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51FC" w:rsidRDefault="001151FC" w:rsidP="001151FC">
      <w:pPr>
        <w:pStyle w:val="Default"/>
        <w:jc w:val="both"/>
        <w:rPr>
          <w:sz w:val="23"/>
          <w:szCs w:val="23"/>
        </w:rPr>
      </w:pPr>
    </w:p>
    <w:p w:rsidR="001151FC" w:rsidRDefault="001151FC" w:rsidP="001151FC">
      <w:pPr>
        <w:pStyle w:val="Default"/>
        <w:jc w:val="both"/>
        <w:rPr>
          <w:sz w:val="23"/>
          <w:szCs w:val="23"/>
        </w:rPr>
      </w:pPr>
    </w:p>
    <w:p w:rsidR="001151FC" w:rsidRDefault="001151FC" w:rsidP="001151FC">
      <w:pPr>
        <w:pStyle w:val="Default"/>
        <w:jc w:val="both"/>
        <w:rPr>
          <w:sz w:val="23"/>
          <w:szCs w:val="23"/>
        </w:rPr>
      </w:pPr>
    </w:p>
    <w:p w:rsidR="001151FC" w:rsidRDefault="00811B98" w:rsidP="001151FC">
      <w:pPr>
        <w:pStyle w:val="Default"/>
        <w:jc w:val="both"/>
        <w:rPr>
          <w:sz w:val="23"/>
          <w:szCs w:val="23"/>
        </w:rPr>
      </w:pPr>
      <w:r>
        <w:rPr>
          <w:noProof/>
          <w:sz w:val="23"/>
          <w:szCs w:val="23"/>
          <w:lang w:eastAsia="ru-RU"/>
        </w:rPr>
        <w:drawing>
          <wp:inline distT="0" distB="0" distL="0" distR="0">
            <wp:extent cx="5940425" cy="8383936"/>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8383936"/>
                    </a:xfrm>
                    <a:prstGeom prst="rect">
                      <a:avLst/>
                    </a:prstGeom>
                    <a:noFill/>
                    <a:ln w="9525">
                      <a:noFill/>
                      <a:miter lim="800000"/>
                      <a:headEnd/>
                      <a:tailEnd/>
                    </a:ln>
                  </pic:spPr>
                </pic:pic>
              </a:graphicData>
            </a:graphic>
          </wp:inline>
        </w:drawing>
      </w:r>
    </w:p>
    <w:p w:rsidR="001151FC" w:rsidRDefault="001151FC" w:rsidP="001151FC">
      <w:pPr>
        <w:pStyle w:val="Default"/>
        <w:jc w:val="both"/>
        <w:rPr>
          <w:sz w:val="23"/>
          <w:szCs w:val="23"/>
        </w:rPr>
      </w:pPr>
    </w:p>
    <w:p w:rsidR="001151FC" w:rsidRDefault="001151FC" w:rsidP="001151FC">
      <w:pPr>
        <w:pStyle w:val="Default"/>
        <w:jc w:val="both"/>
        <w:rPr>
          <w:sz w:val="23"/>
          <w:szCs w:val="23"/>
        </w:rPr>
      </w:pPr>
    </w:p>
    <w:p w:rsidR="001151FC" w:rsidRDefault="001151FC" w:rsidP="001151FC">
      <w:pPr>
        <w:pStyle w:val="Default"/>
        <w:jc w:val="both"/>
        <w:rPr>
          <w:sz w:val="23"/>
          <w:szCs w:val="23"/>
        </w:rPr>
      </w:pPr>
    </w:p>
    <w:p w:rsidR="001151FC" w:rsidRDefault="001151FC" w:rsidP="001151FC">
      <w:pPr>
        <w:pStyle w:val="Default"/>
        <w:jc w:val="both"/>
        <w:rPr>
          <w:sz w:val="23"/>
          <w:szCs w:val="23"/>
        </w:rPr>
      </w:pPr>
    </w:p>
    <w:p w:rsidR="001151FC" w:rsidRDefault="001151FC" w:rsidP="001151FC">
      <w:pPr>
        <w:pStyle w:val="Default"/>
        <w:jc w:val="both"/>
        <w:rPr>
          <w:color w:val="auto"/>
          <w:sz w:val="22"/>
          <w:szCs w:val="22"/>
        </w:rPr>
      </w:pPr>
      <w:r>
        <w:rPr>
          <w:color w:val="auto"/>
          <w:sz w:val="22"/>
          <w:szCs w:val="22"/>
        </w:rPr>
        <w:t xml:space="preserve">СОДЕРЖАНИЕ </w:t>
      </w:r>
    </w:p>
    <w:p w:rsidR="001151FC" w:rsidRDefault="001151FC" w:rsidP="001151FC">
      <w:pPr>
        <w:pStyle w:val="Default"/>
        <w:jc w:val="both"/>
        <w:rPr>
          <w:color w:val="auto"/>
          <w:sz w:val="22"/>
          <w:szCs w:val="22"/>
        </w:rPr>
      </w:pPr>
      <w:r>
        <w:rPr>
          <w:b/>
          <w:bCs/>
          <w:color w:val="auto"/>
          <w:sz w:val="22"/>
          <w:szCs w:val="22"/>
        </w:rPr>
        <w:t>I.ЦЕЛЕВОЙ РАЗДЕЛ</w:t>
      </w:r>
      <w:r>
        <w:rPr>
          <w:color w:val="auto"/>
          <w:sz w:val="22"/>
          <w:szCs w:val="22"/>
        </w:rPr>
        <w:t xml:space="preserve">…………………………………………………………………………….…. 3 </w:t>
      </w:r>
    </w:p>
    <w:p w:rsidR="001151FC" w:rsidRDefault="001151FC" w:rsidP="001151FC">
      <w:pPr>
        <w:pStyle w:val="Default"/>
        <w:jc w:val="both"/>
        <w:rPr>
          <w:color w:val="auto"/>
          <w:sz w:val="22"/>
          <w:szCs w:val="22"/>
        </w:rPr>
      </w:pPr>
      <w:r>
        <w:rPr>
          <w:color w:val="auto"/>
          <w:sz w:val="22"/>
          <w:szCs w:val="22"/>
        </w:rPr>
        <w:t xml:space="preserve">1.1. Пояснительная записка…………………………………………………………….……………. 3 </w:t>
      </w:r>
    </w:p>
    <w:p w:rsidR="001151FC" w:rsidRDefault="001151FC" w:rsidP="001151FC">
      <w:pPr>
        <w:pStyle w:val="Default"/>
        <w:jc w:val="both"/>
        <w:rPr>
          <w:color w:val="auto"/>
          <w:sz w:val="22"/>
          <w:szCs w:val="22"/>
        </w:rPr>
      </w:pPr>
      <w:r>
        <w:rPr>
          <w:color w:val="auto"/>
          <w:sz w:val="22"/>
          <w:szCs w:val="22"/>
        </w:rPr>
        <w:t xml:space="preserve">1.2. Планируемые результаты освоения </w:t>
      </w:r>
      <w:proofErr w:type="gramStart"/>
      <w:r>
        <w:rPr>
          <w:color w:val="auto"/>
          <w:sz w:val="22"/>
          <w:szCs w:val="22"/>
        </w:rPr>
        <w:t>обучающимися</w:t>
      </w:r>
      <w:proofErr w:type="gramEnd"/>
      <w:r>
        <w:rPr>
          <w:color w:val="auto"/>
          <w:sz w:val="22"/>
          <w:szCs w:val="22"/>
        </w:rPr>
        <w:t xml:space="preserve"> основной образовательной программы среднего общего образования……….…………………………………………………………. …...9 </w:t>
      </w:r>
    </w:p>
    <w:p w:rsidR="001151FC" w:rsidRDefault="001151FC" w:rsidP="001151FC">
      <w:pPr>
        <w:pStyle w:val="Default"/>
        <w:jc w:val="both"/>
        <w:rPr>
          <w:color w:val="auto"/>
          <w:sz w:val="22"/>
          <w:szCs w:val="22"/>
        </w:rPr>
      </w:pPr>
      <w:r>
        <w:rPr>
          <w:color w:val="auto"/>
          <w:sz w:val="22"/>
          <w:szCs w:val="22"/>
        </w:rPr>
        <w:t xml:space="preserve">II. СОДЕРЖАТЕЛЬНЫЙ РАЗДЕЛ……………………………………………………………......... 31 </w:t>
      </w:r>
    </w:p>
    <w:p w:rsidR="001151FC" w:rsidRDefault="001151FC" w:rsidP="001151FC">
      <w:pPr>
        <w:pStyle w:val="Default"/>
        <w:jc w:val="both"/>
        <w:rPr>
          <w:color w:val="auto"/>
          <w:sz w:val="22"/>
          <w:szCs w:val="22"/>
        </w:rPr>
      </w:pPr>
      <w:r>
        <w:rPr>
          <w:color w:val="auto"/>
          <w:sz w:val="22"/>
          <w:szCs w:val="22"/>
        </w:rPr>
        <w:t xml:space="preserve">2.2. Программы отдельных учебных предметов, курсов…………………….. ………………....31 </w:t>
      </w:r>
    </w:p>
    <w:p w:rsidR="001151FC" w:rsidRDefault="001151FC" w:rsidP="001151FC">
      <w:pPr>
        <w:pStyle w:val="Default"/>
        <w:jc w:val="both"/>
        <w:rPr>
          <w:color w:val="auto"/>
          <w:sz w:val="22"/>
          <w:szCs w:val="22"/>
        </w:rPr>
      </w:pPr>
      <w:r>
        <w:rPr>
          <w:color w:val="auto"/>
          <w:sz w:val="22"/>
          <w:szCs w:val="22"/>
        </w:rPr>
        <w:t xml:space="preserve">Русский язык……………………………………………………………………………..……….….. 31 </w:t>
      </w:r>
    </w:p>
    <w:p w:rsidR="001151FC" w:rsidRDefault="001151FC" w:rsidP="001151FC">
      <w:pPr>
        <w:pStyle w:val="Default"/>
        <w:jc w:val="both"/>
        <w:rPr>
          <w:color w:val="auto"/>
          <w:sz w:val="22"/>
          <w:szCs w:val="22"/>
        </w:rPr>
      </w:pPr>
      <w:r>
        <w:rPr>
          <w:color w:val="auto"/>
          <w:sz w:val="22"/>
          <w:szCs w:val="22"/>
        </w:rPr>
        <w:t xml:space="preserve">Литература……………………………………………………………………………………………. 34 </w:t>
      </w:r>
    </w:p>
    <w:p w:rsidR="001151FC" w:rsidRDefault="001151FC" w:rsidP="001151FC">
      <w:pPr>
        <w:pStyle w:val="Default"/>
        <w:jc w:val="both"/>
        <w:rPr>
          <w:color w:val="auto"/>
          <w:sz w:val="22"/>
          <w:szCs w:val="22"/>
        </w:rPr>
      </w:pPr>
      <w:r>
        <w:rPr>
          <w:color w:val="auto"/>
          <w:sz w:val="22"/>
          <w:szCs w:val="22"/>
        </w:rPr>
        <w:t xml:space="preserve">Татарский язык ……………………………………..…………………………………………….…… 44 </w:t>
      </w:r>
    </w:p>
    <w:p w:rsidR="001151FC" w:rsidRDefault="001151FC" w:rsidP="001151FC">
      <w:pPr>
        <w:pStyle w:val="Default"/>
        <w:jc w:val="both"/>
        <w:rPr>
          <w:color w:val="auto"/>
          <w:sz w:val="22"/>
          <w:szCs w:val="22"/>
        </w:rPr>
      </w:pPr>
      <w:r>
        <w:rPr>
          <w:color w:val="auto"/>
          <w:sz w:val="22"/>
          <w:szCs w:val="22"/>
        </w:rPr>
        <w:t xml:space="preserve">Английский язык……………………………………………………………………………………….. 48 </w:t>
      </w:r>
    </w:p>
    <w:p w:rsidR="001151FC" w:rsidRDefault="001151FC" w:rsidP="001151FC">
      <w:pPr>
        <w:pStyle w:val="Default"/>
        <w:jc w:val="both"/>
        <w:rPr>
          <w:color w:val="auto"/>
          <w:sz w:val="22"/>
          <w:szCs w:val="22"/>
        </w:rPr>
      </w:pPr>
      <w:r>
        <w:rPr>
          <w:color w:val="auto"/>
          <w:sz w:val="22"/>
          <w:szCs w:val="22"/>
        </w:rPr>
        <w:t xml:space="preserve">История…………………………………………………………………………………………………. 53 </w:t>
      </w:r>
    </w:p>
    <w:p w:rsidR="001151FC" w:rsidRDefault="001151FC" w:rsidP="001151FC">
      <w:pPr>
        <w:pStyle w:val="Default"/>
        <w:jc w:val="both"/>
        <w:rPr>
          <w:color w:val="auto"/>
          <w:sz w:val="22"/>
          <w:szCs w:val="22"/>
        </w:rPr>
      </w:pPr>
      <w:r>
        <w:rPr>
          <w:color w:val="auto"/>
          <w:sz w:val="22"/>
          <w:szCs w:val="22"/>
        </w:rPr>
        <w:t xml:space="preserve">Обществознание…………………………………………………………………………………….… 73 </w:t>
      </w:r>
    </w:p>
    <w:p w:rsidR="001151FC" w:rsidRDefault="001151FC" w:rsidP="001151FC">
      <w:pPr>
        <w:pStyle w:val="Default"/>
        <w:jc w:val="both"/>
        <w:rPr>
          <w:color w:val="auto"/>
          <w:sz w:val="22"/>
          <w:szCs w:val="22"/>
        </w:rPr>
      </w:pPr>
      <w:r>
        <w:rPr>
          <w:color w:val="auto"/>
          <w:sz w:val="22"/>
          <w:szCs w:val="22"/>
        </w:rPr>
        <w:t xml:space="preserve">Экономика……………………………………………………………………………………………… 77 </w:t>
      </w:r>
    </w:p>
    <w:p w:rsidR="001151FC" w:rsidRDefault="001151FC" w:rsidP="001151FC">
      <w:pPr>
        <w:pStyle w:val="Default"/>
        <w:jc w:val="both"/>
        <w:rPr>
          <w:color w:val="auto"/>
          <w:sz w:val="22"/>
          <w:szCs w:val="22"/>
        </w:rPr>
      </w:pPr>
      <w:r>
        <w:rPr>
          <w:color w:val="auto"/>
          <w:sz w:val="22"/>
          <w:szCs w:val="22"/>
        </w:rPr>
        <w:t xml:space="preserve">Право…………………………………………………………………………………………………….. 77 </w:t>
      </w:r>
    </w:p>
    <w:p w:rsidR="001151FC" w:rsidRDefault="001151FC" w:rsidP="001151FC">
      <w:pPr>
        <w:pStyle w:val="Default"/>
        <w:jc w:val="both"/>
        <w:rPr>
          <w:color w:val="auto"/>
          <w:sz w:val="22"/>
          <w:szCs w:val="22"/>
        </w:rPr>
      </w:pPr>
      <w:r>
        <w:rPr>
          <w:color w:val="auto"/>
          <w:sz w:val="22"/>
          <w:szCs w:val="22"/>
        </w:rPr>
        <w:t xml:space="preserve">Математика……………………………………………………………………………………………....79 </w:t>
      </w:r>
    </w:p>
    <w:p w:rsidR="001151FC" w:rsidRDefault="001151FC" w:rsidP="001151FC">
      <w:pPr>
        <w:pStyle w:val="Default"/>
        <w:jc w:val="both"/>
        <w:rPr>
          <w:color w:val="auto"/>
          <w:sz w:val="22"/>
          <w:szCs w:val="22"/>
        </w:rPr>
      </w:pPr>
      <w:r>
        <w:rPr>
          <w:color w:val="auto"/>
          <w:sz w:val="22"/>
          <w:szCs w:val="22"/>
        </w:rPr>
        <w:t xml:space="preserve">Информатика и ИКТ………………………………………………………………………………….. 82 </w:t>
      </w:r>
    </w:p>
    <w:p w:rsidR="001151FC" w:rsidRDefault="001151FC" w:rsidP="001151FC">
      <w:pPr>
        <w:pStyle w:val="Default"/>
        <w:jc w:val="both"/>
        <w:rPr>
          <w:color w:val="auto"/>
          <w:sz w:val="22"/>
          <w:szCs w:val="22"/>
        </w:rPr>
      </w:pPr>
      <w:r>
        <w:rPr>
          <w:color w:val="auto"/>
          <w:sz w:val="22"/>
          <w:szCs w:val="22"/>
        </w:rPr>
        <w:t xml:space="preserve">Физика…………………………………………………………………………………………………. 84 </w:t>
      </w:r>
    </w:p>
    <w:p w:rsidR="001151FC" w:rsidRDefault="001151FC" w:rsidP="001151FC">
      <w:pPr>
        <w:pStyle w:val="Default"/>
        <w:jc w:val="both"/>
        <w:rPr>
          <w:color w:val="auto"/>
          <w:sz w:val="22"/>
          <w:szCs w:val="22"/>
        </w:rPr>
      </w:pPr>
      <w:r>
        <w:rPr>
          <w:color w:val="auto"/>
          <w:sz w:val="22"/>
          <w:szCs w:val="22"/>
        </w:rPr>
        <w:t xml:space="preserve">Биология…………………………………………………………………………………………………. 90 </w:t>
      </w:r>
    </w:p>
    <w:p w:rsidR="001151FC" w:rsidRDefault="001151FC" w:rsidP="001151FC">
      <w:pPr>
        <w:pStyle w:val="Default"/>
        <w:jc w:val="both"/>
        <w:rPr>
          <w:color w:val="auto"/>
          <w:sz w:val="22"/>
          <w:szCs w:val="22"/>
        </w:rPr>
      </w:pPr>
      <w:r>
        <w:rPr>
          <w:color w:val="auto"/>
          <w:sz w:val="22"/>
          <w:szCs w:val="22"/>
        </w:rPr>
        <w:t xml:space="preserve">Химия…………………………………………………………………………………………………. 94 </w:t>
      </w:r>
    </w:p>
    <w:p w:rsidR="001151FC" w:rsidRDefault="001151FC" w:rsidP="001151FC">
      <w:pPr>
        <w:pStyle w:val="Default"/>
        <w:jc w:val="both"/>
        <w:rPr>
          <w:color w:val="auto"/>
          <w:sz w:val="22"/>
          <w:szCs w:val="22"/>
        </w:rPr>
      </w:pPr>
      <w:r>
        <w:rPr>
          <w:color w:val="auto"/>
          <w:sz w:val="22"/>
          <w:szCs w:val="22"/>
        </w:rPr>
        <w:t xml:space="preserve">Физическая культура……………………………………………………………………….………. .99 </w:t>
      </w:r>
    </w:p>
    <w:p w:rsidR="001151FC" w:rsidRDefault="001151FC" w:rsidP="001151FC">
      <w:pPr>
        <w:pStyle w:val="Default"/>
        <w:jc w:val="both"/>
        <w:rPr>
          <w:color w:val="auto"/>
          <w:sz w:val="22"/>
          <w:szCs w:val="22"/>
        </w:rPr>
      </w:pPr>
      <w:r>
        <w:rPr>
          <w:color w:val="auto"/>
          <w:sz w:val="22"/>
          <w:szCs w:val="22"/>
        </w:rPr>
        <w:t xml:space="preserve">Основы безопасности жизнедеятельности…………………………………………. ……………104 </w:t>
      </w:r>
    </w:p>
    <w:p w:rsidR="003C4157" w:rsidRDefault="003C4157" w:rsidP="001151FC">
      <w:pPr>
        <w:pStyle w:val="Default"/>
        <w:jc w:val="both"/>
        <w:rPr>
          <w:color w:val="auto"/>
          <w:sz w:val="22"/>
          <w:szCs w:val="22"/>
        </w:rPr>
      </w:pPr>
      <w:r>
        <w:rPr>
          <w:color w:val="auto"/>
          <w:sz w:val="22"/>
          <w:szCs w:val="22"/>
        </w:rPr>
        <w:t>2.3.Программа воспитания и социализации</w:t>
      </w:r>
    </w:p>
    <w:p w:rsidR="001151FC" w:rsidRDefault="003C4157" w:rsidP="001151FC">
      <w:pPr>
        <w:pStyle w:val="Default"/>
        <w:jc w:val="both"/>
        <w:rPr>
          <w:color w:val="auto"/>
          <w:sz w:val="22"/>
          <w:szCs w:val="22"/>
        </w:rPr>
      </w:pPr>
      <w:r>
        <w:rPr>
          <w:color w:val="auto"/>
          <w:sz w:val="22"/>
          <w:szCs w:val="22"/>
        </w:rPr>
        <w:t>2.4</w:t>
      </w:r>
      <w:r w:rsidR="001151FC">
        <w:rPr>
          <w:color w:val="auto"/>
          <w:sz w:val="22"/>
          <w:szCs w:val="22"/>
        </w:rPr>
        <w:t xml:space="preserve">. Мониторинг эффективности реализации школой программы воспитания и социализации </w:t>
      </w:r>
      <w:proofErr w:type="gramStart"/>
      <w:r w:rsidR="001151FC">
        <w:rPr>
          <w:color w:val="auto"/>
          <w:sz w:val="22"/>
          <w:szCs w:val="22"/>
        </w:rPr>
        <w:t>обучающихся</w:t>
      </w:r>
      <w:proofErr w:type="gramEnd"/>
      <w:r w:rsidR="001151FC">
        <w:rPr>
          <w:color w:val="auto"/>
          <w:sz w:val="22"/>
          <w:szCs w:val="22"/>
        </w:rPr>
        <w:t xml:space="preserve">………………………………………… …………………………………………….110 </w:t>
      </w:r>
    </w:p>
    <w:p w:rsidR="001151FC" w:rsidRDefault="003C4157" w:rsidP="001151FC">
      <w:pPr>
        <w:pStyle w:val="Default"/>
        <w:jc w:val="both"/>
        <w:rPr>
          <w:color w:val="auto"/>
          <w:sz w:val="22"/>
          <w:szCs w:val="22"/>
        </w:rPr>
      </w:pPr>
      <w:r>
        <w:rPr>
          <w:color w:val="auto"/>
          <w:sz w:val="22"/>
          <w:szCs w:val="22"/>
        </w:rPr>
        <w:t>2.5</w:t>
      </w:r>
      <w:r w:rsidR="001151FC">
        <w:rPr>
          <w:color w:val="auto"/>
          <w:sz w:val="22"/>
          <w:szCs w:val="22"/>
        </w:rPr>
        <w:t xml:space="preserve">. Методологический инструментарий мониторинга воспитания и социализации </w:t>
      </w:r>
      <w:proofErr w:type="gramStart"/>
      <w:r w:rsidR="001151FC">
        <w:rPr>
          <w:color w:val="auto"/>
          <w:sz w:val="22"/>
          <w:szCs w:val="22"/>
        </w:rPr>
        <w:t>обучающихся</w:t>
      </w:r>
      <w:proofErr w:type="gramEnd"/>
      <w:r w:rsidR="001151FC">
        <w:rPr>
          <w:color w:val="auto"/>
          <w:sz w:val="22"/>
          <w:szCs w:val="22"/>
        </w:rPr>
        <w:t xml:space="preserve">……………………………………………………………………………………….. 111 </w:t>
      </w:r>
    </w:p>
    <w:p w:rsidR="001151FC" w:rsidRDefault="001151FC" w:rsidP="001151FC">
      <w:pPr>
        <w:pStyle w:val="Default"/>
        <w:jc w:val="both"/>
        <w:rPr>
          <w:color w:val="auto"/>
          <w:sz w:val="22"/>
          <w:szCs w:val="22"/>
        </w:rPr>
      </w:pPr>
      <w:r>
        <w:rPr>
          <w:color w:val="auto"/>
          <w:sz w:val="22"/>
          <w:szCs w:val="22"/>
        </w:rPr>
        <w:t xml:space="preserve">III. ОРГАНИЗАЦИОННЫЙ РАЗДЕЛ………………………………………………..................... 112 </w:t>
      </w:r>
    </w:p>
    <w:p w:rsidR="001151FC" w:rsidRDefault="001151FC" w:rsidP="001151FC">
      <w:pPr>
        <w:pStyle w:val="Default"/>
        <w:jc w:val="both"/>
        <w:rPr>
          <w:color w:val="auto"/>
          <w:sz w:val="22"/>
          <w:szCs w:val="22"/>
        </w:rPr>
      </w:pPr>
      <w:r>
        <w:rPr>
          <w:color w:val="auto"/>
          <w:sz w:val="22"/>
          <w:szCs w:val="22"/>
        </w:rPr>
        <w:t xml:space="preserve">3.1. Учебный план среднего общего образования МБОУ СОШ </w:t>
      </w:r>
      <w:proofErr w:type="gramStart"/>
      <w:r>
        <w:rPr>
          <w:color w:val="auto"/>
          <w:sz w:val="22"/>
          <w:szCs w:val="22"/>
        </w:rPr>
        <w:t>с</w:t>
      </w:r>
      <w:proofErr w:type="gramEnd"/>
      <w:r>
        <w:rPr>
          <w:color w:val="auto"/>
          <w:sz w:val="22"/>
          <w:szCs w:val="22"/>
        </w:rPr>
        <w:t xml:space="preserve">. Старые Тукмаклы……………………………………………………………………………………………..112 </w:t>
      </w:r>
    </w:p>
    <w:p w:rsidR="001151FC" w:rsidRDefault="001151FC" w:rsidP="001151FC">
      <w:pPr>
        <w:pStyle w:val="Default"/>
        <w:jc w:val="both"/>
        <w:rPr>
          <w:color w:val="auto"/>
          <w:sz w:val="22"/>
          <w:szCs w:val="22"/>
        </w:rPr>
      </w:pPr>
      <w:r>
        <w:rPr>
          <w:color w:val="auto"/>
          <w:sz w:val="22"/>
          <w:szCs w:val="22"/>
        </w:rPr>
        <w:t xml:space="preserve">3.2. Условия реализации образовательной программы………………………………………… 113 </w:t>
      </w:r>
    </w:p>
    <w:p w:rsidR="001151FC" w:rsidRDefault="001151FC" w:rsidP="001151FC">
      <w:pPr>
        <w:pStyle w:val="Default"/>
        <w:jc w:val="both"/>
        <w:rPr>
          <w:color w:val="auto"/>
          <w:sz w:val="22"/>
          <w:szCs w:val="22"/>
        </w:rPr>
      </w:pPr>
      <w:r>
        <w:rPr>
          <w:color w:val="auto"/>
          <w:sz w:val="22"/>
          <w:szCs w:val="22"/>
        </w:rPr>
        <w:t xml:space="preserve">3.3.Формы контроля и учета достижений………………………………….……………………. 114 </w:t>
      </w:r>
    </w:p>
    <w:p w:rsidR="001151FC" w:rsidRDefault="001151FC" w:rsidP="001151FC">
      <w:pPr>
        <w:pStyle w:val="Default"/>
        <w:jc w:val="both"/>
        <w:rPr>
          <w:color w:val="auto"/>
          <w:sz w:val="22"/>
          <w:szCs w:val="22"/>
        </w:rPr>
      </w:pPr>
      <w:r>
        <w:rPr>
          <w:color w:val="auto"/>
          <w:sz w:val="22"/>
          <w:szCs w:val="22"/>
        </w:rPr>
        <w:t xml:space="preserve">3.4. Психолого-педагогические условия реализации основной образовательной программы среднего общего образования…………………………………………………………………….. 115 </w:t>
      </w:r>
    </w:p>
    <w:p w:rsidR="001151FC" w:rsidRDefault="001151FC" w:rsidP="001151FC">
      <w:pPr>
        <w:pStyle w:val="Default"/>
        <w:jc w:val="both"/>
        <w:rPr>
          <w:color w:val="auto"/>
          <w:sz w:val="22"/>
          <w:szCs w:val="22"/>
        </w:rPr>
      </w:pPr>
      <w:r>
        <w:rPr>
          <w:color w:val="auto"/>
          <w:sz w:val="22"/>
          <w:szCs w:val="22"/>
        </w:rPr>
        <w:t xml:space="preserve">3.5. Годовой календарный учебный график…………………………………………………….. 116 </w:t>
      </w:r>
    </w:p>
    <w:p w:rsidR="001151FC" w:rsidRDefault="001151FC" w:rsidP="001151FC">
      <w:pPr>
        <w:pStyle w:val="Default"/>
        <w:jc w:val="both"/>
        <w:rPr>
          <w:color w:val="auto"/>
          <w:sz w:val="22"/>
          <w:szCs w:val="22"/>
        </w:rPr>
      </w:pPr>
      <w:r>
        <w:rPr>
          <w:color w:val="auto"/>
          <w:sz w:val="22"/>
          <w:szCs w:val="22"/>
        </w:rPr>
        <w:t xml:space="preserve">3.6. Управление реализацией образовательной программы……………………………………117 </w:t>
      </w:r>
    </w:p>
    <w:p w:rsidR="001151FC" w:rsidRDefault="001151FC" w:rsidP="001151FC">
      <w:pPr>
        <w:pStyle w:val="Default"/>
        <w:jc w:val="both"/>
        <w:rPr>
          <w:color w:val="auto"/>
          <w:sz w:val="22"/>
          <w:szCs w:val="22"/>
        </w:rPr>
      </w:pPr>
      <w:r>
        <w:rPr>
          <w:color w:val="auto"/>
          <w:sz w:val="22"/>
          <w:szCs w:val="22"/>
        </w:rPr>
        <w:t xml:space="preserve">3.7. Перспективы и ожидаемые результаты школы ……………………….. …………………..118 </w:t>
      </w:r>
    </w:p>
    <w:p w:rsidR="001151FC" w:rsidRDefault="001151FC" w:rsidP="001151FC">
      <w:pPr>
        <w:pStyle w:val="Default"/>
        <w:jc w:val="both"/>
        <w:rPr>
          <w:color w:val="auto"/>
          <w:sz w:val="23"/>
          <w:szCs w:val="23"/>
        </w:rPr>
      </w:pPr>
      <w:r>
        <w:rPr>
          <w:color w:val="auto"/>
          <w:sz w:val="22"/>
          <w:szCs w:val="22"/>
        </w:rPr>
        <w:t xml:space="preserve">3.8. Заключение……………………………………………………………..……………………… 119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b/>
          <w:bCs/>
          <w:color w:val="auto"/>
          <w:sz w:val="22"/>
          <w:szCs w:val="22"/>
        </w:rPr>
        <w:lastRenderedPageBreak/>
        <w:t xml:space="preserve">I. ЦЕЛЕВОЙ РАЗДЕЛ </w:t>
      </w:r>
    </w:p>
    <w:p w:rsidR="001151FC" w:rsidRDefault="001151FC" w:rsidP="001151FC">
      <w:pPr>
        <w:pStyle w:val="Default"/>
        <w:jc w:val="both"/>
        <w:rPr>
          <w:color w:val="auto"/>
          <w:sz w:val="22"/>
          <w:szCs w:val="22"/>
        </w:rPr>
      </w:pPr>
      <w:r>
        <w:rPr>
          <w:b/>
          <w:bCs/>
          <w:color w:val="auto"/>
          <w:sz w:val="22"/>
          <w:szCs w:val="22"/>
        </w:rPr>
        <w:t xml:space="preserve">1.1. Пояснительная записка </w:t>
      </w:r>
    </w:p>
    <w:p w:rsidR="001151FC" w:rsidRDefault="001151FC" w:rsidP="001151FC">
      <w:pPr>
        <w:pStyle w:val="Default"/>
        <w:jc w:val="both"/>
        <w:rPr>
          <w:color w:val="auto"/>
          <w:sz w:val="22"/>
          <w:szCs w:val="22"/>
        </w:rPr>
      </w:pPr>
      <w:r>
        <w:rPr>
          <w:color w:val="auto"/>
          <w:sz w:val="22"/>
          <w:szCs w:val="22"/>
        </w:rPr>
        <w:t xml:space="preserve">Основные задачи модернизации российского образования – повышение его доступности, качества и эффективности. Это предполагает в первую очередь – </w:t>
      </w:r>
      <w:r>
        <w:rPr>
          <w:b/>
          <w:bCs/>
          <w:i/>
          <w:iCs/>
          <w:color w:val="auto"/>
          <w:sz w:val="22"/>
          <w:szCs w:val="22"/>
        </w:rPr>
        <w:t>значительное обновление содержания образования</w:t>
      </w:r>
      <w:r>
        <w:rPr>
          <w:color w:val="auto"/>
          <w:sz w:val="22"/>
          <w:szCs w:val="22"/>
        </w:rPr>
        <w:t xml:space="preserve">, прежде всего общего образования, приведение его в соответствие с современными требованиями. Главным условием решения этой задачи является </w:t>
      </w:r>
      <w:r>
        <w:rPr>
          <w:b/>
          <w:bCs/>
          <w:i/>
          <w:iCs/>
          <w:color w:val="auto"/>
          <w:sz w:val="22"/>
          <w:szCs w:val="22"/>
        </w:rPr>
        <w:t xml:space="preserve">введение государственного стандарта общего образования. </w:t>
      </w:r>
      <w:r>
        <w:rPr>
          <w:color w:val="auto"/>
          <w:sz w:val="22"/>
          <w:szCs w:val="22"/>
        </w:rPr>
        <w:t xml:space="preserve">Данный стандарт - обеспечение гарантий реализации конституционных прав ребенка на бесплатное полноценное общее среднее образование и выражение возрастающей ответственности государства за повышение качества образования нации. </w:t>
      </w:r>
    </w:p>
    <w:p w:rsidR="001151FC" w:rsidRDefault="001151FC" w:rsidP="001151FC">
      <w:pPr>
        <w:pStyle w:val="Default"/>
        <w:jc w:val="both"/>
        <w:rPr>
          <w:color w:val="auto"/>
          <w:sz w:val="22"/>
          <w:szCs w:val="22"/>
        </w:rPr>
      </w:pPr>
      <w:r>
        <w:rPr>
          <w:color w:val="auto"/>
          <w:sz w:val="22"/>
          <w:szCs w:val="22"/>
        </w:rPr>
        <w:t>О</w:t>
      </w:r>
      <w:r>
        <w:rPr>
          <w:b/>
          <w:bCs/>
          <w:color w:val="auto"/>
          <w:sz w:val="22"/>
          <w:szCs w:val="22"/>
        </w:rPr>
        <w:t xml:space="preserve">сновная цель (миссия) </w:t>
      </w:r>
      <w:r>
        <w:rPr>
          <w:color w:val="auto"/>
          <w:sz w:val="22"/>
          <w:szCs w:val="22"/>
        </w:rPr>
        <w:t xml:space="preserve">общего среднего образования – способствовать становлению социально ответственной, критически мыслящей личности, члена гражданского общества, человека, способного к адекватному целеполаганию и выбору в условиях стремительно изменяющегося социально-культурного бытия, сознающего образование как универсальную ценность и готового к его продолжению в течение всей жизни. </w:t>
      </w:r>
    </w:p>
    <w:p w:rsidR="001151FC" w:rsidRDefault="001151FC" w:rsidP="001151FC">
      <w:pPr>
        <w:pStyle w:val="Default"/>
        <w:jc w:val="both"/>
        <w:rPr>
          <w:color w:val="auto"/>
          <w:sz w:val="22"/>
          <w:szCs w:val="22"/>
        </w:rPr>
      </w:pPr>
      <w:r>
        <w:rPr>
          <w:color w:val="auto"/>
          <w:sz w:val="22"/>
          <w:szCs w:val="22"/>
        </w:rPr>
        <w:t xml:space="preserve">Ключевым документом, определяющим для муниципального бюджетного общеобразовательного учреждения Средняя общеобразовательная школа села Старые Тукмаклы организационно-управленческие и содержательно-деятельностные предпосылки этой миссии, является </w:t>
      </w:r>
      <w:r>
        <w:rPr>
          <w:b/>
          <w:bCs/>
          <w:color w:val="auto"/>
          <w:sz w:val="22"/>
          <w:szCs w:val="22"/>
        </w:rPr>
        <w:t>образовательная программа</w:t>
      </w:r>
      <w:r>
        <w:rPr>
          <w:color w:val="auto"/>
          <w:sz w:val="22"/>
          <w:szCs w:val="22"/>
        </w:rPr>
        <w:t xml:space="preserve">. Она позволяет подчинить входящие в нее основные и дополнительные образовательные программы, учебную и другие виды образовательной деятельности достижению стратегической цели – раскрытию и развитию с их помощью человеческого потенциала каждого ученика и направленного формирования именно тех ключевых и иных компетентностей, которые представляются наиболее актуальными в социально-культурной и социально-экономической перспективе. </w:t>
      </w:r>
    </w:p>
    <w:p w:rsidR="001151FC" w:rsidRDefault="001151FC" w:rsidP="001151FC">
      <w:pPr>
        <w:pStyle w:val="Default"/>
        <w:jc w:val="both"/>
        <w:rPr>
          <w:color w:val="auto"/>
          <w:sz w:val="22"/>
          <w:szCs w:val="22"/>
        </w:rPr>
      </w:pPr>
      <w:r>
        <w:rPr>
          <w:color w:val="auto"/>
          <w:sz w:val="22"/>
          <w:szCs w:val="22"/>
        </w:rPr>
        <w:t xml:space="preserve">В социальном аспекте образовательная программа среднего общего образования муниципального бюджетного общеобразовательного учреждения  Средняя общеобразовательная школа </w:t>
      </w:r>
      <w:proofErr w:type="gramStart"/>
      <w:r>
        <w:rPr>
          <w:color w:val="auto"/>
          <w:sz w:val="22"/>
          <w:szCs w:val="22"/>
        </w:rPr>
        <w:t>с</w:t>
      </w:r>
      <w:proofErr w:type="gramEnd"/>
      <w:r>
        <w:rPr>
          <w:color w:val="auto"/>
          <w:sz w:val="22"/>
          <w:szCs w:val="22"/>
        </w:rPr>
        <w:t xml:space="preserve">. Старые Тукмаклы является свободной формой гражданского контракта между участниками образовательного процесса, относительно развития тех или иных компетентностей учащихся. Она демократично и открыто фиксирует цели и содержание образовательной политики школы. Мониторинг выполнения такой программы и анализ ее результативности дают концептуальную и фактологическую основу для оценки вклада каждого педагога в учебные и образовательные достижения </w:t>
      </w:r>
      <w:proofErr w:type="gramStart"/>
      <w:r>
        <w:rPr>
          <w:color w:val="auto"/>
          <w:sz w:val="22"/>
          <w:szCs w:val="22"/>
        </w:rPr>
        <w:t>обучающихся</w:t>
      </w:r>
      <w:proofErr w:type="gramEnd"/>
      <w:r>
        <w:rPr>
          <w:color w:val="auto"/>
          <w:sz w:val="22"/>
          <w:szCs w:val="22"/>
        </w:rPr>
        <w:t xml:space="preserve"> и одновременно для публичного отчета директора перед социумом-заказчиком. </w:t>
      </w:r>
    </w:p>
    <w:p w:rsidR="001151FC" w:rsidRDefault="001151FC" w:rsidP="001151FC">
      <w:pPr>
        <w:pStyle w:val="Default"/>
        <w:jc w:val="both"/>
        <w:rPr>
          <w:color w:val="auto"/>
          <w:sz w:val="22"/>
          <w:szCs w:val="22"/>
        </w:rPr>
      </w:pPr>
      <w:r>
        <w:rPr>
          <w:color w:val="auto"/>
          <w:sz w:val="22"/>
          <w:szCs w:val="22"/>
        </w:rPr>
        <w:t xml:space="preserve">Образовательная программа МБОУ СОШ </w:t>
      </w:r>
      <w:proofErr w:type="gramStart"/>
      <w:r>
        <w:rPr>
          <w:color w:val="auto"/>
          <w:sz w:val="22"/>
          <w:szCs w:val="22"/>
        </w:rPr>
        <w:t>с</w:t>
      </w:r>
      <w:proofErr w:type="gramEnd"/>
      <w:r>
        <w:rPr>
          <w:color w:val="auto"/>
          <w:sz w:val="22"/>
          <w:szCs w:val="22"/>
        </w:rPr>
        <w:t xml:space="preserve">. Старые Тукмаклы собой комплексный документ, фиксирующий образовательные цели (социокультурную миссию) школы; основные и дополнительные образовательные программы среднего общего образования, реализация которых гарантирует достижение заявленных целей (результатов образования); программу развития школы. </w:t>
      </w:r>
    </w:p>
    <w:p w:rsidR="001151FC" w:rsidRDefault="001151FC" w:rsidP="001151FC">
      <w:pPr>
        <w:pStyle w:val="Default"/>
        <w:jc w:val="both"/>
        <w:rPr>
          <w:color w:val="auto"/>
          <w:sz w:val="22"/>
          <w:szCs w:val="22"/>
        </w:rPr>
      </w:pPr>
      <w:r>
        <w:rPr>
          <w:color w:val="auto"/>
          <w:sz w:val="22"/>
          <w:szCs w:val="22"/>
        </w:rPr>
        <w:t xml:space="preserve">Образовательная программа среднего общего образования МБОУ СОШ </w:t>
      </w:r>
      <w:proofErr w:type="gramStart"/>
      <w:r>
        <w:rPr>
          <w:color w:val="auto"/>
          <w:sz w:val="22"/>
          <w:szCs w:val="22"/>
        </w:rPr>
        <w:t>с</w:t>
      </w:r>
      <w:proofErr w:type="gramEnd"/>
      <w:r>
        <w:rPr>
          <w:color w:val="auto"/>
          <w:sz w:val="22"/>
          <w:szCs w:val="22"/>
        </w:rPr>
        <w:t xml:space="preserve">. Старые Тукмаклы разработана на основе следующих нормативно-правовых документов: </w:t>
      </w:r>
    </w:p>
    <w:p w:rsidR="001151FC" w:rsidRDefault="001151FC" w:rsidP="001151FC">
      <w:pPr>
        <w:pStyle w:val="Default"/>
        <w:jc w:val="both"/>
        <w:rPr>
          <w:color w:val="auto"/>
          <w:sz w:val="22"/>
          <w:szCs w:val="22"/>
        </w:rPr>
      </w:pPr>
      <w:r>
        <w:rPr>
          <w:color w:val="auto"/>
          <w:sz w:val="22"/>
          <w:szCs w:val="22"/>
        </w:rPr>
        <w:t xml:space="preserve">• Федерального закона от 29.12.2012 года №273-ФЗ «Об образовании в Российской Федерации», </w:t>
      </w:r>
    </w:p>
    <w:p w:rsidR="001151FC" w:rsidRDefault="001151FC" w:rsidP="001151FC">
      <w:pPr>
        <w:pStyle w:val="Default"/>
        <w:jc w:val="both"/>
        <w:rPr>
          <w:color w:val="auto"/>
          <w:sz w:val="22"/>
          <w:szCs w:val="22"/>
        </w:rPr>
      </w:pPr>
      <w:r>
        <w:rPr>
          <w:color w:val="auto"/>
          <w:sz w:val="22"/>
          <w:szCs w:val="22"/>
        </w:rPr>
        <w:t xml:space="preserve">• Распоряжения Правительства РФ от 27.02.2010 № 246-р «О реализации национальной образовательной инициативы «Наша новая школа»; </w:t>
      </w:r>
    </w:p>
    <w:p w:rsidR="001151FC" w:rsidRDefault="001151FC" w:rsidP="001151FC">
      <w:pPr>
        <w:pStyle w:val="Default"/>
        <w:jc w:val="both"/>
        <w:rPr>
          <w:color w:val="auto"/>
          <w:sz w:val="22"/>
          <w:szCs w:val="22"/>
        </w:rPr>
      </w:pPr>
      <w:r>
        <w:rPr>
          <w:color w:val="auto"/>
          <w:sz w:val="22"/>
          <w:szCs w:val="22"/>
        </w:rPr>
        <w:t xml:space="preserve">• Конвенции о правах ребенка </w:t>
      </w:r>
    </w:p>
    <w:p w:rsidR="001151FC" w:rsidRDefault="001151FC" w:rsidP="001151FC">
      <w:pPr>
        <w:pStyle w:val="Default"/>
        <w:jc w:val="both"/>
        <w:rPr>
          <w:color w:val="auto"/>
          <w:sz w:val="22"/>
          <w:szCs w:val="22"/>
        </w:rPr>
      </w:pPr>
      <w:r>
        <w:rPr>
          <w:color w:val="auto"/>
          <w:sz w:val="22"/>
          <w:szCs w:val="22"/>
        </w:rPr>
        <w:t xml:space="preserve">•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утвержденного приказом МОиН РФ от 30. 07.2013 </w:t>
      </w:r>
      <w:r w:rsidRPr="00786F37">
        <w:rPr>
          <w:bCs/>
          <w:color w:val="auto"/>
          <w:sz w:val="22"/>
          <w:szCs w:val="22"/>
        </w:rPr>
        <w:t>№1015;</w:t>
      </w:r>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Санитарно-эпидемиологических правил и нормативов (СанПиН 2.4.2.3. 1178-10), </w:t>
      </w:r>
    </w:p>
    <w:p w:rsidR="001151FC" w:rsidRDefault="001151FC" w:rsidP="001151FC">
      <w:pPr>
        <w:pStyle w:val="Default"/>
        <w:jc w:val="both"/>
        <w:rPr>
          <w:color w:val="auto"/>
          <w:sz w:val="22"/>
          <w:szCs w:val="22"/>
        </w:rPr>
      </w:pPr>
      <w:r>
        <w:rPr>
          <w:color w:val="auto"/>
          <w:sz w:val="22"/>
          <w:szCs w:val="22"/>
        </w:rPr>
        <w:t xml:space="preserve">• федерального базисного учебного плана, утвержденного приказом Министерства образования Российской Федерации №1312 от 9 марта 2004 года, </w:t>
      </w:r>
    </w:p>
    <w:p w:rsidR="001151FC" w:rsidRDefault="001151FC" w:rsidP="001151FC">
      <w:pPr>
        <w:pStyle w:val="Default"/>
        <w:jc w:val="both"/>
        <w:rPr>
          <w:color w:val="auto"/>
          <w:sz w:val="22"/>
          <w:szCs w:val="22"/>
        </w:rPr>
      </w:pPr>
      <w:r>
        <w:rPr>
          <w:color w:val="auto"/>
          <w:sz w:val="22"/>
          <w:szCs w:val="22"/>
        </w:rPr>
        <w:t xml:space="preserve">• Законом Республики Башкортостан от 01.07.2013 г. № 696-3 «»Об образовании в Республике Башкортостан»; </w:t>
      </w:r>
    </w:p>
    <w:p w:rsidR="001151FC" w:rsidRDefault="001151FC" w:rsidP="001151FC">
      <w:pPr>
        <w:pStyle w:val="Default"/>
        <w:jc w:val="both"/>
        <w:rPr>
          <w:color w:val="auto"/>
          <w:sz w:val="22"/>
          <w:szCs w:val="22"/>
        </w:rPr>
      </w:pPr>
      <w:r>
        <w:rPr>
          <w:color w:val="auto"/>
          <w:sz w:val="22"/>
          <w:szCs w:val="22"/>
        </w:rPr>
        <w:t xml:space="preserve">• Устава МБОУ СОШ </w:t>
      </w:r>
      <w:proofErr w:type="gramStart"/>
      <w:r>
        <w:rPr>
          <w:color w:val="auto"/>
          <w:sz w:val="22"/>
          <w:szCs w:val="22"/>
        </w:rPr>
        <w:t>с</w:t>
      </w:r>
      <w:proofErr w:type="gramEnd"/>
      <w:r>
        <w:rPr>
          <w:color w:val="auto"/>
          <w:sz w:val="22"/>
          <w:szCs w:val="22"/>
        </w:rPr>
        <w:t xml:space="preserve">. Старые Тукмаклы; </w:t>
      </w:r>
    </w:p>
    <w:p w:rsidR="001151FC" w:rsidRDefault="001151FC" w:rsidP="001151FC">
      <w:pPr>
        <w:pStyle w:val="Default"/>
        <w:jc w:val="both"/>
        <w:rPr>
          <w:color w:val="auto"/>
          <w:sz w:val="22"/>
          <w:szCs w:val="22"/>
        </w:rPr>
      </w:pPr>
      <w:r>
        <w:rPr>
          <w:color w:val="auto"/>
          <w:sz w:val="22"/>
          <w:szCs w:val="22"/>
        </w:rPr>
        <w:t xml:space="preserve">• Правил внутреннего распорядка МБОУ СОШ </w:t>
      </w:r>
      <w:proofErr w:type="gramStart"/>
      <w:r>
        <w:rPr>
          <w:color w:val="auto"/>
          <w:sz w:val="22"/>
          <w:szCs w:val="22"/>
        </w:rPr>
        <w:t>с</w:t>
      </w:r>
      <w:proofErr w:type="gramEnd"/>
      <w:r>
        <w:rPr>
          <w:color w:val="auto"/>
          <w:sz w:val="22"/>
          <w:szCs w:val="22"/>
        </w:rPr>
        <w:t xml:space="preserve">. Старые Тукмаклы; </w:t>
      </w:r>
    </w:p>
    <w:p w:rsidR="001151FC" w:rsidRDefault="001151FC" w:rsidP="001151FC">
      <w:pPr>
        <w:pStyle w:val="Default"/>
        <w:jc w:val="both"/>
        <w:rPr>
          <w:color w:val="auto"/>
          <w:sz w:val="23"/>
          <w:szCs w:val="23"/>
        </w:rPr>
      </w:pPr>
    </w:p>
    <w:p w:rsidR="001151FC" w:rsidRPr="00F764FF" w:rsidRDefault="001151FC" w:rsidP="001151FC"/>
    <w:p w:rsidR="001151FC" w:rsidRDefault="001151FC" w:rsidP="001151FC">
      <w:pPr>
        <w:pStyle w:val="Default"/>
        <w:pageBreakBefore/>
        <w:jc w:val="both"/>
        <w:rPr>
          <w:color w:val="auto"/>
        </w:rPr>
      </w:pPr>
    </w:p>
    <w:p w:rsidR="001151FC" w:rsidRDefault="001151FC" w:rsidP="001151FC">
      <w:pPr>
        <w:pStyle w:val="Default"/>
        <w:jc w:val="both"/>
        <w:rPr>
          <w:color w:val="auto"/>
          <w:sz w:val="22"/>
          <w:szCs w:val="22"/>
        </w:rPr>
      </w:pPr>
      <w:r>
        <w:rPr>
          <w:color w:val="auto"/>
          <w:sz w:val="22"/>
          <w:szCs w:val="22"/>
        </w:rPr>
        <w:t xml:space="preserve">• Положением о формах, периодичности, порядке текущего контроля успеваемости и промежуточной аттестации учащихся. </w:t>
      </w:r>
    </w:p>
    <w:p w:rsidR="001151FC" w:rsidRDefault="001151FC" w:rsidP="001151FC">
      <w:pPr>
        <w:pStyle w:val="Default"/>
        <w:jc w:val="both"/>
        <w:rPr>
          <w:color w:val="auto"/>
          <w:sz w:val="22"/>
          <w:szCs w:val="22"/>
        </w:rPr>
      </w:pPr>
      <w:r>
        <w:rPr>
          <w:color w:val="auto"/>
          <w:sz w:val="22"/>
          <w:szCs w:val="22"/>
        </w:rPr>
        <w:t xml:space="preserve">• с учетом национально-региональных особенностей.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color w:val="auto"/>
          <w:sz w:val="22"/>
          <w:szCs w:val="22"/>
        </w:rPr>
        <w:t xml:space="preserve">Основная образовательная программа среднего общего образования МБОУ  СОШ </w:t>
      </w:r>
      <w:proofErr w:type="gramStart"/>
      <w:r>
        <w:rPr>
          <w:color w:val="auto"/>
          <w:sz w:val="22"/>
          <w:szCs w:val="22"/>
        </w:rPr>
        <w:t>с</w:t>
      </w:r>
      <w:proofErr w:type="gramEnd"/>
      <w:r>
        <w:rPr>
          <w:color w:val="auto"/>
          <w:sz w:val="22"/>
          <w:szCs w:val="22"/>
        </w:rPr>
        <w:t xml:space="preserve">. Старые Тукмаклы определяет цели, задачи, планируемые результаты, содержание и организацию образовательного процесса на ступени среднего общего образования. </w:t>
      </w:r>
    </w:p>
    <w:p w:rsidR="001151FC" w:rsidRDefault="001151FC" w:rsidP="001151FC">
      <w:pPr>
        <w:pStyle w:val="Default"/>
        <w:jc w:val="both"/>
        <w:rPr>
          <w:color w:val="auto"/>
          <w:sz w:val="22"/>
          <w:szCs w:val="22"/>
        </w:rPr>
      </w:pPr>
      <w:r>
        <w:rPr>
          <w:b/>
          <w:bCs/>
          <w:color w:val="auto"/>
          <w:sz w:val="22"/>
          <w:szCs w:val="22"/>
        </w:rPr>
        <w:t xml:space="preserve">Целями реализации </w:t>
      </w:r>
      <w:r>
        <w:rPr>
          <w:color w:val="auto"/>
          <w:sz w:val="22"/>
          <w:szCs w:val="22"/>
        </w:rPr>
        <w:t xml:space="preserve">основной образовательной программы среднего общего образования являются: </w:t>
      </w:r>
    </w:p>
    <w:p w:rsidR="001151FC" w:rsidRDefault="001151FC" w:rsidP="001151FC">
      <w:pPr>
        <w:pStyle w:val="Default"/>
        <w:jc w:val="both"/>
        <w:rPr>
          <w:color w:val="auto"/>
          <w:sz w:val="22"/>
          <w:szCs w:val="22"/>
        </w:rPr>
      </w:pPr>
      <w:r>
        <w:rPr>
          <w:color w:val="auto"/>
          <w:sz w:val="22"/>
          <w:szCs w:val="22"/>
        </w:rPr>
        <w:t xml:space="preserve">- обеспечение планируемых результатов по достижению выпускником целевых установок, знаний, умений, навыков, компетенций и компетентностей, определяемых личностными, семейными, общественными, государственными потребностями и возможностями обучающегося среднего школьного возраста, индивидуальными особенностями его развития и состояния здоровья; </w:t>
      </w:r>
    </w:p>
    <w:p w:rsidR="001151FC" w:rsidRDefault="001151FC" w:rsidP="001151FC">
      <w:pPr>
        <w:pStyle w:val="Default"/>
        <w:jc w:val="both"/>
        <w:rPr>
          <w:color w:val="auto"/>
          <w:sz w:val="22"/>
          <w:szCs w:val="22"/>
        </w:rPr>
      </w:pPr>
      <w:r>
        <w:rPr>
          <w:color w:val="auto"/>
          <w:sz w:val="22"/>
          <w:szCs w:val="22"/>
        </w:rPr>
        <w:t xml:space="preserve">- становление и развитие личности в её индивидуальности, самобытности, уникальности, неповторимости. </w:t>
      </w:r>
    </w:p>
    <w:p w:rsidR="001151FC" w:rsidRDefault="001151FC" w:rsidP="001151FC">
      <w:pPr>
        <w:pStyle w:val="Default"/>
        <w:jc w:val="both"/>
        <w:rPr>
          <w:color w:val="auto"/>
          <w:sz w:val="22"/>
          <w:szCs w:val="22"/>
        </w:rPr>
      </w:pPr>
      <w:r>
        <w:rPr>
          <w:b/>
          <w:bCs/>
          <w:color w:val="auto"/>
          <w:sz w:val="22"/>
          <w:szCs w:val="22"/>
        </w:rPr>
        <w:t xml:space="preserve">Достижение поставленных целей </w:t>
      </w:r>
      <w:r>
        <w:rPr>
          <w:color w:val="auto"/>
          <w:sz w:val="22"/>
          <w:szCs w:val="22"/>
        </w:rPr>
        <w:t xml:space="preserve">при разработке и реализации образовательным учреждением основной образовательной программы среднего (полного) общего образования </w:t>
      </w:r>
      <w:r>
        <w:rPr>
          <w:b/>
          <w:bCs/>
          <w:color w:val="auto"/>
          <w:sz w:val="22"/>
          <w:szCs w:val="22"/>
        </w:rPr>
        <w:t>предусматривает решение следующих основных задач</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обеспечение соответствия основной образовательной программы требованиям Стандарта; </w:t>
      </w:r>
    </w:p>
    <w:p w:rsidR="001151FC" w:rsidRDefault="001151FC" w:rsidP="001151FC">
      <w:pPr>
        <w:pStyle w:val="Default"/>
        <w:jc w:val="both"/>
        <w:rPr>
          <w:color w:val="auto"/>
          <w:sz w:val="22"/>
          <w:szCs w:val="22"/>
        </w:rPr>
      </w:pPr>
      <w:r>
        <w:rPr>
          <w:color w:val="auto"/>
          <w:sz w:val="22"/>
          <w:szCs w:val="22"/>
        </w:rPr>
        <w:t xml:space="preserve">- обеспечение преемственности начального общего, основного общего, среднего общего образования; </w:t>
      </w:r>
    </w:p>
    <w:p w:rsidR="001151FC" w:rsidRDefault="001151FC" w:rsidP="001151FC">
      <w:pPr>
        <w:pStyle w:val="Default"/>
        <w:jc w:val="both"/>
        <w:rPr>
          <w:color w:val="auto"/>
          <w:sz w:val="22"/>
          <w:szCs w:val="22"/>
        </w:rPr>
      </w:pPr>
      <w:r>
        <w:rPr>
          <w:color w:val="auto"/>
          <w:sz w:val="22"/>
          <w:szCs w:val="22"/>
        </w:rPr>
        <w:t xml:space="preserve">- обеспечение доступности получения качественного среднего (полного) общего образования, достижение планируемых результатов освоения основной образовательной программы среднего общего образования всеми обучающимися, в том числе детьми-инвалидами и детьми с ограниченными возможностями здоровья; </w:t>
      </w:r>
    </w:p>
    <w:p w:rsidR="001151FC" w:rsidRDefault="001151FC" w:rsidP="001151FC">
      <w:pPr>
        <w:pStyle w:val="Default"/>
        <w:jc w:val="both"/>
        <w:rPr>
          <w:color w:val="auto"/>
          <w:sz w:val="22"/>
          <w:szCs w:val="22"/>
        </w:rPr>
      </w:pPr>
      <w:r>
        <w:rPr>
          <w:color w:val="auto"/>
          <w:sz w:val="22"/>
          <w:szCs w:val="22"/>
        </w:rPr>
        <w:t xml:space="preserve">- 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школы, обеспечению индивидуализированного психолого-педагогического сопровождения каждого обучающегося,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её самореализации; </w:t>
      </w:r>
    </w:p>
    <w:p w:rsidR="001151FC" w:rsidRDefault="001151FC" w:rsidP="001151FC">
      <w:pPr>
        <w:pStyle w:val="Default"/>
        <w:jc w:val="both"/>
        <w:rPr>
          <w:color w:val="auto"/>
          <w:sz w:val="22"/>
          <w:szCs w:val="22"/>
        </w:rPr>
      </w:pPr>
      <w:r>
        <w:rPr>
          <w:color w:val="auto"/>
          <w:sz w:val="22"/>
          <w:szCs w:val="22"/>
        </w:rPr>
        <w:t xml:space="preserve">- обеспечение эффективного сочетания урочных и внеурочных форм организации образовательного процесса, взаимодействия всех его участников; </w:t>
      </w:r>
    </w:p>
    <w:p w:rsidR="001151FC" w:rsidRDefault="001151FC" w:rsidP="001151FC">
      <w:pPr>
        <w:pStyle w:val="Default"/>
        <w:jc w:val="both"/>
        <w:rPr>
          <w:color w:val="auto"/>
          <w:sz w:val="22"/>
          <w:szCs w:val="22"/>
        </w:rPr>
      </w:pPr>
      <w:r>
        <w:rPr>
          <w:color w:val="auto"/>
          <w:sz w:val="22"/>
          <w:szCs w:val="22"/>
        </w:rPr>
        <w:t xml:space="preserve">- взаимодействие образовательного учреждения при реализации основной образовательной программы с социальными партнёрами; </w:t>
      </w:r>
    </w:p>
    <w:p w:rsidR="001151FC" w:rsidRDefault="001151FC" w:rsidP="001151FC">
      <w:pPr>
        <w:pStyle w:val="Default"/>
        <w:jc w:val="both"/>
        <w:rPr>
          <w:color w:val="auto"/>
          <w:sz w:val="22"/>
          <w:szCs w:val="22"/>
        </w:rPr>
      </w:pPr>
      <w:r>
        <w:rPr>
          <w:color w:val="auto"/>
          <w:sz w:val="22"/>
          <w:szCs w:val="22"/>
        </w:rPr>
        <w:t xml:space="preserve">- выявление и развитие способностей обучающихся, в том числе одарённых детей, детей с ограниченными возможностями здоровья и инвалидов, их профессиональных склонностей через систему клубов, секций, студий и кружков, организацию общественно полезной деятельности, в том числе социальной практики, с использованием возможностей образовательных учреждений дополнительного образования детей; </w:t>
      </w:r>
    </w:p>
    <w:p w:rsidR="001151FC" w:rsidRDefault="001151FC" w:rsidP="001151FC">
      <w:pPr>
        <w:pStyle w:val="Default"/>
        <w:jc w:val="both"/>
        <w:rPr>
          <w:color w:val="auto"/>
          <w:sz w:val="22"/>
          <w:szCs w:val="22"/>
        </w:rPr>
      </w:pPr>
      <w:r>
        <w:rPr>
          <w:color w:val="auto"/>
          <w:sz w:val="22"/>
          <w:szCs w:val="22"/>
        </w:rPr>
        <w:t xml:space="preserve">- организация интеллектуальных и творческих соревнований, научно-технического творчества, проектной и учебно-исследовательской деятельности; </w:t>
      </w:r>
    </w:p>
    <w:p w:rsidR="001151FC" w:rsidRDefault="001151FC" w:rsidP="001151FC">
      <w:pPr>
        <w:pStyle w:val="Default"/>
        <w:jc w:val="both"/>
        <w:rPr>
          <w:color w:val="auto"/>
          <w:sz w:val="22"/>
          <w:szCs w:val="22"/>
        </w:rPr>
      </w:pPr>
      <w:r>
        <w:rPr>
          <w:color w:val="auto"/>
          <w:sz w:val="22"/>
          <w:szCs w:val="22"/>
        </w:rPr>
        <w:t xml:space="preserve">- 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 </w:t>
      </w:r>
    </w:p>
    <w:p w:rsidR="001151FC" w:rsidRDefault="001151FC" w:rsidP="001151FC">
      <w:pPr>
        <w:pStyle w:val="Default"/>
        <w:jc w:val="both"/>
        <w:rPr>
          <w:color w:val="auto"/>
          <w:sz w:val="22"/>
          <w:szCs w:val="22"/>
        </w:rPr>
      </w:pPr>
      <w:r>
        <w:rPr>
          <w:color w:val="auto"/>
          <w:sz w:val="22"/>
          <w:szCs w:val="22"/>
        </w:rPr>
        <w:t xml:space="preserve">- включение </w:t>
      </w:r>
      <w:proofErr w:type="gramStart"/>
      <w:r>
        <w:rPr>
          <w:color w:val="auto"/>
          <w:sz w:val="22"/>
          <w:szCs w:val="22"/>
        </w:rPr>
        <w:t>обучающихся</w:t>
      </w:r>
      <w:proofErr w:type="gramEnd"/>
      <w:r>
        <w:rPr>
          <w:color w:val="auto"/>
          <w:sz w:val="22"/>
          <w:szCs w:val="22"/>
        </w:rPr>
        <w:t xml:space="preserve"> в процессы познания и преобразования внешкольной социальной среды (населённого пункта, района, города) для приобретения опыта реального управления и действия; </w:t>
      </w:r>
    </w:p>
    <w:p w:rsidR="001151FC" w:rsidRDefault="001151FC" w:rsidP="001151FC">
      <w:pPr>
        <w:pStyle w:val="Default"/>
        <w:jc w:val="both"/>
        <w:rPr>
          <w:color w:val="auto"/>
          <w:sz w:val="22"/>
          <w:szCs w:val="22"/>
        </w:rPr>
      </w:pPr>
      <w:r>
        <w:rPr>
          <w:color w:val="auto"/>
          <w:sz w:val="22"/>
          <w:szCs w:val="22"/>
        </w:rPr>
        <w:t xml:space="preserve">- социальное и учебно-исследовательское проектирование, профессиональная ориентация обучающихся при поддержке педагогов, психологов, социальных педагогов, сотрудничестве с базовыми предприятиями, учреждениями профессионального образования; </w:t>
      </w:r>
    </w:p>
    <w:p w:rsidR="001151FC" w:rsidRDefault="001151FC" w:rsidP="001151FC">
      <w:pPr>
        <w:pStyle w:val="Default"/>
        <w:jc w:val="both"/>
        <w:rPr>
          <w:color w:val="auto"/>
          <w:sz w:val="22"/>
          <w:szCs w:val="22"/>
        </w:rPr>
      </w:pPr>
      <w:r>
        <w:rPr>
          <w:color w:val="auto"/>
          <w:sz w:val="22"/>
          <w:szCs w:val="22"/>
        </w:rPr>
        <w:t xml:space="preserve">- сохранение и укрепление физического, психологического и социального здоровья обучающихся, обеспечение их безопасности. </w:t>
      </w:r>
    </w:p>
    <w:p w:rsidR="001151FC" w:rsidRDefault="001151FC" w:rsidP="001151FC">
      <w:pPr>
        <w:pStyle w:val="Default"/>
        <w:jc w:val="both"/>
        <w:rPr>
          <w:color w:val="auto"/>
          <w:sz w:val="22"/>
          <w:szCs w:val="22"/>
        </w:rPr>
      </w:pPr>
      <w:r>
        <w:rPr>
          <w:b/>
          <w:bCs/>
          <w:color w:val="auto"/>
          <w:sz w:val="22"/>
          <w:szCs w:val="22"/>
        </w:rPr>
        <w:t>В основе реализации основной образовательной программы лежит системно-деятельностный подход</w:t>
      </w:r>
      <w:r>
        <w:rPr>
          <w:color w:val="auto"/>
          <w:sz w:val="22"/>
          <w:szCs w:val="22"/>
        </w:rPr>
        <w:t xml:space="preserve">, который предполагает: </w:t>
      </w:r>
    </w:p>
    <w:p w:rsidR="001151FC" w:rsidRDefault="001151FC" w:rsidP="001151FC">
      <w:pPr>
        <w:pStyle w:val="Default"/>
        <w:jc w:val="both"/>
        <w:rPr>
          <w:color w:val="auto"/>
        </w:rPr>
      </w:pPr>
      <w:r>
        <w:rPr>
          <w:color w:val="auto"/>
          <w:sz w:val="22"/>
          <w:szCs w:val="22"/>
        </w:rPr>
        <w:t xml:space="preserve">- воспитание и развитие качеств личности, отвечающих требованиям информационного общества, инновационной экономики, задачам построения российского гражданского общества на основе </w:t>
      </w:r>
      <w:r>
        <w:rPr>
          <w:color w:val="auto"/>
          <w:sz w:val="22"/>
          <w:szCs w:val="22"/>
        </w:rPr>
        <w:lastRenderedPageBreak/>
        <w:t xml:space="preserve">принципов толерантности, диалога культур и уважения его многонационального, поликультурного и поликонфессионального состава; </w:t>
      </w:r>
    </w:p>
    <w:p w:rsidR="001151FC" w:rsidRDefault="001151FC" w:rsidP="001151FC">
      <w:pPr>
        <w:pStyle w:val="Default"/>
        <w:pageBreakBefore/>
        <w:jc w:val="both"/>
        <w:rPr>
          <w:color w:val="auto"/>
          <w:sz w:val="22"/>
          <w:szCs w:val="22"/>
        </w:rPr>
      </w:pPr>
      <w:r>
        <w:rPr>
          <w:color w:val="auto"/>
          <w:sz w:val="22"/>
          <w:szCs w:val="22"/>
        </w:rPr>
        <w:lastRenderedPageBreak/>
        <w:t xml:space="preserve">- формирование соответствующей целям общего образования социальной среды развития обучающихся в системе образования, 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желаемого уровня (результата) личностного и познавательного развития обучающихся; </w:t>
      </w:r>
    </w:p>
    <w:p w:rsidR="001151FC" w:rsidRDefault="001151FC" w:rsidP="001151FC">
      <w:pPr>
        <w:pStyle w:val="Default"/>
        <w:jc w:val="both"/>
        <w:rPr>
          <w:color w:val="auto"/>
          <w:sz w:val="22"/>
          <w:szCs w:val="22"/>
        </w:rPr>
      </w:pPr>
      <w:r>
        <w:rPr>
          <w:color w:val="auto"/>
          <w:sz w:val="22"/>
          <w:szCs w:val="22"/>
        </w:rPr>
        <w:t xml:space="preserve">- ориентацию на достижение цели и основного результата образования - развитие на основе освоения универсальных учебных действий, познания и освоения мира личности обучающегося, его активной учебно-познавательной деятельности, формирование его готовности к саморазвитию и непрерывному образованию; </w:t>
      </w:r>
    </w:p>
    <w:p w:rsidR="001151FC" w:rsidRDefault="001151FC" w:rsidP="001151FC">
      <w:pPr>
        <w:pStyle w:val="Default"/>
        <w:jc w:val="both"/>
        <w:rPr>
          <w:color w:val="auto"/>
          <w:sz w:val="22"/>
          <w:szCs w:val="22"/>
        </w:rPr>
      </w:pPr>
      <w:r>
        <w:rPr>
          <w:color w:val="auto"/>
          <w:sz w:val="22"/>
          <w:szCs w:val="22"/>
        </w:rPr>
        <w:t xml:space="preserve">- признание решающей роли содержания образования, способов организации </w:t>
      </w:r>
      <w:proofErr w:type="gramStart"/>
      <w:r>
        <w:rPr>
          <w:color w:val="auto"/>
          <w:sz w:val="22"/>
          <w:szCs w:val="22"/>
        </w:rPr>
        <w:t>образователь-ной</w:t>
      </w:r>
      <w:proofErr w:type="gramEnd"/>
      <w:r>
        <w:rPr>
          <w:color w:val="auto"/>
          <w:sz w:val="22"/>
          <w:szCs w:val="22"/>
        </w:rPr>
        <w:t xml:space="preserve"> деятельности и учебного сотрудничества в достижении целей личностного и социального развития обучающихся; </w:t>
      </w:r>
    </w:p>
    <w:p w:rsidR="001151FC" w:rsidRDefault="001151FC" w:rsidP="001151FC">
      <w:pPr>
        <w:pStyle w:val="Default"/>
        <w:jc w:val="both"/>
        <w:rPr>
          <w:color w:val="auto"/>
          <w:sz w:val="22"/>
          <w:szCs w:val="22"/>
        </w:rPr>
      </w:pPr>
      <w:r>
        <w:rPr>
          <w:color w:val="auto"/>
          <w:sz w:val="22"/>
          <w:szCs w:val="22"/>
        </w:rPr>
        <w:t xml:space="preserve">- учёт индивидуальных возрастных, психологических и физиологических особенностей обучающихся, роли, значения видов деятельности и форм общения при построении образовательного процесса и определении образовательно-воспитательных целей и путей их достижения; </w:t>
      </w:r>
    </w:p>
    <w:p w:rsidR="001151FC" w:rsidRDefault="001151FC" w:rsidP="001151FC">
      <w:pPr>
        <w:pStyle w:val="Default"/>
        <w:jc w:val="both"/>
        <w:rPr>
          <w:color w:val="auto"/>
          <w:sz w:val="22"/>
          <w:szCs w:val="22"/>
        </w:rPr>
      </w:pPr>
      <w:r>
        <w:rPr>
          <w:color w:val="auto"/>
          <w:sz w:val="22"/>
          <w:szCs w:val="22"/>
        </w:rPr>
        <w:t xml:space="preserve">- разнообразие индивидуальных образовательных траекторий и индивидуального развития каждого обучающегося, в том числе одарённых детей, детей-инвалидов и детей с ограниченными возможностями здоровья. </w:t>
      </w:r>
    </w:p>
    <w:p w:rsidR="001151FC" w:rsidRDefault="001151FC" w:rsidP="001151FC">
      <w:pPr>
        <w:pStyle w:val="Default"/>
        <w:jc w:val="both"/>
        <w:rPr>
          <w:color w:val="auto"/>
          <w:sz w:val="22"/>
          <w:szCs w:val="22"/>
        </w:rPr>
      </w:pPr>
      <w:proofErr w:type="gramStart"/>
      <w:r>
        <w:rPr>
          <w:color w:val="auto"/>
          <w:sz w:val="22"/>
          <w:szCs w:val="22"/>
        </w:rPr>
        <w:t>Реализация образовательной программы среднего общего образования направлена на формирование общей культуры, духовно-нравственное, гражданское, социальное, личностное и интеллектуальное развитие обучающихся, их саморазвитие и самосовершенствование, обеспечивающие социальную успешность, развитие творческих, физических способностей, сохранение и укрепление здоровья обучающихся создание условий для формирования у старшеклассников способности к осуществлению ответственного выбора собственной индивидуальной образовательной траектории через полидеятельностный принцип организации образования, организацию образовательной среды как многополюсной</w:t>
      </w:r>
      <w:proofErr w:type="gramEnd"/>
      <w:r>
        <w:rPr>
          <w:color w:val="auto"/>
          <w:sz w:val="22"/>
          <w:szCs w:val="22"/>
        </w:rPr>
        <w:t xml:space="preserve"> и определение динамики смены форм образовательного процесса на протяжении обучения подростка в основной школе. </w:t>
      </w:r>
    </w:p>
    <w:p w:rsidR="001151FC" w:rsidRDefault="001151FC" w:rsidP="001151FC">
      <w:pPr>
        <w:pStyle w:val="Default"/>
        <w:jc w:val="both"/>
        <w:rPr>
          <w:color w:val="auto"/>
          <w:sz w:val="22"/>
          <w:szCs w:val="22"/>
        </w:rPr>
      </w:pPr>
      <w:r>
        <w:rPr>
          <w:color w:val="auto"/>
          <w:sz w:val="22"/>
          <w:szCs w:val="22"/>
        </w:rPr>
        <w:t xml:space="preserve">Образовательная программа среднего общего образования МБОУ СОШ </w:t>
      </w:r>
      <w:proofErr w:type="gramStart"/>
      <w:r>
        <w:rPr>
          <w:color w:val="auto"/>
          <w:sz w:val="22"/>
          <w:szCs w:val="22"/>
        </w:rPr>
        <w:t>с</w:t>
      </w:r>
      <w:proofErr w:type="gramEnd"/>
      <w:r>
        <w:rPr>
          <w:color w:val="auto"/>
          <w:sz w:val="22"/>
          <w:szCs w:val="22"/>
        </w:rPr>
        <w:t xml:space="preserve">. Старые Тукмаклы обеспечивает: </w:t>
      </w:r>
    </w:p>
    <w:p w:rsidR="001151FC" w:rsidRDefault="001151FC" w:rsidP="001151FC">
      <w:pPr>
        <w:pStyle w:val="Default"/>
        <w:jc w:val="both"/>
        <w:rPr>
          <w:color w:val="auto"/>
          <w:sz w:val="22"/>
          <w:szCs w:val="22"/>
        </w:rPr>
      </w:pPr>
      <w:r>
        <w:rPr>
          <w:color w:val="auto"/>
          <w:sz w:val="22"/>
          <w:szCs w:val="22"/>
        </w:rPr>
        <w:t xml:space="preserve">• преемственность с основной образовательной программой начального общего образования и основного общего образования; </w:t>
      </w:r>
    </w:p>
    <w:p w:rsidR="001151FC" w:rsidRDefault="001151FC" w:rsidP="001151FC">
      <w:pPr>
        <w:pStyle w:val="Default"/>
        <w:jc w:val="both"/>
        <w:rPr>
          <w:color w:val="auto"/>
          <w:sz w:val="22"/>
          <w:szCs w:val="22"/>
        </w:rPr>
      </w:pPr>
      <w:r>
        <w:rPr>
          <w:color w:val="auto"/>
          <w:sz w:val="22"/>
          <w:szCs w:val="22"/>
        </w:rPr>
        <w:t xml:space="preserve">• достижение обучающимися результатов освоения основной образовательной программы среднего образования в соответствии с требованиями, установленными Федеральным государственным образовательным стандартом. </w:t>
      </w:r>
    </w:p>
    <w:p w:rsidR="001151FC" w:rsidRDefault="001151FC" w:rsidP="001151FC">
      <w:pPr>
        <w:pStyle w:val="Default"/>
        <w:jc w:val="both"/>
        <w:rPr>
          <w:color w:val="auto"/>
          <w:sz w:val="22"/>
          <w:szCs w:val="22"/>
        </w:rPr>
      </w:pPr>
      <w:r>
        <w:rPr>
          <w:b/>
          <w:bCs/>
          <w:i/>
          <w:iCs/>
          <w:color w:val="auto"/>
          <w:sz w:val="22"/>
          <w:szCs w:val="22"/>
        </w:rPr>
        <w:t xml:space="preserve">Среднее общее образование </w:t>
      </w:r>
      <w:r w:rsidRPr="00BB25D5">
        <w:rPr>
          <w:color w:val="auto"/>
          <w:sz w:val="22"/>
          <w:szCs w:val="22"/>
        </w:rPr>
        <w:t>– старший уровень</w:t>
      </w:r>
      <w:r>
        <w:rPr>
          <w:color w:val="auto"/>
          <w:sz w:val="22"/>
          <w:szCs w:val="22"/>
        </w:rPr>
        <w:t xml:space="preserve"> общего образования. В соответствии с Федеральным законом «Об образовании в РФ» в Российской Федерации среднее общее образование является </w:t>
      </w:r>
      <w:r>
        <w:rPr>
          <w:b/>
          <w:bCs/>
          <w:i/>
          <w:iCs/>
          <w:color w:val="auto"/>
          <w:sz w:val="22"/>
          <w:szCs w:val="22"/>
        </w:rPr>
        <w:t>общедоступным</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Старший уровень общеобразовательной школы в процессе модернизации образования подвергается самым существенным структурным, организационным и содержательным изменениям. Социально-педагогическая суть этих изменений – </w:t>
      </w:r>
      <w:r>
        <w:rPr>
          <w:b/>
          <w:bCs/>
          <w:i/>
          <w:iCs/>
          <w:color w:val="auto"/>
          <w:sz w:val="22"/>
          <w:szCs w:val="22"/>
        </w:rPr>
        <w:t xml:space="preserve">обеспечение наибольшей личностной направленности и вариативности образования, его дифференциации и индивидуализации. </w:t>
      </w:r>
      <w:r>
        <w:rPr>
          <w:color w:val="auto"/>
          <w:sz w:val="22"/>
          <w:szCs w:val="22"/>
        </w:rPr>
        <w:t xml:space="preserve">Эти изменения являются ответом на требования современного общества максимально раскрыть индивидуальные способности, дарования человека и сформировать на этой основе профессионально и социально компетентную, мобильную личность, умеющую делать профессиональный и социальный выбор и нести за него ответственность, сознающую и способную отстаивать свою гражданскую позицию, гражданские права. </w:t>
      </w:r>
    </w:p>
    <w:p w:rsidR="001151FC" w:rsidRDefault="001151FC" w:rsidP="001151FC">
      <w:pPr>
        <w:pStyle w:val="Default"/>
        <w:jc w:val="both"/>
        <w:rPr>
          <w:color w:val="auto"/>
          <w:sz w:val="22"/>
          <w:szCs w:val="22"/>
        </w:rPr>
      </w:pPr>
      <w:r>
        <w:rPr>
          <w:color w:val="auto"/>
          <w:sz w:val="22"/>
          <w:szCs w:val="22"/>
        </w:rPr>
        <w:t xml:space="preserve">Федеральный компонент направлен на реализацию следующих основных </w:t>
      </w:r>
      <w:r>
        <w:rPr>
          <w:b/>
          <w:bCs/>
          <w:i/>
          <w:iCs/>
          <w:color w:val="auto"/>
          <w:sz w:val="22"/>
          <w:szCs w:val="22"/>
        </w:rPr>
        <w:t xml:space="preserve">целей: </w:t>
      </w:r>
    </w:p>
    <w:p w:rsidR="001151FC" w:rsidRDefault="001151FC" w:rsidP="001151FC">
      <w:pPr>
        <w:pStyle w:val="Default"/>
        <w:jc w:val="both"/>
        <w:rPr>
          <w:color w:val="auto"/>
          <w:sz w:val="22"/>
          <w:szCs w:val="22"/>
        </w:rPr>
      </w:pPr>
      <w:r>
        <w:rPr>
          <w:color w:val="auto"/>
          <w:sz w:val="22"/>
          <w:szCs w:val="22"/>
        </w:rPr>
        <w:t xml:space="preserve">• </w:t>
      </w:r>
      <w:r>
        <w:rPr>
          <w:b/>
          <w:bCs/>
          <w:i/>
          <w:iCs/>
          <w:color w:val="auto"/>
          <w:sz w:val="22"/>
          <w:szCs w:val="22"/>
        </w:rPr>
        <w:t xml:space="preserve">формирование </w:t>
      </w:r>
      <w:r>
        <w:rPr>
          <w:color w:val="auto"/>
          <w:sz w:val="22"/>
          <w:szCs w:val="22"/>
        </w:rPr>
        <w:t xml:space="preserve">у </w:t>
      </w:r>
      <w:proofErr w:type="gramStart"/>
      <w:r>
        <w:rPr>
          <w:color w:val="auto"/>
          <w:sz w:val="22"/>
          <w:szCs w:val="22"/>
        </w:rPr>
        <w:t>обучающихся</w:t>
      </w:r>
      <w:proofErr w:type="gramEnd"/>
      <w:r>
        <w:rPr>
          <w:color w:val="auto"/>
          <w:sz w:val="22"/>
          <w:szCs w:val="22"/>
        </w:rPr>
        <w:t xml:space="preserve"> гражданской ответственности и правового самосознания, духовности и культуры, самостоятельности, инициативности, способности к успешной социализации в обществе; </w:t>
      </w:r>
    </w:p>
    <w:p w:rsidR="001151FC" w:rsidRDefault="001151FC" w:rsidP="001151FC">
      <w:pPr>
        <w:pStyle w:val="Default"/>
        <w:jc w:val="both"/>
        <w:rPr>
          <w:color w:val="auto"/>
          <w:sz w:val="22"/>
          <w:szCs w:val="22"/>
        </w:rPr>
      </w:pPr>
      <w:r>
        <w:rPr>
          <w:color w:val="auto"/>
          <w:sz w:val="22"/>
          <w:szCs w:val="22"/>
        </w:rPr>
        <w:t xml:space="preserve">• </w:t>
      </w:r>
      <w:r>
        <w:rPr>
          <w:b/>
          <w:bCs/>
          <w:i/>
          <w:iCs/>
          <w:color w:val="auto"/>
          <w:sz w:val="22"/>
          <w:szCs w:val="22"/>
        </w:rPr>
        <w:t xml:space="preserve">дифференциация </w:t>
      </w:r>
      <w:r>
        <w:rPr>
          <w:color w:val="auto"/>
          <w:sz w:val="22"/>
          <w:szCs w:val="22"/>
        </w:rPr>
        <w:t xml:space="preserve">обучения с широкими и гибкими возможностями построения старшеклассниками индивидуальных образовательных программ в соответствии с их способностями, склонностями и потребностями; </w:t>
      </w:r>
    </w:p>
    <w:p w:rsidR="001151FC" w:rsidRDefault="001151FC" w:rsidP="001151FC">
      <w:pPr>
        <w:pStyle w:val="Default"/>
        <w:jc w:val="both"/>
        <w:rPr>
          <w:color w:val="auto"/>
          <w:sz w:val="22"/>
          <w:szCs w:val="22"/>
        </w:rPr>
      </w:pPr>
      <w:proofErr w:type="gramStart"/>
      <w:r>
        <w:rPr>
          <w:color w:val="auto"/>
          <w:sz w:val="22"/>
          <w:szCs w:val="22"/>
        </w:rPr>
        <w:t xml:space="preserve">• </w:t>
      </w:r>
      <w:r>
        <w:rPr>
          <w:b/>
          <w:bCs/>
          <w:i/>
          <w:iCs/>
          <w:color w:val="auto"/>
          <w:sz w:val="22"/>
          <w:szCs w:val="22"/>
        </w:rPr>
        <w:t xml:space="preserve">обеспечение </w:t>
      </w:r>
      <w:r>
        <w:rPr>
          <w:color w:val="auto"/>
          <w:sz w:val="22"/>
          <w:szCs w:val="22"/>
        </w:rPr>
        <w:t xml:space="preserve">обучающимся равных возможностей для их последующего профессионального образования и профессиональной деятельности, том числе с учетом реальных потребностей рынка труда. </w:t>
      </w:r>
      <w:proofErr w:type="gramEnd"/>
    </w:p>
    <w:p w:rsidR="001151FC" w:rsidRDefault="001151FC" w:rsidP="001151FC">
      <w:pPr>
        <w:pStyle w:val="Default"/>
        <w:jc w:val="both"/>
        <w:rPr>
          <w:color w:val="auto"/>
          <w:sz w:val="23"/>
          <w:szCs w:val="23"/>
        </w:rPr>
      </w:pPr>
      <w:r>
        <w:rPr>
          <w:color w:val="auto"/>
          <w:sz w:val="22"/>
          <w:szCs w:val="22"/>
        </w:rPr>
        <w:lastRenderedPageBreak/>
        <w:t xml:space="preserve">Учебные предметы федерального компонента представлены на двух уровнях – </w:t>
      </w:r>
      <w:r>
        <w:rPr>
          <w:b/>
          <w:bCs/>
          <w:i/>
          <w:iCs/>
          <w:color w:val="auto"/>
          <w:sz w:val="22"/>
          <w:szCs w:val="22"/>
        </w:rPr>
        <w:t xml:space="preserve">базовом </w:t>
      </w:r>
      <w:r>
        <w:rPr>
          <w:color w:val="auto"/>
          <w:sz w:val="22"/>
          <w:szCs w:val="22"/>
        </w:rPr>
        <w:t xml:space="preserve">и </w:t>
      </w:r>
      <w:r>
        <w:rPr>
          <w:b/>
          <w:bCs/>
          <w:i/>
          <w:iCs/>
          <w:color w:val="auto"/>
          <w:sz w:val="22"/>
          <w:szCs w:val="22"/>
        </w:rPr>
        <w:t xml:space="preserve">профильном. </w:t>
      </w:r>
      <w:r>
        <w:rPr>
          <w:color w:val="auto"/>
          <w:sz w:val="22"/>
          <w:szCs w:val="22"/>
        </w:rPr>
        <w:t xml:space="preserve">Оба уровня стандарта имеют </w:t>
      </w:r>
      <w:r>
        <w:rPr>
          <w:b/>
          <w:bCs/>
          <w:i/>
          <w:iCs/>
          <w:color w:val="auto"/>
          <w:sz w:val="22"/>
          <w:szCs w:val="22"/>
        </w:rPr>
        <w:t xml:space="preserve">общеобразовательный характер, </w:t>
      </w:r>
      <w:r>
        <w:rPr>
          <w:color w:val="auto"/>
          <w:sz w:val="22"/>
          <w:szCs w:val="22"/>
        </w:rPr>
        <w:t>однако они ориентированы на приоритетное решение разных комплексов задач</w:t>
      </w:r>
      <w:r>
        <w:rPr>
          <w:color w:val="auto"/>
          <w:sz w:val="23"/>
          <w:szCs w:val="23"/>
        </w:rPr>
        <w:t xml:space="preserve">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b/>
          <w:bCs/>
          <w:i/>
          <w:iCs/>
          <w:color w:val="auto"/>
          <w:sz w:val="22"/>
          <w:szCs w:val="22"/>
        </w:rPr>
        <w:lastRenderedPageBreak/>
        <w:t xml:space="preserve">Базовый уровень </w:t>
      </w:r>
      <w:r>
        <w:rPr>
          <w:color w:val="auto"/>
          <w:sz w:val="22"/>
          <w:szCs w:val="22"/>
        </w:rPr>
        <w:t xml:space="preserve">стандарта учебного предмета ориентирован на формирование общей культуры и в большей степени связан с мировоззренческими, воспитательными и развивающими задачами общего образования, задачами социализации. </w:t>
      </w:r>
    </w:p>
    <w:p w:rsidR="001151FC" w:rsidRDefault="001151FC" w:rsidP="001151FC">
      <w:pPr>
        <w:pStyle w:val="Default"/>
        <w:jc w:val="both"/>
        <w:rPr>
          <w:color w:val="auto"/>
          <w:sz w:val="22"/>
          <w:szCs w:val="22"/>
        </w:rPr>
      </w:pPr>
      <w:r>
        <w:rPr>
          <w:b/>
          <w:bCs/>
          <w:i/>
          <w:iCs/>
          <w:color w:val="auto"/>
          <w:sz w:val="22"/>
          <w:szCs w:val="22"/>
        </w:rPr>
        <w:t xml:space="preserve">Профильный уровень </w:t>
      </w:r>
      <w:r>
        <w:rPr>
          <w:color w:val="auto"/>
          <w:sz w:val="22"/>
          <w:szCs w:val="22"/>
        </w:rPr>
        <w:t xml:space="preserve">стандарта учебного предмета выбирается исходя из личных склонностей, потребностей учащегося и ориентирован на его подготовку к последующему профессиональному образованию или профессиональной деятельности. </w:t>
      </w:r>
    </w:p>
    <w:p w:rsidR="001151FC" w:rsidRDefault="001151FC" w:rsidP="001151FC">
      <w:pPr>
        <w:pStyle w:val="Default"/>
        <w:jc w:val="both"/>
        <w:rPr>
          <w:color w:val="auto"/>
          <w:sz w:val="22"/>
          <w:szCs w:val="22"/>
        </w:rPr>
      </w:pPr>
      <w:r>
        <w:rPr>
          <w:color w:val="auto"/>
          <w:sz w:val="22"/>
          <w:szCs w:val="22"/>
        </w:rPr>
        <w:t xml:space="preserve">Общеобразовательные учреждения исходя из своих возможностей и образовательных </w:t>
      </w:r>
      <w:proofErr w:type="gramStart"/>
      <w:r>
        <w:rPr>
          <w:color w:val="auto"/>
          <w:sz w:val="22"/>
          <w:szCs w:val="22"/>
        </w:rPr>
        <w:t>запросов</w:t>
      </w:r>
      <w:proofErr w:type="gramEnd"/>
      <w:r>
        <w:rPr>
          <w:color w:val="auto"/>
          <w:sz w:val="22"/>
          <w:szCs w:val="22"/>
        </w:rPr>
        <w:t xml:space="preserve"> обучающихся и их родителей (законных представителей) самостоятельно формируют профили обучения (определенный набор предметов, изучаемых на базовом или профильном уровнях). </w:t>
      </w:r>
    </w:p>
    <w:p w:rsidR="001151FC" w:rsidRDefault="001151FC" w:rsidP="001151FC">
      <w:pPr>
        <w:pStyle w:val="Default"/>
        <w:jc w:val="both"/>
        <w:rPr>
          <w:color w:val="auto"/>
          <w:sz w:val="22"/>
          <w:szCs w:val="22"/>
        </w:rPr>
      </w:pPr>
      <w:r>
        <w:rPr>
          <w:color w:val="auto"/>
          <w:sz w:val="22"/>
          <w:szCs w:val="22"/>
        </w:rPr>
        <w:t xml:space="preserve">Федеральный компонент государственного стандарта среднего общего образования установлен по следующим </w:t>
      </w:r>
      <w:r>
        <w:rPr>
          <w:b/>
          <w:bCs/>
          <w:i/>
          <w:iCs/>
          <w:color w:val="auto"/>
          <w:sz w:val="22"/>
          <w:szCs w:val="22"/>
        </w:rPr>
        <w:t xml:space="preserve">учебным предметам: </w:t>
      </w:r>
      <w:proofErr w:type="gramStart"/>
      <w:r>
        <w:rPr>
          <w:i/>
          <w:iCs/>
          <w:color w:val="auto"/>
          <w:sz w:val="22"/>
          <w:szCs w:val="22"/>
        </w:rPr>
        <w:t xml:space="preserve">Русский язык, Литература, Иностранный язык, Математика, Информатика и ИКТ, История, Обществознание, Экономика, Право, География, Биология, Физика, Химия, Основы безопасности жизнедеятельности, Физическая культура. </w:t>
      </w:r>
      <w:proofErr w:type="gramEnd"/>
    </w:p>
    <w:p w:rsidR="001151FC" w:rsidRDefault="001151FC" w:rsidP="001151FC">
      <w:pPr>
        <w:pStyle w:val="Default"/>
        <w:jc w:val="both"/>
        <w:rPr>
          <w:color w:val="auto"/>
          <w:sz w:val="22"/>
          <w:szCs w:val="22"/>
        </w:rPr>
      </w:pPr>
      <w:r>
        <w:rPr>
          <w:color w:val="auto"/>
          <w:sz w:val="22"/>
          <w:szCs w:val="22"/>
        </w:rPr>
        <w:t xml:space="preserve">Для всех профилей </w:t>
      </w:r>
      <w:r>
        <w:rPr>
          <w:b/>
          <w:bCs/>
          <w:i/>
          <w:iCs/>
          <w:color w:val="auto"/>
          <w:sz w:val="22"/>
          <w:szCs w:val="22"/>
        </w:rPr>
        <w:t xml:space="preserve">обязательными для изучения на базовом уровне являются следующие учебные предметы: </w:t>
      </w:r>
      <w:r>
        <w:rPr>
          <w:i/>
          <w:iCs/>
          <w:color w:val="auto"/>
          <w:sz w:val="22"/>
          <w:szCs w:val="22"/>
        </w:rPr>
        <w:t xml:space="preserve">Русский язык, Литература, Иностранный язык, Математика, История, Физическая культура, Основы безопасности жизнедеятельности </w:t>
      </w:r>
      <w:r>
        <w:rPr>
          <w:color w:val="auto"/>
          <w:sz w:val="22"/>
          <w:szCs w:val="22"/>
        </w:rPr>
        <w:t>(если какие-либо из этих учебных предметов не выбраны для изучения на профильном уровне)</w:t>
      </w:r>
      <w:r>
        <w:rPr>
          <w:i/>
          <w:iCs/>
          <w:color w:val="auto"/>
          <w:sz w:val="22"/>
          <w:szCs w:val="22"/>
        </w:rPr>
        <w:t xml:space="preserve">, </w:t>
      </w:r>
      <w:r>
        <w:rPr>
          <w:color w:val="auto"/>
          <w:sz w:val="22"/>
          <w:szCs w:val="22"/>
        </w:rPr>
        <w:t xml:space="preserve">а также интегрированный курс </w:t>
      </w:r>
      <w:r>
        <w:rPr>
          <w:i/>
          <w:iCs/>
          <w:color w:val="auto"/>
          <w:sz w:val="22"/>
          <w:szCs w:val="22"/>
        </w:rPr>
        <w:t xml:space="preserve">Обществознание (включая экономику и право). </w:t>
      </w:r>
    </w:p>
    <w:p w:rsidR="001151FC" w:rsidRDefault="001151FC" w:rsidP="001151FC">
      <w:pPr>
        <w:pStyle w:val="Default"/>
        <w:jc w:val="both"/>
        <w:rPr>
          <w:color w:val="auto"/>
          <w:sz w:val="22"/>
          <w:szCs w:val="22"/>
        </w:rPr>
      </w:pPr>
      <w:r>
        <w:rPr>
          <w:color w:val="auto"/>
          <w:sz w:val="22"/>
          <w:szCs w:val="22"/>
        </w:rPr>
        <w:t xml:space="preserve">Остальные учебные предметы на базовом уровне изучаются по выбору. </w:t>
      </w:r>
    </w:p>
    <w:p w:rsidR="001151FC" w:rsidRDefault="001151FC" w:rsidP="001151FC">
      <w:pPr>
        <w:pStyle w:val="Default"/>
        <w:jc w:val="both"/>
        <w:rPr>
          <w:color w:val="auto"/>
          <w:sz w:val="22"/>
          <w:szCs w:val="22"/>
        </w:rPr>
      </w:pPr>
      <w:r>
        <w:rPr>
          <w:color w:val="auto"/>
          <w:sz w:val="22"/>
          <w:szCs w:val="22"/>
        </w:rPr>
        <w:t xml:space="preserve">Среднее общее образование завершается </w:t>
      </w:r>
      <w:r>
        <w:rPr>
          <w:b/>
          <w:bCs/>
          <w:i/>
          <w:iCs/>
          <w:color w:val="auto"/>
          <w:sz w:val="22"/>
          <w:szCs w:val="22"/>
        </w:rPr>
        <w:t xml:space="preserve">обязательной итоговой государственной аттестацией </w:t>
      </w:r>
      <w:r>
        <w:rPr>
          <w:color w:val="auto"/>
          <w:sz w:val="22"/>
          <w:szCs w:val="22"/>
        </w:rPr>
        <w:t xml:space="preserve">выпускников. Требования к уровню подготовки выпускников настоящего стандарта являются основой разработки контрольно-измерительных материалов указанной аттестации. Обучающиеся, </w:t>
      </w:r>
      <w:r>
        <w:rPr>
          <w:b/>
          <w:bCs/>
          <w:i/>
          <w:iCs/>
          <w:color w:val="auto"/>
          <w:sz w:val="22"/>
          <w:szCs w:val="22"/>
        </w:rPr>
        <w:t xml:space="preserve">завершившие </w:t>
      </w:r>
      <w:r>
        <w:rPr>
          <w:color w:val="auto"/>
          <w:sz w:val="22"/>
          <w:szCs w:val="22"/>
        </w:rPr>
        <w:t xml:space="preserve">среднее общее образование и выполнившие в полном объеме требования к уровню подготовки выпускников, вправе продолжить обучение на ступенях начального, среднего и высшего профессионального образования </w:t>
      </w:r>
    </w:p>
    <w:p w:rsidR="001151FC" w:rsidRDefault="001151FC" w:rsidP="001151FC">
      <w:pPr>
        <w:pStyle w:val="Default"/>
        <w:jc w:val="both"/>
        <w:rPr>
          <w:color w:val="auto"/>
          <w:sz w:val="22"/>
          <w:szCs w:val="22"/>
        </w:rPr>
      </w:pPr>
      <w:r>
        <w:rPr>
          <w:color w:val="auto"/>
          <w:sz w:val="22"/>
          <w:szCs w:val="22"/>
        </w:rPr>
        <w:t xml:space="preserve">Основная образовательная программа среднего общего образования реализуется через урочную и внеурочную деятельность с соблюдением требований государственных санитарно-эпидемиологических правил и нормативов. </w:t>
      </w:r>
    </w:p>
    <w:p w:rsidR="001151FC" w:rsidRDefault="001151FC" w:rsidP="001151FC">
      <w:pPr>
        <w:pStyle w:val="Default"/>
        <w:jc w:val="both"/>
        <w:rPr>
          <w:color w:val="auto"/>
          <w:sz w:val="22"/>
          <w:szCs w:val="22"/>
        </w:rPr>
      </w:pPr>
      <w:r>
        <w:rPr>
          <w:color w:val="auto"/>
          <w:sz w:val="22"/>
          <w:szCs w:val="22"/>
        </w:rPr>
        <w:t>Образовательная программа МБОУ</w:t>
      </w:r>
      <w:r w:rsidRPr="003458B7">
        <w:rPr>
          <w:color w:val="auto"/>
          <w:sz w:val="22"/>
          <w:szCs w:val="22"/>
        </w:rPr>
        <w:t xml:space="preserve"> </w:t>
      </w:r>
      <w:r>
        <w:rPr>
          <w:color w:val="auto"/>
          <w:sz w:val="22"/>
          <w:szCs w:val="22"/>
        </w:rPr>
        <w:t xml:space="preserve">СОШ </w:t>
      </w:r>
      <w:proofErr w:type="gramStart"/>
      <w:r>
        <w:rPr>
          <w:color w:val="auto"/>
          <w:sz w:val="22"/>
          <w:szCs w:val="22"/>
        </w:rPr>
        <w:t>с</w:t>
      </w:r>
      <w:proofErr w:type="gramEnd"/>
      <w:r>
        <w:rPr>
          <w:color w:val="auto"/>
          <w:sz w:val="22"/>
          <w:szCs w:val="22"/>
        </w:rPr>
        <w:t xml:space="preserve">. Старые Тукмаклы  опирается на ключевые компетентности, которые формируются постепенно на всех этапах школьного образования и являются сквозными образовательными результатами. </w:t>
      </w:r>
    </w:p>
    <w:p w:rsidR="001151FC" w:rsidRDefault="001151FC" w:rsidP="001151FC">
      <w:pPr>
        <w:pStyle w:val="Default"/>
        <w:jc w:val="both"/>
        <w:rPr>
          <w:color w:val="auto"/>
          <w:sz w:val="22"/>
          <w:szCs w:val="22"/>
        </w:rPr>
      </w:pPr>
      <w:proofErr w:type="gramStart"/>
      <w:r>
        <w:rPr>
          <w:color w:val="auto"/>
          <w:sz w:val="22"/>
          <w:szCs w:val="22"/>
        </w:rPr>
        <w:t>Все принципы, лежащие в основе образовательной программы сориентированы</w:t>
      </w:r>
      <w:proofErr w:type="gramEnd"/>
      <w:r>
        <w:rPr>
          <w:color w:val="auto"/>
          <w:sz w:val="22"/>
          <w:szCs w:val="22"/>
        </w:rPr>
        <w:t xml:space="preserve"> на личность ребенка и создание условия для развития его способностей, на сотрудничество педагогов и учащихся, педагогов и родителей, на взаимодействие содержания образования по всем учебным предметам: </w:t>
      </w:r>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принцип развития </w:t>
      </w:r>
      <w:r>
        <w:rPr>
          <w:color w:val="auto"/>
          <w:sz w:val="22"/>
          <w:szCs w:val="22"/>
        </w:rPr>
        <w:t xml:space="preserve">(стимулирование и поддержка эмоционального, духовно - нравственного и интеллектуального развития и саморазвития ребенка, на создание условий для проявления самостоятельности, инициативности, творческих способностей ребенка в различных видах деятельности, а не только на накопление знаний и формирование навыков решения предметных задач); </w:t>
      </w:r>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принцип целостности образа мира </w:t>
      </w:r>
      <w:r>
        <w:rPr>
          <w:color w:val="auto"/>
          <w:sz w:val="22"/>
          <w:szCs w:val="22"/>
        </w:rPr>
        <w:t xml:space="preserve">(осознание обучающимся разнообразных связей между объектами и явлениями, сформировать умение увидеть с разных сторон один и тот же предмет); </w:t>
      </w:r>
    </w:p>
    <w:p w:rsidR="001151FC" w:rsidRDefault="001151FC" w:rsidP="001151FC">
      <w:pPr>
        <w:pStyle w:val="Default"/>
        <w:jc w:val="both"/>
        <w:rPr>
          <w:color w:val="auto"/>
          <w:sz w:val="22"/>
          <w:szCs w:val="22"/>
        </w:rPr>
      </w:pPr>
      <w:proofErr w:type="gramStart"/>
      <w:r>
        <w:rPr>
          <w:color w:val="auto"/>
          <w:sz w:val="22"/>
          <w:szCs w:val="22"/>
        </w:rPr>
        <w:t xml:space="preserve">- </w:t>
      </w:r>
      <w:r>
        <w:rPr>
          <w:i/>
          <w:iCs/>
          <w:color w:val="auto"/>
          <w:sz w:val="22"/>
          <w:szCs w:val="22"/>
        </w:rPr>
        <w:t xml:space="preserve">принцип культуросообразности </w:t>
      </w:r>
      <w:r>
        <w:rPr>
          <w:color w:val="auto"/>
          <w:sz w:val="22"/>
          <w:szCs w:val="22"/>
        </w:rPr>
        <w:t>(создание условий для наиболее полного ознакомления с достижениями и развитием культур современного общества и формирование разнообразных познавательных интересов.</w:t>
      </w:r>
      <w:proofErr w:type="gramEnd"/>
      <w:r>
        <w:rPr>
          <w:color w:val="auto"/>
          <w:sz w:val="22"/>
          <w:szCs w:val="22"/>
        </w:rPr>
        <w:t xml:space="preserve"> </w:t>
      </w:r>
      <w:proofErr w:type="gramStart"/>
      <w:r>
        <w:rPr>
          <w:color w:val="auto"/>
          <w:sz w:val="22"/>
          <w:szCs w:val="22"/>
        </w:rPr>
        <w:t xml:space="preserve">Сочетание, взаимосвязь и взаимодополняемость федерального, и регионального компонентов содержания образования); </w:t>
      </w:r>
      <w:proofErr w:type="gramEnd"/>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принцип вариативности </w:t>
      </w:r>
      <w:r>
        <w:rPr>
          <w:color w:val="auto"/>
          <w:sz w:val="22"/>
          <w:szCs w:val="22"/>
        </w:rPr>
        <w:t xml:space="preserve">(возможность сосуществования различных подходов к отбору содержания и технологии обучения, при этом сохранение инвариантного минимума </w:t>
      </w:r>
      <w:proofErr w:type="gramStart"/>
      <w:r>
        <w:rPr>
          <w:color w:val="auto"/>
          <w:sz w:val="22"/>
          <w:szCs w:val="22"/>
        </w:rPr>
        <w:t>обра-зования</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В основе реализации основной образовательной программы лежит системно–деятельностный подход, который предполагает: </w:t>
      </w:r>
    </w:p>
    <w:p w:rsidR="001151FC" w:rsidRDefault="001151FC" w:rsidP="001151FC">
      <w:pPr>
        <w:pStyle w:val="Default"/>
        <w:jc w:val="both"/>
        <w:rPr>
          <w:color w:val="auto"/>
          <w:sz w:val="22"/>
          <w:szCs w:val="22"/>
        </w:rPr>
      </w:pPr>
      <w:r>
        <w:rPr>
          <w:color w:val="auto"/>
          <w:sz w:val="22"/>
          <w:szCs w:val="22"/>
        </w:rPr>
        <w:t xml:space="preserve">• воспитание и развитие качеств личности, отвечающих требованиям информационного общества, инновационной экономики, задачам построения российского гражданского общества на основе принципов толерантности, диалога культур и уважения его многонационального, состава; </w:t>
      </w:r>
    </w:p>
    <w:p w:rsidR="001151FC" w:rsidRDefault="001151FC" w:rsidP="001151FC">
      <w:pPr>
        <w:pStyle w:val="Default"/>
        <w:jc w:val="both"/>
        <w:rPr>
          <w:color w:val="auto"/>
          <w:sz w:val="22"/>
          <w:szCs w:val="22"/>
        </w:rPr>
      </w:pPr>
      <w:r>
        <w:rPr>
          <w:color w:val="auto"/>
          <w:sz w:val="22"/>
          <w:szCs w:val="22"/>
        </w:rPr>
        <w:t xml:space="preserve">• 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социально желаемого уровня (результата) личностного и познавательного развития обучающихся в конкретном образовательном учреждении, реализующем основную образовательную программу; </w:t>
      </w:r>
    </w:p>
    <w:p w:rsidR="001151FC" w:rsidRDefault="001151FC" w:rsidP="001151FC">
      <w:pPr>
        <w:pStyle w:val="Default"/>
        <w:jc w:val="both"/>
        <w:rPr>
          <w:color w:val="auto"/>
          <w:sz w:val="23"/>
          <w:szCs w:val="23"/>
        </w:rPr>
      </w:pPr>
      <w:r>
        <w:rPr>
          <w:color w:val="auto"/>
          <w:sz w:val="22"/>
          <w:szCs w:val="22"/>
        </w:rPr>
        <w:lastRenderedPageBreak/>
        <w:t xml:space="preserve">• ориентацию на достижение цели и основного результата образования - развитие личности обучающегося на основе освоения универсальных учебных действий, познания и освоения мира;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xml:space="preserve">• признание решающей роли содержания образования, способов организации образовательной деятельности и учебного сотрудничества в достижении целей личностного и социального развития обучающихся; </w:t>
      </w:r>
    </w:p>
    <w:p w:rsidR="001151FC" w:rsidRDefault="001151FC" w:rsidP="001151FC">
      <w:pPr>
        <w:pStyle w:val="Default"/>
        <w:jc w:val="both"/>
        <w:rPr>
          <w:color w:val="auto"/>
          <w:sz w:val="22"/>
          <w:szCs w:val="22"/>
        </w:rPr>
      </w:pPr>
      <w:r>
        <w:rPr>
          <w:color w:val="auto"/>
          <w:sz w:val="22"/>
          <w:szCs w:val="22"/>
        </w:rPr>
        <w:t xml:space="preserve">• учёт индивидуальных возрастных, психологических и физиологических особенностей обучающихся, роли и значения видов деятельности и форм общения при определении образовательно-воспитательных целей и путей их достижения; </w:t>
      </w:r>
    </w:p>
    <w:p w:rsidR="001151FC" w:rsidRDefault="001151FC" w:rsidP="001151FC">
      <w:pPr>
        <w:pStyle w:val="Default"/>
        <w:jc w:val="both"/>
        <w:rPr>
          <w:color w:val="auto"/>
          <w:sz w:val="22"/>
          <w:szCs w:val="22"/>
        </w:rPr>
      </w:pPr>
      <w:r>
        <w:rPr>
          <w:color w:val="auto"/>
          <w:sz w:val="22"/>
          <w:szCs w:val="22"/>
        </w:rPr>
        <w:t xml:space="preserve">• обеспечение преемственности дошкольного, начального общего, основного общего, среднего общего и профессионального образования; </w:t>
      </w:r>
    </w:p>
    <w:p w:rsidR="001151FC" w:rsidRDefault="001151FC" w:rsidP="001151FC">
      <w:pPr>
        <w:pStyle w:val="Default"/>
        <w:jc w:val="both"/>
        <w:rPr>
          <w:color w:val="auto"/>
          <w:sz w:val="22"/>
          <w:szCs w:val="22"/>
        </w:rPr>
      </w:pPr>
      <w:r>
        <w:rPr>
          <w:color w:val="auto"/>
          <w:sz w:val="22"/>
          <w:szCs w:val="22"/>
        </w:rPr>
        <w:t xml:space="preserve">• разнообразие индивидуальных образовательных траекторий и индивидуального развития каждого обучающегося (включая одарённых детей и детей с ограниченными возможностями здоровья), обеспечивающих рост творческого потенциала, познавательных мотивов, обогащение форм учебного сотрудничества и расширение зоны ближайшего развития. </w:t>
      </w:r>
    </w:p>
    <w:p w:rsidR="001151FC" w:rsidRDefault="001151FC" w:rsidP="001151FC">
      <w:pPr>
        <w:pStyle w:val="Default"/>
        <w:jc w:val="both"/>
        <w:rPr>
          <w:color w:val="auto"/>
          <w:sz w:val="22"/>
          <w:szCs w:val="22"/>
        </w:rPr>
      </w:pPr>
      <w:r>
        <w:rPr>
          <w:color w:val="auto"/>
          <w:sz w:val="22"/>
          <w:szCs w:val="22"/>
        </w:rPr>
        <w:t xml:space="preserve">Ядром основной образовательной программы среднего общего образования является </w:t>
      </w:r>
      <w:r>
        <w:rPr>
          <w:b/>
          <w:bCs/>
          <w:i/>
          <w:iCs/>
          <w:color w:val="auto"/>
          <w:sz w:val="22"/>
          <w:szCs w:val="22"/>
        </w:rPr>
        <w:t xml:space="preserve">процесс индивидуализации деятельности обучающегося </w:t>
      </w:r>
      <w:r>
        <w:rPr>
          <w:color w:val="auto"/>
          <w:sz w:val="22"/>
          <w:szCs w:val="22"/>
        </w:rPr>
        <w:t xml:space="preserve">через создание условий для появления и реализации индивидуальных образовательных траекторий (маршрутов) у подростков в личностно значимых видах деятельности. </w:t>
      </w:r>
    </w:p>
    <w:p w:rsidR="001151FC" w:rsidRDefault="001151FC" w:rsidP="001151FC">
      <w:pPr>
        <w:pStyle w:val="Default"/>
        <w:jc w:val="both"/>
        <w:rPr>
          <w:color w:val="auto"/>
          <w:sz w:val="22"/>
          <w:szCs w:val="22"/>
        </w:rPr>
      </w:pPr>
      <w:r>
        <w:rPr>
          <w:b/>
          <w:bCs/>
          <w:i/>
          <w:iCs/>
          <w:color w:val="auto"/>
          <w:sz w:val="22"/>
          <w:szCs w:val="22"/>
        </w:rPr>
        <w:t xml:space="preserve">Участниками образовательного процесса </w:t>
      </w:r>
      <w:r>
        <w:rPr>
          <w:color w:val="auto"/>
          <w:sz w:val="22"/>
          <w:szCs w:val="22"/>
        </w:rPr>
        <w:t xml:space="preserve">в МБОУ СОШ </w:t>
      </w:r>
      <w:proofErr w:type="gramStart"/>
      <w:r>
        <w:rPr>
          <w:color w:val="auto"/>
          <w:sz w:val="22"/>
          <w:szCs w:val="22"/>
        </w:rPr>
        <w:t>с</w:t>
      </w:r>
      <w:proofErr w:type="gramEnd"/>
      <w:r>
        <w:rPr>
          <w:color w:val="auto"/>
          <w:sz w:val="22"/>
          <w:szCs w:val="22"/>
        </w:rPr>
        <w:t xml:space="preserve">. Старые Тукмаклы являются педагогические работники, обучающиеся и их родители (законные представители). </w:t>
      </w:r>
    </w:p>
    <w:p w:rsidR="001151FC" w:rsidRDefault="001151FC" w:rsidP="001151FC">
      <w:pPr>
        <w:pStyle w:val="Default"/>
        <w:jc w:val="both"/>
        <w:rPr>
          <w:color w:val="auto"/>
          <w:sz w:val="22"/>
          <w:szCs w:val="22"/>
        </w:rPr>
      </w:pPr>
      <w:r>
        <w:rPr>
          <w:color w:val="auto"/>
          <w:sz w:val="22"/>
          <w:szCs w:val="22"/>
        </w:rPr>
        <w:t xml:space="preserve">Образовательная программа среднего образования опирается на возрастные особенности </w:t>
      </w:r>
      <w:proofErr w:type="gramStart"/>
      <w:r>
        <w:rPr>
          <w:color w:val="auto"/>
          <w:sz w:val="22"/>
          <w:szCs w:val="22"/>
        </w:rPr>
        <w:t>обучающихся</w:t>
      </w:r>
      <w:proofErr w:type="gramEnd"/>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Виды деятельности подростка, связанные с образовательным учреждением</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Совместно-распределенная учебная деятельность в личностно-ориентированных формах (включающих возможность самостоятельного планирования и целеполагания, возможность проявить свою индивидуальность, выполнять «взрослые» функции – контроля, оценки, дидактической организации материала и пр.). </w:t>
      </w:r>
    </w:p>
    <w:p w:rsidR="001151FC" w:rsidRDefault="001151FC" w:rsidP="001151FC">
      <w:pPr>
        <w:pStyle w:val="Default"/>
        <w:jc w:val="both"/>
        <w:rPr>
          <w:color w:val="auto"/>
          <w:sz w:val="22"/>
          <w:szCs w:val="22"/>
        </w:rPr>
      </w:pPr>
      <w:r>
        <w:rPr>
          <w:color w:val="auto"/>
          <w:sz w:val="22"/>
          <w:szCs w:val="22"/>
        </w:rPr>
        <w:t xml:space="preserve">- Совместно-распределенная проектная деятельность, ориентированная на получение социально-значимого продукта. </w:t>
      </w:r>
    </w:p>
    <w:p w:rsidR="001151FC" w:rsidRDefault="001151FC" w:rsidP="001151FC">
      <w:pPr>
        <w:pStyle w:val="Default"/>
        <w:jc w:val="both"/>
        <w:rPr>
          <w:color w:val="auto"/>
          <w:sz w:val="22"/>
          <w:szCs w:val="22"/>
        </w:rPr>
      </w:pPr>
      <w:r>
        <w:rPr>
          <w:color w:val="auto"/>
          <w:sz w:val="22"/>
          <w:szCs w:val="22"/>
        </w:rPr>
        <w:t xml:space="preserve">- Исследовательская деятельность в ее разных формах, в том числе, осмысленное экспериментирование с природными объектами, социальное экспериментирование, направленное на выстраивание отношений с окружающими людьми, тактики собственного поведения. </w:t>
      </w:r>
    </w:p>
    <w:p w:rsidR="001151FC" w:rsidRDefault="001151FC" w:rsidP="001151FC">
      <w:pPr>
        <w:pStyle w:val="Default"/>
        <w:jc w:val="both"/>
        <w:rPr>
          <w:color w:val="auto"/>
          <w:sz w:val="22"/>
          <w:szCs w:val="22"/>
        </w:rPr>
      </w:pPr>
      <w:r>
        <w:rPr>
          <w:color w:val="auto"/>
          <w:sz w:val="22"/>
          <w:szCs w:val="22"/>
        </w:rPr>
        <w:t xml:space="preserve">- Деятельность управления системными объектами (техническими объектами, группами людей). </w:t>
      </w:r>
    </w:p>
    <w:p w:rsidR="001151FC" w:rsidRDefault="001151FC" w:rsidP="001151FC">
      <w:pPr>
        <w:pStyle w:val="Default"/>
        <w:jc w:val="both"/>
        <w:rPr>
          <w:color w:val="auto"/>
          <w:sz w:val="22"/>
          <w:szCs w:val="22"/>
        </w:rPr>
      </w:pPr>
      <w:proofErr w:type="gramStart"/>
      <w:r>
        <w:rPr>
          <w:color w:val="auto"/>
          <w:sz w:val="22"/>
          <w:szCs w:val="22"/>
        </w:rPr>
        <w:t xml:space="preserve">- Творческая деятельность (художественное, техническое и другое творчество), направленная на самореализацию и самосознание). </w:t>
      </w:r>
      <w:proofErr w:type="gramEnd"/>
    </w:p>
    <w:p w:rsidR="001151FC" w:rsidRDefault="001151FC" w:rsidP="001151FC">
      <w:pPr>
        <w:pStyle w:val="Default"/>
        <w:jc w:val="both"/>
        <w:rPr>
          <w:color w:val="auto"/>
          <w:sz w:val="22"/>
          <w:szCs w:val="22"/>
        </w:rPr>
      </w:pPr>
      <w:r>
        <w:rPr>
          <w:color w:val="auto"/>
          <w:sz w:val="22"/>
          <w:szCs w:val="22"/>
        </w:rPr>
        <w:t xml:space="preserve">- Спортивная деятельность, направленная на построение образа себя, самоизменение. </w:t>
      </w:r>
    </w:p>
    <w:p w:rsidR="001151FC" w:rsidRDefault="001151FC" w:rsidP="001151FC">
      <w:pPr>
        <w:pStyle w:val="Default"/>
        <w:jc w:val="both"/>
        <w:rPr>
          <w:color w:val="auto"/>
          <w:sz w:val="22"/>
          <w:szCs w:val="22"/>
        </w:rPr>
      </w:pPr>
      <w:r>
        <w:rPr>
          <w:color w:val="auto"/>
          <w:sz w:val="22"/>
          <w:szCs w:val="22"/>
        </w:rPr>
        <w:t xml:space="preserve">Конкретные виды деятельности подростков, которые реализуются в лицее, определяются самим образовательным учреждением совместно с заинтересованными другими участниками образовательного процесса. </w:t>
      </w:r>
    </w:p>
    <w:p w:rsidR="001151FC" w:rsidRDefault="001151FC" w:rsidP="001151FC">
      <w:pPr>
        <w:pStyle w:val="Default"/>
        <w:jc w:val="both"/>
        <w:rPr>
          <w:color w:val="auto"/>
          <w:sz w:val="22"/>
          <w:szCs w:val="22"/>
        </w:rPr>
      </w:pPr>
      <w:r>
        <w:rPr>
          <w:b/>
          <w:bCs/>
          <w:color w:val="auto"/>
          <w:sz w:val="22"/>
          <w:szCs w:val="22"/>
        </w:rPr>
        <w:t xml:space="preserve">Задачи, решаемые подростками в разных видах деятельности: </w:t>
      </w:r>
    </w:p>
    <w:p w:rsidR="001151FC" w:rsidRDefault="001151FC" w:rsidP="001151FC">
      <w:pPr>
        <w:pStyle w:val="Default"/>
        <w:jc w:val="both"/>
        <w:rPr>
          <w:color w:val="auto"/>
          <w:sz w:val="22"/>
          <w:szCs w:val="22"/>
        </w:rPr>
      </w:pPr>
      <w:r>
        <w:rPr>
          <w:color w:val="auto"/>
          <w:sz w:val="22"/>
          <w:szCs w:val="22"/>
        </w:rPr>
        <w:t xml:space="preserve">• научиться </w:t>
      </w:r>
      <w:proofErr w:type="gramStart"/>
      <w:r>
        <w:rPr>
          <w:color w:val="auto"/>
          <w:sz w:val="22"/>
          <w:szCs w:val="22"/>
        </w:rPr>
        <w:t>самостоятельно</w:t>
      </w:r>
      <w:proofErr w:type="gramEnd"/>
      <w:r>
        <w:rPr>
          <w:color w:val="auto"/>
          <w:sz w:val="22"/>
          <w:szCs w:val="22"/>
        </w:rPr>
        <w:t xml:space="preserve"> планировать учебную работу, свое участие в разных видах совместной деятельности, осуществлять целеполагание в знакомых видах деятельности; </w:t>
      </w:r>
    </w:p>
    <w:p w:rsidR="001151FC" w:rsidRDefault="001151FC" w:rsidP="001151FC">
      <w:pPr>
        <w:pStyle w:val="Default"/>
        <w:jc w:val="both"/>
        <w:rPr>
          <w:color w:val="auto"/>
          <w:sz w:val="22"/>
          <w:szCs w:val="22"/>
        </w:rPr>
      </w:pPr>
      <w:r>
        <w:rPr>
          <w:color w:val="auto"/>
          <w:sz w:val="22"/>
          <w:szCs w:val="22"/>
        </w:rPr>
        <w:t xml:space="preserve">• освоить разные способы представления результатов своей деятельности; </w:t>
      </w:r>
    </w:p>
    <w:p w:rsidR="001151FC" w:rsidRDefault="001151FC" w:rsidP="001151FC">
      <w:pPr>
        <w:pStyle w:val="Default"/>
        <w:jc w:val="both"/>
        <w:rPr>
          <w:color w:val="auto"/>
          <w:sz w:val="22"/>
          <w:szCs w:val="22"/>
        </w:rPr>
      </w:pPr>
      <w:r>
        <w:rPr>
          <w:color w:val="auto"/>
          <w:sz w:val="22"/>
          <w:szCs w:val="22"/>
        </w:rPr>
        <w:t xml:space="preserve">• научиться действовать по собственному замыслу, в соответствии с самостоятельно поставленными целями, находя способы реализации своего замысла; </w:t>
      </w:r>
    </w:p>
    <w:p w:rsidR="001151FC" w:rsidRDefault="001151FC" w:rsidP="001151FC">
      <w:pPr>
        <w:pStyle w:val="Default"/>
        <w:jc w:val="both"/>
        <w:rPr>
          <w:color w:val="auto"/>
          <w:sz w:val="22"/>
          <w:szCs w:val="22"/>
        </w:rPr>
      </w:pPr>
      <w:r>
        <w:rPr>
          <w:color w:val="auto"/>
          <w:sz w:val="22"/>
          <w:szCs w:val="22"/>
        </w:rPr>
        <w:t xml:space="preserve">• выстроить адекватное представление о собственном месте в мире, осознать собственные предпочтения и возможности в разных видах деятельности; выстроить собственную картину мира и свою позицию; </w:t>
      </w:r>
    </w:p>
    <w:p w:rsidR="001151FC" w:rsidRDefault="001151FC" w:rsidP="001151FC">
      <w:pPr>
        <w:pStyle w:val="Default"/>
        <w:jc w:val="both"/>
        <w:rPr>
          <w:color w:val="auto"/>
          <w:sz w:val="22"/>
          <w:szCs w:val="22"/>
        </w:rPr>
      </w:pPr>
      <w:r>
        <w:rPr>
          <w:color w:val="auto"/>
          <w:sz w:val="22"/>
          <w:szCs w:val="22"/>
        </w:rPr>
        <w:t xml:space="preserve">• научиться </w:t>
      </w:r>
      <w:proofErr w:type="gramStart"/>
      <w:r>
        <w:rPr>
          <w:color w:val="auto"/>
          <w:sz w:val="22"/>
          <w:szCs w:val="22"/>
        </w:rPr>
        <w:t>адекватно</w:t>
      </w:r>
      <w:proofErr w:type="gramEnd"/>
      <w:r>
        <w:rPr>
          <w:color w:val="auto"/>
          <w:sz w:val="22"/>
          <w:szCs w:val="22"/>
        </w:rPr>
        <w:t xml:space="preserve"> выражать и воспринимать себя: свои мысли, ощущения, переживания, чувства; </w:t>
      </w:r>
    </w:p>
    <w:p w:rsidR="001151FC" w:rsidRDefault="001151FC" w:rsidP="001151FC">
      <w:pPr>
        <w:pStyle w:val="Default"/>
        <w:jc w:val="both"/>
        <w:rPr>
          <w:color w:val="auto"/>
          <w:sz w:val="22"/>
          <w:szCs w:val="22"/>
        </w:rPr>
      </w:pPr>
      <w:r>
        <w:rPr>
          <w:color w:val="auto"/>
          <w:sz w:val="22"/>
          <w:szCs w:val="22"/>
        </w:rPr>
        <w:t xml:space="preserve">• научиться </w:t>
      </w:r>
      <w:proofErr w:type="gramStart"/>
      <w:r>
        <w:rPr>
          <w:color w:val="auto"/>
          <w:sz w:val="22"/>
          <w:szCs w:val="22"/>
        </w:rPr>
        <w:t>эффективно</w:t>
      </w:r>
      <w:proofErr w:type="gramEnd"/>
      <w:r>
        <w:rPr>
          <w:color w:val="auto"/>
          <w:sz w:val="22"/>
          <w:szCs w:val="22"/>
        </w:rPr>
        <w:t xml:space="preserve"> взаимодействовать со сверстниками, взрослыми и младшими детьми, осуществляя разнообразную совместную деятельность с ними </w:t>
      </w:r>
    </w:p>
    <w:p w:rsidR="001151FC" w:rsidRDefault="001151FC" w:rsidP="001151FC">
      <w:pPr>
        <w:pStyle w:val="Default"/>
        <w:jc w:val="both"/>
        <w:rPr>
          <w:color w:val="auto"/>
          <w:sz w:val="22"/>
          <w:szCs w:val="22"/>
        </w:rPr>
      </w:pPr>
      <w:r>
        <w:rPr>
          <w:b/>
          <w:bCs/>
          <w:color w:val="auto"/>
          <w:sz w:val="22"/>
          <w:szCs w:val="22"/>
        </w:rPr>
        <w:t xml:space="preserve">Задачи, решаемые педагогами, реализующими основную образовательную программу среднего общего образования: </w:t>
      </w:r>
    </w:p>
    <w:p w:rsidR="001151FC" w:rsidRDefault="001151FC" w:rsidP="001151FC">
      <w:pPr>
        <w:pStyle w:val="Default"/>
        <w:jc w:val="both"/>
        <w:rPr>
          <w:color w:val="auto"/>
          <w:sz w:val="22"/>
          <w:szCs w:val="22"/>
        </w:rPr>
      </w:pPr>
      <w:r>
        <w:rPr>
          <w:color w:val="auto"/>
          <w:sz w:val="22"/>
          <w:szCs w:val="22"/>
        </w:rPr>
        <w:t xml:space="preserve">1. Реализовать образовательную программу средней полной школы в разнообразных организационно-учебных формах (уроки одновозрастные и разновозрастные, занятия, тренинги, проекты, практики, конференции, выездные сессии и пр.), с постепенным расширением возможностей школьников осуществлять выбор уровня и характера самостоятельной работы. </w:t>
      </w:r>
    </w:p>
    <w:p w:rsidR="001151FC" w:rsidRDefault="001151FC" w:rsidP="001151FC">
      <w:pPr>
        <w:pStyle w:val="Default"/>
        <w:jc w:val="both"/>
        <w:rPr>
          <w:color w:val="auto"/>
        </w:rPr>
      </w:pPr>
      <w:r>
        <w:rPr>
          <w:color w:val="auto"/>
          <w:sz w:val="22"/>
          <w:szCs w:val="22"/>
        </w:rPr>
        <w:t xml:space="preserve">2. Подготовить учащихся к выбору профессионального пути. </w:t>
      </w:r>
    </w:p>
    <w:p w:rsidR="001151FC" w:rsidRDefault="001151FC" w:rsidP="001151FC">
      <w:pPr>
        <w:pStyle w:val="Default"/>
        <w:pageBreakBefore/>
        <w:jc w:val="both"/>
        <w:rPr>
          <w:color w:val="auto"/>
          <w:sz w:val="22"/>
          <w:szCs w:val="22"/>
        </w:rPr>
      </w:pPr>
      <w:r>
        <w:rPr>
          <w:color w:val="auto"/>
          <w:sz w:val="22"/>
          <w:szCs w:val="22"/>
        </w:rPr>
        <w:lastRenderedPageBreak/>
        <w:t xml:space="preserve">3. Организовать систему социальной жизнедеятельности и группового проектирования социальных событий, предоставить подросткам поле для самопрезентации и самовыражения в группах сверстников и разновозрастных группах. </w:t>
      </w:r>
    </w:p>
    <w:p w:rsidR="001151FC" w:rsidRDefault="001151FC" w:rsidP="001151FC">
      <w:pPr>
        <w:pStyle w:val="Default"/>
        <w:jc w:val="both"/>
        <w:rPr>
          <w:color w:val="auto"/>
          <w:sz w:val="22"/>
          <w:szCs w:val="22"/>
        </w:rPr>
      </w:pPr>
      <w:r>
        <w:rPr>
          <w:color w:val="auto"/>
          <w:sz w:val="22"/>
          <w:szCs w:val="22"/>
        </w:rPr>
        <w:t xml:space="preserve">4. Создать пространство для реализации разнообразных творческих замыслов подростков, проявления инициативных действий. </w:t>
      </w:r>
    </w:p>
    <w:p w:rsidR="001151FC" w:rsidRDefault="001151FC" w:rsidP="001151FC">
      <w:pPr>
        <w:pStyle w:val="Default"/>
        <w:jc w:val="both"/>
        <w:rPr>
          <w:color w:val="auto"/>
          <w:sz w:val="22"/>
          <w:szCs w:val="22"/>
        </w:rPr>
      </w:pPr>
      <w:r>
        <w:rPr>
          <w:b/>
          <w:bCs/>
          <w:color w:val="auto"/>
          <w:sz w:val="22"/>
          <w:szCs w:val="22"/>
        </w:rPr>
        <w:t xml:space="preserve">1.2. Планируемые результаты освоения </w:t>
      </w:r>
      <w:proofErr w:type="gramStart"/>
      <w:r>
        <w:rPr>
          <w:b/>
          <w:bCs/>
          <w:color w:val="auto"/>
          <w:sz w:val="22"/>
          <w:szCs w:val="22"/>
        </w:rPr>
        <w:t>обучающимися</w:t>
      </w:r>
      <w:proofErr w:type="gramEnd"/>
      <w:r>
        <w:rPr>
          <w:b/>
          <w:bCs/>
          <w:color w:val="auto"/>
          <w:sz w:val="22"/>
          <w:szCs w:val="22"/>
        </w:rPr>
        <w:t xml:space="preserve"> основной образовательной программы среднего общего образования </w:t>
      </w:r>
    </w:p>
    <w:p w:rsidR="001151FC" w:rsidRDefault="001151FC" w:rsidP="001151FC">
      <w:pPr>
        <w:pStyle w:val="Default"/>
        <w:jc w:val="both"/>
        <w:rPr>
          <w:color w:val="auto"/>
          <w:sz w:val="22"/>
          <w:szCs w:val="22"/>
        </w:rPr>
      </w:pPr>
      <w:r>
        <w:rPr>
          <w:b/>
          <w:bCs/>
          <w:color w:val="auto"/>
          <w:sz w:val="22"/>
          <w:szCs w:val="22"/>
        </w:rPr>
        <w:t xml:space="preserve">Общие учебные умения, навыки и способы деятельности </w:t>
      </w:r>
    </w:p>
    <w:p w:rsidR="001151FC" w:rsidRDefault="001151FC" w:rsidP="001151FC">
      <w:pPr>
        <w:pStyle w:val="Default"/>
        <w:jc w:val="both"/>
        <w:rPr>
          <w:color w:val="auto"/>
          <w:sz w:val="22"/>
          <w:szCs w:val="22"/>
        </w:rPr>
      </w:pPr>
      <w:r>
        <w:rPr>
          <w:color w:val="auto"/>
          <w:sz w:val="22"/>
          <w:szCs w:val="22"/>
        </w:rPr>
        <w:t xml:space="preserve">В результате освоения содержания среднего общего образования учащийся получает возможность совершенствовать и расширить круг общих учебных умений, навыков и способов деятельности. Овладение общими умениями, навыками, способами деятельности как существенными элементами культуры является необходимым условием развития и социализации учащихся. </w:t>
      </w:r>
    </w:p>
    <w:p w:rsidR="001151FC" w:rsidRDefault="001151FC" w:rsidP="001151FC">
      <w:pPr>
        <w:pStyle w:val="Default"/>
        <w:jc w:val="both"/>
        <w:rPr>
          <w:color w:val="auto"/>
          <w:sz w:val="22"/>
          <w:szCs w:val="22"/>
        </w:rPr>
      </w:pPr>
      <w:r>
        <w:rPr>
          <w:b/>
          <w:bCs/>
          <w:color w:val="auto"/>
          <w:sz w:val="22"/>
          <w:szCs w:val="22"/>
        </w:rPr>
        <w:t xml:space="preserve">Познавательная деятельность </w:t>
      </w:r>
    </w:p>
    <w:p w:rsidR="001151FC" w:rsidRDefault="001151FC" w:rsidP="001151FC">
      <w:pPr>
        <w:pStyle w:val="Default"/>
        <w:jc w:val="both"/>
        <w:rPr>
          <w:color w:val="auto"/>
          <w:sz w:val="22"/>
          <w:szCs w:val="22"/>
        </w:rPr>
      </w:pPr>
      <w:r>
        <w:rPr>
          <w:color w:val="auto"/>
          <w:sz w:val="22"/>
          <w:szCs w:val="22"/>
        </w:rPr>
        <w:t xml:space="preserve">Умение самостоятельно и мотивированно организовывать свою познавательную деятельность (от постановки цели до получения и оценки результата). Использование элементов причинно-следственного и структурно-функционального анализа. Исследование несложных реальных связей и зависимостей. Определение сущностных характеристик изучаемого объекта; самостоятельный выбор критериев для сравнения, сопоставления, оценки и классификации объектов. </w:t>
      </w:r>
    </w:p>
    <w:p w:rsidR="001151FC" w:rsidRDefault="001151FC" w:rsidP="001151FC">
      <w:pPr>
        <w:pStyle w:val="Default"/>
        <w:jc w:val="both"/>
        <w:rPr>
          <w:color w:val="auto"/>
          <w:sz w:val="22"/>
          <w:szCs w:val="22"/>
        </w:rPr>
      </w:pPr>
      <w:r>
        <w:rPr>
          <w:color w:val="auto"/>
          <w:sz w:val="22"/>
          <w:szCs w:val="22"/>
        </w:rPr>
        <w:t xml:space="preserve">Участие в проектной деятельности, в организации и проведении учебно-исследовательской работы: выдвижение гипотез, осуществление их проверки, владение приемами исследовательской деятельности, элементарными умениями прогноза. Самостоятельное создание алгоритмов познавательной деятельности для решения задач творческого и поискового характера. Формулирование полученных результатов. </w:t>
      </w:r>
    </w:p>
    <w:p w:rsidR="001151FC" w:rsidRDefault="001151FC" w:rsidP="001151FC">
      <w:pPr>
        <w:pStyle w:val="Default"/>
        <w:jc w:val="both"/>
        <w:rPr>
          <w:color w:val="auto"/>
          <w:sz w:val="22"/>
          <w:szCs w:val="22"/>
        </w:rPr>
      </w:pPr>
      <w:r>
        <w:rPr>
          <w:color w:val="auto"/>
          <w:sz w:val="22"/>
          <w:szCs w:val="22"/>
        </w:rPr>
        <w:t xml:space="preserve">Создание собственных произведений, идеальных и реальных моделей объектов, процессов, явлений, в том числе с использованием мультимедийных технологий, реализация оригинального замысла, использование разнообразных (в том числе художественных) средств, умение импровизировать. </w:t>
      </w:r>
    </w:p>
    <w:p w:rsidR="001151FC" w:rsidRDefault="001151FC" w:rsidP="001151FC">
      <w:pPr>
        <w:pStyle w:val="Default"/>
        <w:jc w:val="both"/>
        <w:rPr>
          <w:color w:val="auto"/>
          <w:sz w:val="22"/>
          <w:szCs w:val="22"/>
        </w:rPr>
      </w:pPr>
      <w:r>
        <w:rPr>
          <w:b/>
          <w:bCs/>
          <w:color w:val="auto"/>
          <w:sz w:val="22"/>
          <w:szCs w:val="22"/>
        </w:rPr>
        <w:t xml:space="preserve">Информационно-коммуникативная деятельность </w:t>
      </w:r>
    </w:p>
    <w:p w:rsidR="001151FC" w:rsidRDefault="001151FC" w:rsidP="001151FC">
      <w:pPr>
        <w:pStyle w:val="Default"/>
        <w:jc w:val="both"/>
        <w:rPr>
          <w:color w:val="auto"/>
          <w:sz w:val="22"/>
          <w:szCs w:val="22"/>
        </w:rPr>
      </w:pPr>
      <w:r>
        <w:rPr>
          <w:color w:val="auto"/>
          <w:sz w:val="22"/>
          <w:szCs w:val="22"/>
        </w:rPr>
        <w:t xml:space="preserve">Поиск нужной информации по заданной теме в источниках различного типа. Извлечение необходимой информации из источников, созданных в различных знаковых системах (текст, таблица, график, диаграмма, аудиовизуальный ряд и др.), отделение основной информации от второстепенной, критическое оценивание достоверности полученной информации, передача содержания информации адекватно поставленной цели (сжато, полно, выборочно). Перевод информации из одной знаковой системы в другую (из текста в таблицу, из аудиовизуального ряда в текст и др.), выбор знаковых систем адекватно познавательной и коммуникативной ситуации. Умение развернуто обосновывать суждения, давать определения, приводить доказательства (в том числе от противного). Объяснение изученных положений на самостоятельно подобранных конкретных примерах. </w:t>
      </w:r>
    </w:p>
    <w:p w:rsidR="001151FC" w:rsidRDefault="001151FC" w:rsidP="001151FC">
      <w:pPr>
        <w:pStyle w:val="Default"/>
        <w:jc w:val="both"/>
        <w:rPr>
          <w:color w:val="auto"/>
          <w:sz w:val="22"/>
          <w:szCs w:val="22"/>
        </w:rPr>
      </w:pPr>
      <w:r>
        <w:rPr>
          <w:color w:val="auto"/>
          <w:sz w:val="22"/>
          <w:szCs w:val="22"/>
        </w:rPr>
        <w:t xml:space="preserve">Выбор вида чтения в соответствии с поставленной целью (ознакомительное, просмотровое, поисковое и др.). Свободная работа с текстами художественного, публицистического и официально-делового стилей, понимание их специфики; адекватное восприятие языка средств массовой информации. Владение навыками редактирования текста, создания собственного текста. </w:t>
      </w:r>
    </w:p>
    <w:p w:rsidR="001151FC" w:rsidRDefault="001151FC" w:rsidP="001151FC">
      <w:pPr>
        <w:pStyle w:val="Default"/>
        <w:jc w:val="both"/>
        <w:rPr>
          <w:color w:val="auto"/>
          <w:sz w:val="22"/>
          <w:szCs w:val="22"/>
        </w:rPr>
      </w:pPr>
      <w:r>
        <w:rPr>
          <w:color w:val="auto"/>
          <w:sz w:val="22"/>
          <w:szCs w:val="22"/>
        </w:rPr>
        <w:t xml:space="preserve">Использование мультимедийных ресурсов и компьютерных технологий для обработки, передачи, систематизации информации, создания баз данных, презентации результатов познавательной и практической деятельности. </w:t>
      </w:r>
    </w:p>
    <w:p w:rsidR="001151FC" w:rsidRDefault="001151FC" w:rsidP="001151FC">
      <w:pPr>
        <w:pStyle w:val="Default"/>
        <w:jc w:val="both"/>
        <w:rPr>
          <w:color w:val="auto"/>
          <w:sz w:val="22"/>
          <w:szCs w:val="22"/>
        </w:rPr>
      </w:pPr>
      <w:r>
        <w:rPr>
          <w:color w:val="auto"/>
          <w:sz w:val="22"/>
          <w:szCs w:val="22"/>
        </w:rPr>
        <w:t xml:space="preserve">Владение основными видами публичных выступлений (высказывание, монолог, дискуссия, полемика), следование этическим нормам и правилам ведения диалога (диспута). </w:t>
      </w:r>
    </w:p>
    <w:p w:rsidR="001151FC" w:rsidRDefault="001151FC" w:rsidP="001151FC">
      <w:pPr>
        <w:pStyle w:val="Default"/>
        <w:jc w:val="both"/>
        <w:rPr>
          <w:color w:val="auto"/>
          <w:sz w:val="22"/>
          <w:szCs w:val="22"/>
        </w:rPr>
      </w:pPr>
      <w:r>
        <w:rPr>
          <w:b/>
          <w:bCs/>
          <w:color w:val="auto"/>
          <w:sz w:val="22"/>
          <w:szCs w:val="22"/>
        </w:rPr>
        <w:t xml:space="preserve">Рефлексивная деятельность </w:t>
      </w:r>
      <w:r>
        <w:rPr>
          <w:color w:val="auto"/>
          <w:sz w:val="22"/>
          <w:szCs w:val="22"/>
        </w:rPr>
        <w:t xml:space="preserve">Понимание ценности образования как средства развития культуры личности. Объективное оценивание своих учебных достижений, поведения, черт своей личности; учет мнения других людей при определении собственной позиции и самооценке. Умение соотносить приложенные усилия с полученными результатами своей деятельности. </w:t>
      </w:r>
    </w:p>
    <w:p w:rsidR="001151FC" w:rsidRDefault="001151FC" w:rsidP="001151FC">
      <w:pPr>
        <w:pStyle w:val="Default"/>
        <w:jc w:val="both"/>
        <w:rPr>
          <w:color w:val="auto"/>
          <w:sz w:val="22"/>
          <w:szCs w:val="22"/>
        </w:rPr>
      </w:pPr>
      <w:r>
        <w:rPr>
          <w:color w:val="auto"/>
          <w:sz w:val="22"/>
          <w:szCs w:val="22"/>
        </w:rPr>
        <w:t xml:space="preserve">Владение навыками организации и участия в коллективной деятельности: постановка общей цели и определение средств ее достижения, конструктивное восприятие иных мнений и идей, учет индивидуальности партнеров по деятельности, объективное определение своего вклада в общий результат. </w:t>
      </w:r>
    </w:p>
    <w:p w:rsidR="001151FC" w:rsidRDefault="001151FC" w:rsidP="001151FC">
      <w:pPr>
        <w:pStyle w:val="Default"/>
        <w:jc w:val="both"/>
        <w:rPr>
          <w:color w:val="auto"/>
          <w:sz w:val="23"/>
          <w:szCs w:val="23"/>
        </w:rPr>
      </w:pPr>
      <w:r>
        <w:rPr>
          <w:color w:val="auto"/>
          <w:sz w:val="22"/>
          <w:szCs w:val="22"/>
        </w:rPr>
        <w:t>Оценивание и корректировка своего поведения в окружающей среде, выполнение в практической деятельности и в повседневной жизни экологических требований.</w:t>
      </w:r>
      <w:r>
        <w:rPr>
          <w:color w:val="auto"/>
          <w:sz w:val="23"/>
          <w:szCs w:val="23"/>
        </w:rPr>
        <w:t xml:space="preserve">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xml:space="preserve">Осознание своей национальной, социальной, конфессиональной принадлежности. Определение собственного отношения к явлениям современной жизни. Умение отстаивать свою гражданскую позицию, формулировать свои мировоззренческие взгляды. Осуществление осознанного выбора путей продолжения образования или будущей профессиональной деятельности. </w:t>
      </w:r>
    </w:p>
    <w:p w:rsidR="001151FC" w:rsidRDefault="001151FC" w:rsidP="001151FC">
      <w:pPr>
        <w:pStyle w:val="Default"/>
        <w:jc w:val="both"/>
        <w:rPr>
          <w:color w:val="auto"/>
          <w:sz w:val="22"/>
          <w:szCs w:val="22"/>
        </w:rPr>
      </w:pPr>
      <w:r>
        <w:rPr>
          <w:color w:val="auto"/>
          <w:sz w:val="22"/>
          <w:szCs w:val="22"/>
        </w:rPr>
        <w:t xml:space="preserve">Стандарт устанавливает требования к результатам </w:t>
      </w:r>
      <w:proofErr w:type="gramStart"/>
      <w:r>
        <w:rPr>
          <w:color w:val="auto"/>
          <w:sz w:val="22"/>
          <w:szCs w:val="22"/>
        </w:rPr>
        <w:t>обучающихся</w:t>
      </w:r>
      <w:proofErr w:type="gramEnd"/>
      <w:r>
        <w:rPr>
          <w:color w:val="auto"/>
          <w:sz w:val="22"/>
          <w:szCs w:val="22"/>
        </w:rPr>
        <w:t xml:space="preserve">, освоивших основную образовательную программу среднего общего образования: </w:t>
      </w:r>
    </w:p>
    <w:p w:rsidR="001151FC" w:rsidRDefault="001151FC" w:rsidP="001151FC">
      <w:pPr>
        <w:pStyle w:val="Default"/>
        <w:jc w:val="both"/>
        <w:rPr>
          <w:color w:val="auto"/>
          <w:sz w:val="22"/>
          <w:szCs w:val="22"/>
        </w:rPr>
      </w:pPr>
      <w:proofErr w:type="gramStart"/>
      <w:r>
        <w:rPr>
          <w:b/>
          <w:bCs/>
          <w:color w:val="auto"/>
          <w:sz w:val="22"/>
          <w:szCs w:val="22"/>
        </w:rPr>
        <w:t>личностным</w:t>
      </w:r>
      <w:r>
        <w:rPr>
          <w:color w:val="auto"/>
          <w:sz w:val="22"/>
          <w:szCs w:val="22"/>
        </w:rPr>
        <w:t xml:space="preserve">, включающим готовность и способность обучающихся к саморазвитию и личностному самоопределению, сформированность их мотивации к обучению и целенаправленной познавательной деятельности, системы значимых социальных и межличностных отношений, ценностно-смысловых установок, отражающих личностные и гражданские позиции в деятельности, правосознание, способность ставить цели и строить жизненные планы, способность к осознанию российской идентичности в поликультурном социуме; </w:t>
      </w:r>
      <w:proofErr w:type="gramEnd"/>
    </w:p>
    <w:p w:rsidR="001151FC" w:rsidRDefault="001151FC" w:rsidP="001151FC">
      <w:pPr>
        <w:pStyle w:val="Default"/>
        <w:jc w:val="both"/>
        <w:rPr>
          <w:color w:val="auto"/>
          <w:sz w:val="22"/>
          <w:szCs w:val="22"/>
        </w:rPr>
      </w:pPr>
      <w:proofErr w:type="gramStart"/>
      <w:r>
        <w:rPr>
          <w:b/>
          <w:bCs/>
          <w:color w:val="auto"/>
          <w:sz w:val="22"/>
          <w:szCs w:val="22"/>
        </w:rPr>
        <w:t>метапредметным</w:t>
      </w:r>
      <w:r>
        <w:rPr>
          <w:color w:val="auto"/>
          <w:sz w:val="22"/>
          <w:szCs w:val="22"/>
        </w:rPr>
        <w:t xml:space="preserve">, включающим освоенные обучающимися межпредметные понятия и универсальные учебные действия (регулятивные, познавательные, коммуникативные), способность их использования в учебной, познавательной и социальной практике, самостоятельность в планировании и осуществлении учебной деятельности и организации учебного сотрудничества с педагогами и сверстниками, способность к построению индивидуальной образовательной траектории, владение навыками учебно-исследовательской, проектной и социальной деятельности; </w:t>
      </w:r>
      <w:proofErr w:type="gramEnd"/>
    </w:p>
    <w:p w:rsidR="001151FC" w:rsidRDefault="001151FC" w:rsidP="001151FC">
      <w:pPr>
        <w:pStyle w:val="Default"/>
        <w:jc w:val="both"/>
        <w:rPr>
          <w:color w:val="auto"/>
          <w:sz w:val="22"/>
          <w:szCs w:val="22"/>
        </w:rPr>
      </w:pPr>
      <w:proofErr w:type="gramStart"/>
      <w:r>
        <w:rPr>
          <w:b/>
          <w:bCs/>
          <w:color w:val="auto"/>
          <w:sz w:val="22"/>
          <w:szCs w:val="22"/>
        </w:rPr>
        <w:t>предметным</w:t>
      </w:r>
      <w:r>
        <w:rPr>
          <w:color w:val="auto"/>
          <w:sz w:val="22"/>
          <w:szCs w:val="22"/>
        </w:rPr>
        <w:t xml:space="preserve">, включающим освоенные обучающимися в ходе изучения учебного предмета умения, специфические для данной предметной области, виды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формирование научного типа мышления, научных представлений о ключевых теориях, типах и видах отношений, владение научной терминологией, ключевыми понятиями, методами и приёмами. </w:t>
      </w:r>
      <w:proofErr w:type="gramEnd"/>
    </w:p>
    <w:p w:rsidR="001151FC" w:rsidRDefault="001151FC" w:rsidP="001151FC">
      <w:pPr>
        <w:pStyle w:val="Default"/>
        <w:jc w:val="both"/>
        <w:rPr>
          <w:color w:val="auto"/>
          <w:sz w:val="22"/>
          <w:szCs w:val="22"/>
        </w:rPr>
      </w:pPr>
      <w:r>
        <w:rPr>
          <w:b/>
          <w:bCs/>
          <w:color w:val="auto"/>
          <w:sz w:val="22"/>
          <w:szCs w:val="22"/>
        </w:rPr>
        <w:t xml:space="preserve">Личностные </w:t>
      </w:r>
      <w:r>
        <w:rPr>
          <w:color w:val="auto"/>
          <w:sz w:val="22"/>
          <w:szCs w:val="22"/>
        </w:rPr>
        <w:t xml:space="preserve">результаты освоения основной образовательной программы среднего общего образования должны отражать: </w:t>
      </w:r>
    </w:p>
    <w:p w:rsidR="001151FC" w:rsidRDefault="001151FC" w:rsidP="001151FC">
      <w:pPr>
        <w:pStyle w:val="Default"/>
        <w:jc w:val="both"/>
        <w:rPr>
          <w:color w:val="auto"/>
          <w:sz w:val="22"/>
          <w:szCs w:val="22"/>
        </w:rPr>
      </w:pPr>
      <w:r>
        <w:rPr>
          <w:color w:val="auto"/>
          <w:sz w:val="22"/>
          <w:szCs w:val="22"/>
        </w:rPr>
        <w:t xml:space="preserve">1) сформированность российской гражданской идентичности, патриотизма, любви к Отечеству и уважения к своему народу, чувства ответственности перед Родиной, гордости за свой край, свою Родину, прошлое и настоящее многонационального народа России, уверенности в его великом будущем; </w:t>
      </w:r>
    </w:p>
    <w:p w:rsidR="001151FC" w:rsidRDefault="001151FC" w:rsidP="001151FC">
      <w:pPr>
        <w:pStyle w:val="Default"/>
        <w:jc w:val="both"/>
        <w:rPr>
          <w:color w:val="auto"/>
          <w:sz w:val="22"/>
          <w:szCs w:val="22"/>
        </w:rPr>
      </w:pPr>
      <w:proofErr w:type="gramStart"/>
      <w:r>
        <w:rPr>
          <w:color w:val="auto"/>
          <w:sz w:val="22"/>
          <w:szCs w:val="22"/>
        </w:rPr>
        <w:t>2) сформированность гражданской позиции выпускника как сознательного, активного и ответственного члена российского общества, уважающего закон и правопорядок, осознающего и принимающего свою ответственность за благосостояние общества,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 ориентированного на поступательное развитие и совершенствование российского гражданского общества в контексте прогрессивных мировых процессов, способного противостоять социально опасным и враждебным явлениям</w:t>
      </w:r>
      <w:proofErr w:type="gramEnd"/>
      <w:r>
        <w:rPr>
          <w:color w:val="auto"/>
          <w:sz w:val="22"/>
          <w:szCs w:val="22"/>
        </w:rPr>
        <w:t xml:space="preserve"> в общественной жизни; </w:t>
      </w:r>
    </w:p>
    <w:p w:rsidR="001151FC" w:rsidRDefault="001151FC" w:rsidP="001151FC">
      <w:pPr>
        <w:pStyle w:val="Default"/>
        <w:jc w:val="both"/>
        <w:rPr>
          <w:color w:val="auto"/>
          <w:sz w:val="22"/>
          <w:szCs w:val="22"/>
        </w:rPr>
      </w:pPr>
      <w:r>
        <w:rPr>
          <w:color w:val="auto"/>
          <w:sz w:val="22"/>
          <w:szCs w:val="22"/>
        </w:rPr>
        <w:t xml:space="preserve">3) готовность к служению Отечеству, его защите; </w:t>
      </w:r>
    </w:p>
    <w:p w:rsidR="001151FC" w:rsidRDefault="001151FC" w:rsidP="001151FC">
      <w:pPr>
        <w:pStyle w:val="Default"/>
        <w:jc w:val="both"/>
        <w:rPr>
          <w:color w:val="auto"/>
          <w:sz w:val="22"/>
          <w:szCs w:val="22"/>
        </w:rPr>
      </w:pPr>
      <w:r>
        <w:rPr>
          <w:color w:val="auto"/>
          <w:sz w:val="22"/>
          <w:szCs w:val="22"/>
        </w:rPr>
        <w:t xml:space="preserve">4) 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 науки, искусства, морали, религии, правосознания, своего места в поликультурном мире; </w:t>
      </w:r>
    </w:p>
    <w:p w:rsidR="001151FC" w:rsidRDefault="001151FC" w:rsidP="001151FC">
      <w:pPr>
        <w:pStyle w:val="Default"/>
        <w:jc w:val="both"/>
        <w:rPr>
          <w:color w:val="auto"/>
          <w:sz w:val="22"/>
          <w:szCs w:val="22"/>
        </w:rPr>
      </w:pPr>
      <w:r>
        <w:rPr>
          <w:color w:val="auto"/>
          <w:sz w:val="22"/>
          <w:szCs w:val="22"/>
        </w:rPr>
        <w:t xml:space="preserve">5) сформированность основ саморазвития и самовоспитания на основе общечеловеческих нравственных ценностей и идеалов российского гражданского общества; готовность и способность к самостоятельной, творческой и ответственной деятельности (образовательной, проектно-исследовательской, коммуникативной и др.); </w:t>
      </w:r>
    </w:p>
    <w:p w:rsidR="001151FC" w:rsidRDefault="001151FC" w:rsidP="001151FC">
      <w:pPr>
        <w:pStyle w:val="Default"/>
        <w:jc w:val="both"/>
        <w:rPr>
          <w:color w:val="auto"/>
          <w:sz w:val="22"/>
          <w:szCs w:val="22"/>
        </w:rPr>
      </w:pPr>
      <w:proofErr w:type="gramStart"/>
      <w:r>
        <w:rPr>
          <w:color w:val="auto"/>
          <w:sz w:val="22"/>
          <w:szCs w:val="22"/>
        </w:rPr>
        <w:t xml:space="preserve">6) сформированность толерантного сознания и поведения личности в поликультурном ми-ре, готовности и способности вести диалог с другими людьми, достигать в нём взаимопо-нимания, находить общие цели и сотрудничать для их достижения; </w:t>
      </w:r>
      <w:proofErr w:type="gramEnd"/>
    </w:p>
    <w:p w:rsidR="001151FC" w:rsidRDefault="001151FC" w:rsidP="001151FC">
      <w:pPr>
        <w:pStyle w:val="Default"/>
        <w:jc w:val="both"/>
        <w:rPr>
          <w:color w:val="auto"/>
          <w:sz w:val="22"/>
          <w:szCs w:val="22"/>
        </w:rPr>
      </w:pPr>
      <w:r>
        <w:rPr>
          <w:color w:val="auto"/>
          <w:sz w:val="22"/>
          <w:szCs w:val="22"/>
        </w:rPr>
        <w:t xml:space="preserve">7) сформированность навыков продуктивного сотрудничества со сверстниками, детьми старшего и младшего возраста, взрослыми в образовательной, общественно полезной, учебно-исследовательской, учебно-инновационной и других видах деятельности; </w:t>
      </w:r>
    </w:p>
    <w:p w:rsidR="001151FC" w:rsidRDefault="001151FC" w:rsidP="001151FC">
      <w:pPr>
        <w:pStyle w:val="Default"/>
        <w:jc w:val="both"/>
        <w:rPr>
          <w:color w:val="auto"/>
          <w:sz w:val="22"/>
          <w:szCs w:val="22"/>
        </w:rPr>
      </w:pPr>
      <w:proofErr w:type="gramStart"/>
      <w:r>
        <w:rPr>
          <w:color w:val="auto"/>
          <w:sz w:val="22"/>
          <w:szCs w:val="22"/>
        </w:rPr>
        <w:t xml:space="preserve">8) сформированность нравственного сознания, чувств и поведения на основе сознательного усвоения общечеловеческих нравственных ценностей (любовь к человеку, доброта, милосердие, равноправие, справедливость, ответственность, свобода выбора, честь, достоинство, совесть, честность, долг и др.); </w:t>
      </w:r>
      <w:proofErr w:type="gramEnd"/>
    </w:p>
    <w:p w:rsidR="001151FC" w:rsidRDefault="001151FC" w:rsidP="001151FC">
      <w:pPr>
        <w:pStyle w:val="Default"/>
        <w:jc w:val="both"/>
        <w:rPr>
          <w:color w:val="auto"/>
        </w:rPr>
      </w:pPr>
      <w:r>
        <w:rPr>
          <w:color w:val="auto"/>
          <w:sz w:val="22"/>
          <w:szCs w:val="22"/>
        </w:rPr>
        <w:lastRenderedPageBreak/>
        <w:t xml:space="preserve">9) готовность и способность к образованию и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 </w:t>
      </w:r>
    </w:p>
    <w:p w:rsidR="001151FC" w:rsidRDefault="001151FC" w:rsidP="001151FC">
      <w:pPr>
        <w:pStyle w:val="Default"/>
        <w:pageBreakBefore/>
        <w:jc w:val="both"/>
        <w:rPr>
          <w:color w:val="auto"/>
          <w:sz w:val="22"/>
          <w:szCs w:val="22"/>
        </w:rPr>
      </w:pPr>
      <w:r>
        <w:rPr>
          <w:color w:val="auto"/>
          <w:sz w:val="22"/>
          <w:szCs w:val="22"/>
        </w:rPr>
        <w:lastRenderedPageBreak/>
        <w:t xml:space="preserve">10) сформированность основ эстетического образования, включая эстетику быта, научного и технического творчества, спорта, общественных отношений; сформированность бережного отношения к природе; </w:t>
      </w:r>
    </w:p>
    <w:p w:rsidR="001151FC" w:rsidRDefault="001151FC" w:rsidP="001151FC">
      <w:pPr>
        <w:pStyle w:val="Default"/>
        <w:jc w:val="both"/>
        <w:rPr>
          <w:color w:val="auto"/>
          <w:sz w:val="22"/>
          <w:szCs w:val="22"/>
        </w:rPr>
      </w:pPr>
      <w:r>
        <w:rPr>
          <w:color w:val="auto"/>
          <w:sz w:val="22"/>
          <w:szCs w:val="22"/>
        </w:rPr>
        <w:t xml:space="preserve">11) принятие и реализацию ценностей здорового и безопасного образа жизни: потребность в физическом самосовершенствовании, занятиях спортивно-оздоровительной деятельностью, отрицательное отношение к употреблению алкоголя, наркотиков, курению; бережное, ответственное и компетентное отношение к физическому и психологическому здоровью как собственному, так и других людей, умение оказывать первичную медицинскую помощь, знание основных оздоровительных технологий; </w:t>
      </w:r>
    </w:p>
    <w:p w:rsidR="001151FC" w:rsidRDefault="001151FC" w:rsidP="001151FC">
      <w:pPr>
        <w:pStyle w:val="Default"/>
        <w:jc w:val="both"/>
        <w:rPr>
          <w:color w:val="auto"/>
          <w:sz w:val="22"/>
          <w:szCs w:val="22"/>
        </w:rPr>
      </w:pPr>
      <w:proofErr w:type="gramStart"/>
      <w:r>
        <w:rPr>
          <w:color w:val="auto"/>
          <w:sz w:val="22"/>
          <w:szCs w:val="22"/>
        </w:rPr>
        <w:t xml:space="preserve">12) осознанный выбор будущей профессии на основе понимания её ценностного содержания и возможностей реализации собственных жизненных планов; гражданское отношение к профессиональной деятельности как к возможности личного участия в решении общественных, государственных, общенациональных проблем; </w:t>
      </w:r>
      <w:proofErr w:type="gramEnd"/>
    </w:p>
    <w:p w:rsidR="001151FC" w:rsidRDefault="001151FC" w:rsidP="001151FC">
      <w:pPr>
        <w:pStyle w:val="Default"/>
        <w:jc w:val="both"/>
        <w:rPr>
          <w:color w:val="auto"/>
          <w:sz w:val="22"/>
          <w:szCs w:val="22"/>
        </w:rPr>
      </w:pPr>
      <w:r>
        <w:rPr>
          <w:color w:val="auto"/>
          <w:sz w:val="22"/>
          <w:szCs w:val="22"/>
        </w:rPr>
        <w:t xml:space="preserve">13) сформированность основ экологического мышления, осознание влияния общественной нравственности и социально-экономических процессов на состояние природной среды; приобретение опыта природоохранной деятельности; </w:t>
      </w:r>
    </w:p>
    <w:p w:rsidR="001151FC" w:rsidRDefault="001151FC" w:rsidP="001151FC">
      <w:pPr>
        <w:pStyle w:val="Default"/>
        <w:jc w:val="both"/>
        <w:rPr>
          <w:color w:val="auto"/>
          <w:sz w:val="22"/>
          <w:szCs w:val="22"/>
        </w:rPr>
      </w:pPr>
      <w:r>
        <w:rPr>
          <w:color w:val="auto"/>
          <w:sz w:val="22"/>
          <w:szCs w:val="22"/>
        </w:rPr>
        <w:t xml:space="preserve">14) ответственное отношение к созданию семьи на основе осознанного принятия ценностей семейной жизни - любви, равноправия, заботы, ответственности - и их реализации в отношении членов своей семьи. </w:t>
      </w:r>
    </w:p>
    <w:p w:rsidR="001151FC" w:rsidRDefault="001151FC" w:rsidP="001151FC">
      <w:pPr>
        <w:pStyle w:val="Default"/>
        <w:jc w:val="both"/>
        <w:rPr>
          <w:color w:val="auto"/>
          <w:sz w:val="22"/>
          <w:szCs w:val="22"/>
        </w:rPr>
      </w:pPr>
      <w:r>
        <w:rPr>
          <w:b/>
          <w:bCs/>
          <w:color w:val="auto"/>
          <w:sz w:val="22"/>
          <w:szCs w:val="22"/>
        </w:rPr>
        <w:t xml:space="preserve">Метапредметные результаты </w:t>
      </w:r>
      <w:r>
        <w:rPr>
          <w:color w:val="auto"/>
          <w:sz w:val="22"/>
          <w:szCs w:val="22"/>
        </w:rPr>
        <w:t xml:space="preserve">освоения основной образовательной программы среднего общего образования должны отражать: </w:t>
      </w:r>
    </w:p>
    <w:p w:rsidR="001151FC" w:rsidRDefault="001151FC" w:rsidP="001151FC">
      <w:pPr>
        <w:pStyle w:val="Default"/>
        <w:jc w:val="both"/>
        <w:rPr>
          <w:color w:val="auto"/>
          <w:sz w:val="22"/>
          <w:szCs w:val="22"/>
        </w:rPr>
      </w:pPr>
      <w:r>
        <w:rPr>
          <w:color w:val="auto"/>
          <w:sz w:val="22"/>
          <w:szCs w:val="22"/>
        </w:rPr>
        <w:t xml:space="preserve">1) умение самостоятельно определять цели и составлять планы, осознавая приоритетные и второстепенные задачи; самостоятельно осуществлять, контролировать и корректировать учебную, внеурочную и внешкольную деятельность с учётом предварительного планирования; использовать различные ресурсы для достижения целей; выбирать успешные стратегии в трудных ситуациях; </w:t>
      </w:r>
    </w:p>
    <w:p w:rsidR="001151FC" w:rsidRDefault="001151FC" w:rsidP="001151FC">
      <w:pPr>
        <w:pStyle w:val="Default"/>
        <w:jc w:val="both"/>
        <w:rPr>
          <w:color w:val="auto"/>
          <w:sz w:val="22"/>
          <w:szCs w:val="22"/>
        </w:rPr>
      </w:pPr>
      <w:r>
        <w:rPr>
          <w:color w:val="auto"/>
          <w:sz w:val="22"/>
          <w:szCs w:val="22"/>
        </w:rPr>
        <w:t xml:space="preserve">2) умение продуктивно общаться и взаимодействовать с коллегами по совместной деятельности, учитывать позиции другого (совместное целеполагание и планирование общих способов работы на основе прогнозирования, контроль и коррекция хода и результатов совместной деятельности), эффективно разрешать конфликты; </w:t>
      </w:r>
    </w:p>
    <w:p w:rsidR="001151FC" w:rsidRDefault="001151FC" w:rsidP="001151FC">
      <w:pPr>
        <w:pStyle w:val="Default"/>
        <w:jc w:val="both"/>
        <w:rPr>
          <w:color w:val="auto"/>
          <w:sz w:val="22"/>
          <w:szCs w:val="22"/>
        </w:rPr>
      </w:pPr>
      <w:r>
        <w:rPr>
          <w:color w:val="auto"/>
          <w:sz w:val="22"/>
          <w:szCs w:val="22"/>
        </w:rPr>
        <w:t xml:space="preserve">3) 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 для изучения различных сторон окружающей действительности; </w:t>
      </w:r>
    </w:p>
    <w:p w:rsidR="001151FC" w:rsidRDefault="001151FC" w:rsidP="001151FC">
      <w:pPr>
        <w:pStyle w:val="Default"/>
        <w:jc w:val="both"/>
        <w:rPr>
          <w:color w:val="auto"/>
          <w:sz w:val="22"/>
          <w:szCs w:val="22"/>
        </w:rPr>
      </w:pPr>
      <w:r>
        <w:rPr>
          <w:color w:val="auto"/>
          <w:sz w:val="22"/>
          <w:szCs w:val="22"/>
        </w:rPr>
        <w:t xml:space="preserve">4) готовность и способность к самостоятельной и ответственной информационной деятельности, включая умение ориентироваться в различных источниках информации, критически оценивать и интерпретировать информацию, получаемую из различных источников; </w:t>
      </w:r>
    </w:p>
    <w:p w:rsidR="001151FC" w:rsidRDefault="001151FC" w:rsidP="001151FC">
      <w:pPr>
        <w:pStyle w:val="Default"/>
        <w:jc w:val="both"/>
        <w:rPr>
          <w:color w:val="auto"/>
          <w:sz w:val="22"/>
          <w:szCs w:val="22"/>
        </w:rPr>
      </w:pPr>
      <w:r>
        <w:rPr>
          <w:color w:val="auto"/>
          <w:sz w:val="22"/>
          <w:szCs w:val="22"/>
        </w:rPr>
        <w:t xml:space="preserve">5) умение определять назначение и функции различных социальных институтов, ориентироваться в социально-политических и экономических событиях, оценивать их последствия; </w:t>
      </w:r>
    </w:p>
    <w:p w:rsidR="001151FC" w:rsidRDefault="001151FC" w:rsidP="001151FC">
      <w:pPr>
        <w:pStyle w:val="Default"/>
        <w:jc w:val="both"/>
        <w:rPr>
          <w:color w:val="auto"/>
          <w:sz w:val="22"/>
          <w:szCs w:val="22"/>
        </w:rPr>
      </w:pPr>
      <w:r>
        <w:rPr>
          <w:color w:val="auto"/>
          <w:sz w:val="22"/>
          <w:szCs w:val="22"/>
        </w:rPr>
        <w:t xml:space="preserve">6) умение самостоятельно оценивать и принимать решения, определяющие стратегию поведения, с учётом гражданских и нравственных ценностей; </w:t>
      </w:r>
    </w:p>
    <w:p w:rsidR="001151FC" w:rsidRDefault="001151FC" w:rsidP="001151FC">
      <w:pPr>
        <w:pStyle w:val="Default"/>
        <w:jc w:val="both"/>
        <w:rPr>
          <w:color w:val="auto"/>
          <w:sz w:val="22"/>
          <w:szCs w:val="22"/>
        </w:rPr>
      </w:pPr>
      <w:r>
        <w:rPr>
          <w:color w:val="auto"/>
          <w:sz w:val="22"/>
          <w:szCs w:val="22"/>
        </w:rPr>
        <w:t xml:space="preserve">7) владение языковыми средствами: умение ясно, логично и точно излагать свою точку зрения, использовать языковые средства, адекватные обсуждаемой проблеме, представлять результаты исследования, включая составление текста и презентации материалов с использованием информационных и коммуникационных технологий, участвовать в дискуссии; </w:t>
      </w:r>
    </w:p>
    <w:p w:rsidR="001151FC" w:rsidRDefault="001151FC" w:rsidP="001151FC">
      <w:pPr>
        <w:pStyle w:val="Default"/>
        <w:jc w:val="both"/>
        <w:rPr>
          <w:color w:val="auto"/>
          <w:sz w:val="22"/>
          <w:szCs w:val="22"/>
        </w:rPr>
      </w:pPr>
      <w:r>
        <w:rPr>
          <w:color w:val="auto"/>
          <w:sz w:val="22"/>
          <w:szCs w:val="22"/>
        </w:rPr>
        <w:t xml:space="preserve">8) 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 </w:t>
      </w:r>
    </w:p>
    <w:p w:rsidR="001151FC" w:rsidRDefault="001151FC" w:rsidP="001151FC">
      <w:pPr>
        <w:pStyle w:val="Default"/>
        <w:jc w:val="both"/>
        <w:rPr>
          <w:color w:val="auto"/>
          <w:sz w:val="22"/>
          <w:szCs w:val="22"/>
        </w:rPr>
      </w:pPr>
      <w:r>
        <w:rPr>
          <w:b/>
          <w:bCs/>
          <w:color w:val="auto"/>
          <w:sz w:val="22"/>
          <w:szCs w:val="22"/>
        </w:rPr>
        <w:t xml:space="preserve">Предметные результаты </w:t>
      </w:r>
    </w:p>
    <w:p w:rsidR="001151FC" w:rsidRDefault="001151FC" w:rsidP="001151FC">
      <w:pPr>
        <w:pStyle w:val="Default"/>
        <w:jc w:val="both"/>
        <w:rPr>
          <w:color w:val="auto"/>
          <w:sz w:val="22"/>
          <w:szCs w:val="22"/>
        </w:rPr>
      </w:pPr>
      <w:r>
        <w:rPr>
          <w:color w:val="auto"/>
          <w:sz w:val="22"/>
          <w:szCs w:val="22"/>
        </w:rPr>
        <w:t xml:space="preserve">Предметные результаты освоения основной образовательной программы среднего общего образования устанавливаются на интегрированном, базовом и профильном уровнях, ориентированных на приоритетное решение соответствующих комплексов задач. </w:t>
      </w:r>
    </w:p>
    <w:p w:rsidR="001151FC" w:rsidRDefault="001151FC" w:rsidP="001151FC">
      <w:pPr>
        <w:pStyle w:val="Default"/>
        <w:jc w:val="both"/>
        <w:rPr>
          <w:color w:val="auto"/>
          <w:sz w:val="23"/>
          <w:szCs w:val="23"/>
        </w:rPr>
      </w:pPr>
      <w:proofErr w:type="gramStart"/>
      <w:r>
        <w:rPr>
          <w:color w:val="auto"/>
          <w:sz w:val="22"/>
          <w:szCs w:val="22"/>
        </w:rPr>
        <w:t xml:space="preserve">Предметные результаты на интегрированном уровне должны быть ориентированы на освоение обучающимися в рамках интегрированных курсов ключевых теорий, идей, понятий, фактов и способов действий совокупности предметов, относящихся к единой предметной области и обеспечивающих реализацию мировоззренческих, воспитательных и развивающих задач общего образования, формирование общей культуры обучающихся на основе освоения ими относящихся к отдельным областям знаний. </w:t>
      </w:r>
      <w:proofErr w:type="gramEnd"/>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proofErr w:type="gramStart"/>
      <w:r>
        <w:rPr>
          <w:color w:val="auto"/>
          <w:sz w:val="22"/>
          <w:szCs w:val="22"/>
        </w:rPr>
        <w:lastRenderedPageBreak/>
        <w:t xml:space="preserve">Предметные результаты на базовом уровне должны быть ориентированы на освоение обучающимися систематических знаний и способов действий, присущих данному учебному предмету, и решение задач освоения основ базовых наук, поддержки избранного обучающимися направления образования, обеспечения академической мобильности. </w:t>
      </w:r>
      <w:proofErr w:type="gramEnd"/>
    </w:p>
    <w:p w:rsidR="001151FC" w:rsidRDefault="001151FC" w:rsidP="001151FC">
      <w:pPr>
        <w:pStyle w:val="Default"/>
        <w:jc w:val="both"/>
        <w:rPr>
          <w:color w:val="auto"/>
          <w:sz w:val="22"/>
          <w:szCs w:val="22"/>
        </w:rPr>
      </w:pPr>
      <w:proofErr w:type="gramStart"/>
      <w:r>
        <w:rPr>
          <w:color w:val="auto"/>
          <w:sz w:val="22"/>
          <w:szCs w:val="22"/>
        </w:rPr>
        <w:t xml:space="preserve">Предметные результаты на профильном уровне должны быть ориентированы на более глубокое, чем это предусматривается базовым уровнем, освоение обучающимися систематических знаний и способов действий, присущих данному учебному предмету, и решение задач освоения основ базовых наук, подготовки к последующему профессиональному образованию или профессиональной деятельности. </w:t>
      </w:r>
      <w:proofErr w:type="gramEnd"/>
    </w:p>
    <w:p w:rsidR="001151FC" w:rsidRDefault="001151FC" w:rsidP="001151FC">
      <w:pPr>
        <w:pStyle w:val="Default"/>
        <w:jc w:val="both"/>
        <w:rPr>
          <w:color w:val="auto"/>
          <w:sz w:val="22"/>
          <w:szCs w:val="22"/>
        </w:rPr>
      </w:pPr>
      <w:r>
        <w:rPr>
          <w:color w:val="auto"/>
          <w:sz w:val="22"/>
          <w:szCs w:val="22"/>
        </w:rPr>
        <w:t xml:space="preserve">Предметные результаты освоения основной образовательной программы среднего общего образования с учётом общих требований Стандарта и специфики изучаемых предметов, входящих в состав предметных областей, должны обеспечивать возможность успешного профессионального обучения или профессиональной деятельности. </w:t>
      </w:r>
    </w:p>
    <w:p w:rsidR="001151FC" w:rsidRDefault="001151FC" w:rsidP="001151FC">
      <w:pPr>
        <w:pStyle w:val="Default"/>
        <w:jc w:val="both"/>
        <w:rPr>
          <w:color w:val="auto"/>
          <w:sz w:val="22"/>
          <w:szCs w:val="22"/>
        </w:rPr>
      </w:pPr>
      <w:r>
        <w:rPr>
          <w:b/>
          <w:bCs/>
          <w:color w:val="auto"/>
          <w:sz w:val="22"/>
          <w:szCs w:val="22"/>
        </w:rPr>
        <w:t xml:space="preserve">Русский язык </w:t>
      </w:r>
    </w:p>
    <w:p w:rsidR="001151FC" w:rsidRDefault="001151FC" w:rsidP="001151FC">
      <w:pPr>
        <w:pStyle w:val="Default"/>
        <w:jc w:val="both"/>
        <w:rPr>
          <w:color w:val="auto"/>
          <w:sz w:val="22"/>
          <w:szCs w:val="22"/>
        </w:rPr>
      </w:pPr>
      <w:r>
        <w:rPr>
          <w:color w:val="auto"/>
          <w:sz w:val="22"/>
          <w:szCs w:val="22"/>
        </w:rPr>
        <w:t xml:space="preserve">В результате изучения русского языка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jc w:val="both"/>
        <w:rPr>
          <w:color w:val="auto"/>
          <w:sz w:val="22"/>
          <w:szCs w:val="22"/>
        </w:rPr>
      </w:pPr>
      <w:r>
        <w:rPr>
          <w:color w:val="auto"/>
          <w:sz w:val="22"/>
          <w:szCs w:val="22"/>
        </w:rPr>
        <w:t xml:space="preserve">• связь языка и истории, культуры русского и других народов; </w:t>
      </w:r>
    </w:p>
    <w:p w:rsidR="001151FC" w:rsidRDefault="001151FC" w:rsidP="001151FC">
      <w:pPr>
        <w:pStyle w:val="Default"/>
        <w:jc w:val="both"/>
        <w:rPr>
          <w:color w:val="auto"/>
          <w:sz w:val="22"/>
          <w:szCs w:val="22"/>
        </w:rPr>
      </w:pPr>
      <w:r>
        <w:rPr>
          <w:color w:val="auto"/>
          <w:sz w:val="22"/>
          <w:szCs w:val="22"/>
        </w:rPr>
        <w:t xml:space="preserve">• смысл понятий: речевая ситуация и ее компоненты, литературный язык, языковая норма, культура речи; </w:t>
      </w:r>
    </w:p>
    <w:p w:rsidR="001151FC" w:rsidRDefault="001151FC" w:rsidP="001151FC">
      <w:pPr>
        <w:pStyle w:val="Default"/>
        <w:jc w:val="both"/>
        <w:rPr>
          <w:color w:val="auto"/>
          <w:sz w:val="22"/>
          <w:szCs w:val="22"/>
        </w:rPr>
      </w:pPr>
      <w:r>
        <w:rPr>
          <w:color w:val="auto"/>
          <w:sz w:val="22"/>
          <w:szCs w:val="22"/>
        </w:rPr>
        <w:t xml:space="preserve">• основные единицы и уровни языка, их признаки и взаимосвязь; </w:t>
      </w:r>
    </w:p>
    <w:p w:rsidR="001151FC" w:rsidRDefault="001151FC" w:rsidP="001151FC">
      <w:pPr>
        <w:pStyle w:val="Default"/>
        <w:jc w:val="both"/>
        <w:rPr>
          <w:color w:val="auto"/>
          <w:sz w:val="22"/>
          <w:szCs w:val="22"/>
        </w:rPr>
      </w:pPr>
      <w:proofErr w:type="gramStart"/>
      <w:r>
        <w:rPr>
          <w:color w:val="auto"/>
          <w:sz w:val="22"/>
          <w:szCs w:val="22"/>
        </w:rPr>
        <w:t xml:space="preserve">• орфоэпические, лексические, грамматические, орфографические и пунктуационные нор-мы современного русского литературного языка; нормы речевого поведения в социально-культурной-учебно-научной, официально-деловой сферах общения; </w:t>
      </w:r>
      <w:proofErr w:type="gramEnd"/>
    </w:p>
    <w:p w:rsidR="001151FC" w:rsidRDefault="001151FC" w:rsidP="001151FC">
      <w:pPr>
        <w:pStyle w:val="Default"/>
        <w:jc w:val="both"/>
        <w:rPr>
          <w:color w:val="auto"/>
          <w:sz w:val="22"/>
          <w:szCs w:val="22"/>
        </w:rPr>
      </w:pPr>
      <w:r>
        <w:rPr>
          <w:color w:val="auto"/>
          <w:sz w:val="22"/>
          <w:szCs w:val="22"/>
        </w:rPr>
        <w:t xml:space="preserve">• осуществлять речевой самоконтроль; оценивать устные и письменные высказывания с точки зрения языкового оформления, эффективности достижения поставленных коммуникативных задач; </w:t>
      </w:r>
    </w:p>
    <w:p w:rsidR="001151FC" w:rsidRDefault="001151FC" w:rsidP="001151FC">
      <w:pPr>
        <w:pStyle w:val="Default"/>
        <w:jc w:val="both"/>
        <w:rPr>
          <w:color w:val="auto"/>
          <w:sz w:val="22"/>
          <w:szCs w:val="22"/>
        </w:rPr>
      </w:pPr>
      <w:r>
        <w:rPr>
          <w:color w:val="auto"/>
          <w:sz w:val="22"/>
          <w:szCs w:val="22"/>
        </w:rPr>
        <w:t xml:space="preserve">• анализировать языковые единицы с точки зрения правильности, точности и уместности их употребления; </w:t>
      </w:r>
    </w:p>
    <w:p w:rsidR="001151FC" w:rsidRDefault="001151FC" w:rsidP="001151FC">
      <w:pPr>
        <w:pStyle w:val="Default"/>
        <w:jc w:val="both"/>
        <w:rPr>
          <w:color w:val="auto"/>
          <w:sz w:val="22"/>
          <w:szCs w:val="22"/>
        </w:rPr>
      </w:pPr>
      <w:r>
        <w:rPr>
          <w:color w:val="auto"/>
          <w:sz w:val="22"/>
          <w:szCs w:val="22"/>
        </w:rPr>
        <w:t xml:space="preserve">• проводить лингвистический анализ текстов различных функциональных стилей и разновидностей языка; </w:t>
      </w:r>
    </w:p>
    <w:p w:rsidR="001151FC" w:rsidRDefault="001151FC" w:rsidP="001151FC">
      <w:pPr>
        <w:pStyle w:val="Default"/>
        <w:jc w:val="both"/>
        <w:rPr>
          <w:color w:val="auto"/>
          <w:sz w:val="22"/>
          <w:szCs w:val="22"/>
        </w:rPr>
      </w:pPr>
      <w:r>
        <w:rPr>
          <w:b/>
          <w:bCs/>
          <w:color w:val="auto"/>
          <w:sz w:val="22"/>
          <w:szCs w:val="22"/>
        </w:rPr>
        <w:t xml:space="preserve">в области аудирования и чтения: </w:t>
      </w:r>
    </w:p>
    <w:p w:rsidR="001151FC" w:rsidRDefault="001151FC" w:rsidP="001151FC">
      <w:pPr>
        <w:pStyle w:val="Default"/>
        <w:jc w:val="both"/>
        <w:rPr>
          <w:color w:val="auto"/>
          <w:sz w:val="22"/>
          <w:szCs w:val="22"/>
        </w:rPr>
      </w:pPr>
      <w:r>
        <w:rPr>
          <w:color w:val="auto"/>
          <w:sz w:val="22"/>
          <w:szCs w:val="22"/>
        </w:rPr>
        <w:t xml:space="preserve">• использовать основные виды чтения (ознакомительно-изучающее, </w:t>
      </w:r>
      <w:proofErr w:type="gramStart"/>
      <w:r>
        <w:rPr>
          <w:color w:val="auto"/>
          <w:sz w:val="22"/>
          <w:szCs w:val="22"/>
        </w:rPr>
        <w:t>ознакомительно-реферативное</w:t>
      </w:r>
      <w:proofErr w:type="gramEnd"/>
      <w:r>
        <w:rPr>
          <w:color w:val="auto"/>
          <w:sz w:val="22"/>
          <w:szCs w:val="22"/>
        </w:rPr>
        <w:t xml:space="preserve"> и др.) в зависимости от коммуникативной задачи; </w:t>
      </w:r>
    </w:p>
    <w:p w:rsidR="001151FC" w:rsidRDefault="001151FC" w:rsidP="001151FC">
      <w:pPr>
        <w:pStyle w:val="Default"/>
        <w:jc w:val="both"/>
        <w:rPr>
          <w:color w:val="auto"/>
          <w:sz w:val="22"/>
          <w:szCs w:val="22"/>
        </w:rPr>
      </w:pPr>
      <w:r>
        <w:rPr>
          <w:color w:val="auto"/>
          <w:sz w:val="22"/>
          <w:szCs w:val="22"/>
        </w:rPr>
        <w:t xml:space="preserve">• извлекать необходимую информацию из различных источников: учебно-научных текстов, справочной литературы, средств массовой информации, в том числе представленных в электронном виде на различных информационных носителях; </w:t>
      </w:r>
    </w:p>
    <w:p w:rsidR="001151FC" w:rsidRDefault="001151FC" w:rsidP="001151FC">
      <w:pPr>
        <w:pStyle w:val="Default"/>
        <w:jc w:val="both"/>
        <w:rPr>
          <w:color w:val="auto"/>
          <w:sz w:val="22"/>
          <w:szCs w:val="22"/>
        </w:rPr>
      </w:pPr>
      <w:r>
        <w:rPr>
          <w:b/>
          <w:bCs/>
          <w:color w:val="auto"/>
          <w:sz w:val="22"/>
          <w:szCs w:val="22"/>
        </w:rPr>
        <w:t xml:space="preserve">в области говорения и письма: </w:t>
      </w:r>
    </w:p>
    <w:p w:rsidR="001151FC" w:rsidRDefault="001151FC" w:rsidP="001151FC">
      <w:pPr>
        <w:pStyle w:val="Default"/>
        <w:jc w:val="both"/>
        <w:rPr>
          <w:color w:val="auto"/>
          <w:sz w:val="22"/>
          <w:szCs w:val="22"/>
        </w:rPr>
      </w:pPr>
      <w:proofErr w:type="gramStart"/>
      <w:r>
        <w:rPr>
          <w:color w:val="auto"/>
          <w:sz w:val="22"/>
          <w:szCs w:val="22"/>
        </w:rPr>
        <w:t xml:space="preserve">• создавать устные и письменные монологические и диалогические высказывания различных типов и жанров в учебно-научной (на материале изучаемых учебных дисциплин), социально-культурной и деловой сферах общения; </w:t>
      </w:r>
      <w:proofErr w:type="gramEnd"/>
    </w:p>
    <w:p w:rsidR="001151FC" w:rsidRDefault="001151FC" w:rsidP="001151FC">
      <w:pPr>
        <w:pStyle w:val="Default"/>
        <w:jc w:val="both"/>
        <w:rPr>
          <w:color w:val="auto"/>
          <w:sz w:val="22"/>
          <w:szCs w:val="22"/>
        </w:rPr>
      </w:pPr>
      <w:r>
        <w:rPr>
          <w:color w:val="auto"/>
          <w:sz w:val="22"/>
          <w:szCs w:val="22"/>
        </w:rPr>
        <w:t xml:space="preserve">• применять в практике речевого общения основные орфоэпические, лексические, грамматические нормы современного русского литературного языка; </w:t>
      </w:r>
    </w:p>
    <w:p w:rsidR="001151FC" w:rsidRDefault="001151FC" w:rsidP="001151FC">
      <w:pPr>
        <w:pStyle w:val="Default"/>
        <w:jc w:val="both"/>
        <w:rPr>
          <w:color w:val="auto"/>
          <w:sz w:val="22"/>
          <w:szCs w:val="22"/>
        </w:rPr>
      </w:pPr>
      <w:r>
        <w:rPr>
          <w:color w:val="auto"/>
          <w:sz w:val="22"/>
          <w:szCs w:val="22"/>
        </w:rPr>
        <w:t xml:space="preserve">• соблюдать в практике письма орфографические и пунктуационные нормы современного русского литературного языка; </w:t>
      </w:r>
    </w:p>
    <w:p w:rsidR="001151FC" w:rsidRDefault="001151FC" w:rsidP="001151FC">
      <w:pPr>
        <w:pStyle w:val="Default"/>
        <w:jc w:val="both"/>
        <w:rPr>
          <w:color w:val="auto"/>
          <w:sz w:val="22"/>
          <w:szCs w:val="22"/>
        </w:rPr>
      </w:pPr>
      <w:r>
        <w:rPr>
          <w:color w:val="auto"/>
          <w:sz w:val="22"/>
          <w:szCs w:val="22"/>
        </w:rPr>
        <w:t xml:space="preserve">• соблюдать нормы речевого поведения в различных сферах и ситуациях общения, в том числе при обсуждении дискуссионных проблем; </w:t>
      </w:r>
    </w:p>
    <w:p w:rsidR="001151FC" w:rsidRDefault="001151FC" w:rsidP="001151FC">
      <w:pPr>
        <w:pStyle w:val="Default"/>
        <w:jc w:val="both"/>
        <w:rPr>
          <w:color w:val="auto"/>
          <w:sz w:val="22"/>
          <w:szCs w:val="22"/>
        </w:rPr>
      </w:pPr>
      <w:r>
        <w:rPr>
          <w:color w:val="auto"/>
          <w:sz w:val="22"/>
          <w:szCs w:val="22"/>
        </w:rPr>
        <w:t xml:space="preserve">• использовать основные приемы информационной переработки устного и письменного текста;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осознания русского языка как духовной, нравственной и культурной ценности народа; приобщения к ценностям национальной и мировой культуры; </w:t>
      </w:r>
    </w:p>
    <w:p w:rsidR="001151FC" w:rsidRDefault="001151FC" w:rsidP="001151FC">
      <w:pPr>
        <w:pStyle w:val="Default"/>
        <w:jc w:val="both"/>
        <w:rPr>
          <w:color w:val="auto"/>
          <w:sz w:val="22"/>
          <w:szCs w:val="22"/>
        </w:rPr>
      </w:pPr>
      <w:r>
        <w:rPr>
          <w:color w:val="auto"/>
          <w:sz w:val="22"/>
          <w:szCs w:val="22"/>
        </w:rPr>
        <w:t xml:space="preserve">• развития интеллектуальных и творческих способностей, навыков самостоятельной деятельности; самореализации, самовыражения в различных областях человеческой деятельности; </w:t>
      </w:r>
    </w:p>
    <w:p w:rsidR="001151FC" w:rsidRDefault="001151FC" w:rsidP="001151FC">
      <w:pPr>
        <w:pStyle w:val="Default"/>
        <w:jc w:val="both"/>
        <w:rPr>
          <w:color w:val="auto"/>
          <w:sz w:val="22"/>
          <w:szCs w:val="22"/>
        </w:rPr>
      </w:pPr>
      <w:r>
        <w:rPr>
          <w:color w:val="auto"/>
          <w:sz w:val="22"/>
          <w:szCs w:val="22"/>
        </w:rPr>
        <w:t xml:space="preserve">• увеличения словарного запаса; расширения круга используемых языковых и речевых средств; совершенствования способности к самооценке на основе наблюдения за собственной речью; </w:t>
      </w:r>
    </w:p>
    <w:p w:rsidR="001151FC" w:rsidRDefault="001151FC" w:rsidP="001151FC">
      <w:pPr>
        <w:pStyle w:val="Default"/>
        <w:jc w:val="both"/>
        <w:rPr>
          <w:color w:val="auto"/>
          <w:sz w:val="23"/>
          <w:szCs w:val="23"/>
        </w:rPr>
      </w:pPr>
      <w:r>
        <w:rPr>
          <w:color w:val="auto"/>
          <w:sz w:val="22"/>
          <w:szCs w:val="22"/>
        </w:rPr>
        <w:t xml:space="preserve">• совершенствования коммуникативных способностей; развития готовности к речевому взаимодействию, межличностному и межкультурному общению, сотрудничеству;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xml:space="preserve">• самообразования и активного участия в производственной, культурной и общественной жизни государства. </w:t>
      </w:r>
    </w:p>
    <w:p w:rsidR="001151FC" w:rsidRDefault="001151FC" w:rsidP="001151FC">
      <w:pPr>
        <w:pStyle w:val="Default"/>
        <w:jc w:val="both"/>
        <w:rPr>
          <w:color w:val="auto"/>
          <w:sz w:val="22"/>
          <w:szCs w:val="22"/>
        </w:rPr>
      </w:pPr>
      <w:r>
        <w:rPr>
          <w:b/>
          <w:bCs/>
          <w:color w:val="auto"/>
          <w:sz w:val="22"/>
          <w:szCs w:val="22"/>
        </w:rPr>
        <w:t xml:space="preserve">Литература </w:t>
      </w:r>
    </w:p>
    <w:p w:rsidR="001151FC" w:rsidRDefault="001151FC" w:rsidP="001151FC">
      <w:pPr>
        <w:pStyle w:val="Default"/>
        <w:jc w:val="both"/>
        <w:rPr>
          <w:color w:val="auto"/>
          <w:sz w:val="22"/>
          <w:szCs w:val="22"/>
        </w:rPr>
      </w:pPr>
      <w:r>
        <w:rPr>
          <w:color w:val="auto"/>
          <w:sz w:val="22"/>
          <w:szCs w:val="22"/>
        </w:rPr>
        <w:t xml:space="preserve">В результате изучения литературы на базовом уровне ученик должен </w:t>
      </w:r>
      <w:r>
        <w:rPr>
          <w:b/>
          <w:bCs/>
          <w:color w:val="auto"/>
          <w:sz w:val="22"/>
          <w:szCs w:val="22"/>
        </w:rPr>
        <w:t>знать/понимать</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образную природу словесного искусства; </w:t>
      </w:r>
    </w:p>
    <w:p w:rsidR="001151FC" w:rsidRDefault="001151FC" w:rsidP="001151FC">
      <w:pPr>
        <w:pStyle w:val="Default"/>
        <w:jc w:val="both"/>
        <w:rPr>
          <w:color w:val="auto"/>
          <w:sz w:val="22"/>
          <w:szCs w:val="22"/>
        </w:rPr>
      </w:pPr>
      <w:r>
        <w:rPr>
          <w:color w:val="auto"/>
          <w:sz w:val="22"/>
          <w:szCs w:val="22"/>
        </w:rPr>
        <w:t xml:space="preserve">• содержание изученных литературных произведений; </w:t>
      </w:r>
    </w:p>
    <w:p w:rsidR="001151FC" w:rsidRDefault="001151FC" w:rsidP="001151FC">
      <w:pPr>
        <w:pStyle w:val="Default"/>
        <w:jc w:val="both"/>
        <w:rPr>
          <w:color w:val="auto"/>
          <w:sz w:val="22"/>
          <w:szCs w:val="22"/>
        </w:rPr>
      </w:pPr>
      <w:r>
        <w:rPr>
          <w:color w:val="auto"/>
          <w:sz w:val="22"/>
          <w:szCs w:val="22"/>
        </w:rPr>
        <w:t xml:space="preserve">• основные факты жизни и творчества писателей-классиков XIX-XX </w:t>
      </w:r>
      <w:proofErr w:type="gramStart"/>
      <w:r>
        <w:rPr>
          <w:color w:val="auto"/>
          <w:sz w:val="22"/>
          <w:szCs w:val="22"/>
        </w:rPr>
        <w:t>вв</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основные закономерности историко-литературного процесса и черты </w:t>
      </w:r>
      <w:proofErr w:type="gramStart"/>
      <w:r>
        <w:rPr>
          <w:color w:val="auto"/>
          <w:sz w:val="22"/>
          <w:szCs w:val="22"/>
        </w:rPr>
        <w:t>литературных</w:t>
      </w:r>
      <w:proofErr w:type="gramEnd"/>
      <w:r>
        <w:rPr>
          <w:color w:val="auto"/>
          <w:sz w:val="22"/>
          <w:szCs w:val="22"/>
        </w:rPr>
        <w:t xml:space="preserve"> на-правлений; </w:t>
      </w:r>
    </w:p>
    <w:p w:rsidR="001151FC" w:rsidRDefault="001151FC" w:rsidP="001151FC">
      <w:pPr>
        <w:pStyle w:val="Default"/>
        <w:jc w:val="both"/>
        <w:rPr>
          <w:color w:val="auto"/>
          <w:sz w:val="22"/>
          <w:szCs w:val="22"/>
        </w:rPr>
      </w:pPr>
      <w:r>
        <w:rPr>
          <w:color w:val="auto"/>
          <w:sz w:val="22"/>
          <w:szCs w:val="22"/>
        </w:rPr>
        <w:t xml:space="preserve">• основные теоретико-литературные понятия;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воспроизводить содержание литературного произведения; </w:t>
      </w:r>
    </w:p>
    <w:p w:rsidR="001151FC" w:rsidRDefault="001151FC" w:rsidP="001151FC">
      <w:pPr>
        <w:pStyle w:val="Default"/>
        <w:jc w:val="both"/>
        <w:rPr>
          <w:color w:val="auto"/>
          <w:sz w:val="22"/>
          <w:szCs w:val="22"/>
        </w:rPr>
      </w:pPr>
      <w:r>
        <w:rPr>
          <w:color w:val="auto"/>
          <w:sz w:val="22"/>
          <w:szCs w:val="22"/>
        </w:rPr>
        <w:t xml:space="preserve">• анализировать и интерпретировать художественное произведение, используя сведения по истории и теории литературы (тематика, проблематика, нравственный пафос, система образов, особенности композиции, изобразительно-выразительные средства языка, художественная деталь); анализировать эпизод (сцену), изученного произведения, объяснять его связь с проблематикой произведения; </w:t>
      </w:r>
    </w:p>
    <w:p w:rsidR="001151FC" w:rsidRDefault="001151FC" w:rsidP="001151FC">
      <w:pPr>
        <w:pStyle w:val="Default"/>
        <w:jc w:val="both"/>
        <w:rPr>
          <w:color w:val="auto"/>
          <w:sz w:val="22"/>
          <w:szCs w:val="22"/>
        </w:rPr>
      </w:pPr>
      <w:r>
        <w:rPr>
          <w:color w:val="auto"/>
          <w:sz w:val="22"/>
          <w:szCs w:val="22"/>
        </w:rPr>
        <w:t xml:space="preserve">• соотносить художественную литературу с общественной жизнью и культурой; раскрывать конкретно-историческое и общечеловеческое содержание изученных литературных произведений; выявлять «сквозные» темы и ключевые проблемы русской литературы; соотносить произведение с литературным направлением эпохи; </w:t>
      </w:r>
    </w:p>
    <w:p w:rsidR="001151FC" w:rsidRDefault="001151FC" w:rsidP="001151FC">
      <w:pPr>
        <w:pStyle w:val="Default"/>
        <w:jc w:val="both"/>
        <w:rPr>
          <w:color w:val="auto"/>
          <w:sz w:val="22"/>
          <w:szCs w:val="22"/>
        </w:rPr>
      </w:pPr>
      <w:r>
        <w:rPr>
          <w:color w:val="auto"/>
          <w:sz w:val="22"/>
          <w:szCs w:val="22"/>
        </w:rPr>
        <w:t xml:space="preserve">• определять род и жанр литературного произведения; </w:t>
      </w:r>
    </w:p>
    <w:p w:rsidR="001151FC" w:rsidRDefault="001151FC" w:rsidP="001151FC">
      <w:pPr>
        <w:pStyle w:val="Default"/>
        <w:jc w:val="both"/>
        <w:rPr>
          <w:color w:val="auto"/>
          <w:sz w:val="22"/>
          <w:szCs w:val="22"/>
        </w:rPr>
      </w:pPr>
      <w:r>
        <w:rPr>
          <w:color w:val="auto"/>
          <w:sz w:val="22"/>
          <w:szCs w:val="22"/>
        </w:rPr>
        <w:t xml:space="preserve">• сопоставлять литературные произведения; </w:t>
      </w:r>
    </w:p>
    <w:p w:rsidR="001151FC" w:rsidRDefault="001151FC" w:rsidP="001151FC">
      <w:pPr>
        <w:pStyle w:val="Default"/>
        <w:jc w:val="both"/>
        <w:rPr>
          <w:color w:val="auto"/>
          <w:sz w:val="22"/>
          <w:szCs w:val="22"/>
        </w:rPr>
      </w:pPr>
      <w:r>
        <w:rPr>
          <w:color w:val="auto"/>
          <w:sz w:val="22"/>
          <w:szCs w:val="22"/>
        </w:rPr>
        <w:t xml:space="preserve">• выявлять авторскую позицию; </w:t>
      </w:r>
    </w:p>
    <w:p w:rsidR="001151FC" w:rsidRDefault="001151FC" w:rsidP="001151FC">
      <w:pPr>
        <w:pStyle w:val="Default"/>
        <w:jc w:val="both"/>
        <w:rPr>
          <w:color w:val="auto"/>
          <w:sz w:val="22"/>
          <w:szCs w:val="22"/>
        </w:rPr>
      </w:pPr>
      <w:r>
        <w:rPr>
          <w:color w:val="auto"/>
          <w:sz w:val="22"/>
          <w:szCs w:val="22"/>
        </w:rPr>
        <w:t xml:space="preserve">• выразительно читать изученные произведения (или их фрагменты), соблюдая нормы литературного произношения; </w:t>
      </w:r>
    </w:p>
    <w:p w:rsidR="001151FC" w:rsidRDefault="001151FC" w:rsidP="001151FC">
      <w:pPr>
        <w:pStyle w:val="Default"/>
        <w:jc w:val="both"/>
        <w:rPr>
          <w:color w:val="auto"/>
          <w:sz w:val="22"/>
          <w:szCs w:val="22"/>
        </w:rPr>
      </w:pPr>
      <w:r>
        <w:rPr>
          <w:color w:val="auto"/>
          <w:sz w:val="22"/>
          <w:szCs w:val="22"/>
        </w:rPr>
        <w:t xml:space="preserve">• аргументировано формулировать свое отношение к прочитанному произведению; </w:t>
      </w:r>
    </w:p>
    <w:p w:rsidR="001151FC" w:rsidRDefault="001151FC" w:rsidP="001151FC">
      <w:pPr>
        <w:pStyle w:val="Default"/>
        <w:jc w:val="both"/>
        <w:rPr>
          <w:color w:val="auto"/>
          <w:sz w:val="22"/>
          <w:szCs w:val="22"/>
        </w:rPr>
      </w:pPr>
      <w:r>
        <w:rPr>
          <w:color w:val="auto"/>
          <w:sz w:val="22"/>
          <w:szCs w:val="22"/>
        </w:rPr>
        <w:t xml:space="preserve">• писать рецензии на прочитанные произведения и сочинения разных жанров на литературные темы;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создания связного текста (устного и письменного) на необходимую тему с учетом норм русского литературного языка; </w:t>
      </w:r>
    </w:p>
    <w:p w:rsidR="001151FC" w:rsidRDefault="001151FC" w:rsidP="001151FC">
      <w:pPr>
        <w:pStyle w:val="Default"/>
        <w:jc w:val="both"/>
        <w:rPr>
          <w:color w:val="auto"/>
          <w:sz w:val="22"/>
          <w:szCs w:val="22"/>
        </w:rPr>
      </w:pPr>
      <w:r>
        <w:rPr>
          <w:color w:val="auto"/>
          <w:sz w:val="22"/>
          <w:szCs w:val="22"/>
        </w:rPr>
        <w:t xml:space="preserve">• участия в диалоге или дискуссии; </w:t>
      </w:r>
    </w:p>
    <w:p w:rsidR="001151FC" w:rsidRDefault="001151FC" w:rsidP="001151FC">
      <w:pPr>
        <w:pStyle w:val="Default"/>
        <w:jc w:val="both"/>
        <w:rPr>
          <w:color w:val="auto"/>
          <w:sz w:val="22"/>
          <w:szCs w:val="22"/>
        </w:rPr>
      </w:pPr>
      <w:r>
        <w:rPr>
          <w:color w:val="auto"/>
          <w:sz w:val="22"/>
          <w:szCs w:val="22"/>
        </w:rPr>
        <w:t xml:space="preserve">• самостоятельного знакомства с явлениями художественной культуры и оценки их эстетической значимости; </w:t>
      </w:r>
    </w:p>
    <w:p w:rsidR="001151FC" w:rsidRDefault="001151FC" w:rsidP="001151FC">
      <w:pPr>
        <w:pStyle w:val="Default"/>
        <w:jc w:val="both"/>
        <w:rPr>
          <w:color w:val="auto"/>
          <w:sz w:val="22"/>
          <w:szCs w:val="22"/>
        </w:rPr>
      </w:pPr>
      <w:r>
        <w:rPr>
          <w:color w:val="auto"/>
          <w:sz w:val="22"/>
          <w:szCs w:val="22"/>
        </w:rPr>
        <w:t xml:space="preserve">• определения своего круга чтения об оценки литературных произведений. </w:t>
      </w:r>
    </w:p>
    <w:p w:rsidR="001151FC" w:rsidRDefault="001151FC" w:rsidP="001151FC">
      <w:pPr>
        <w:pStyle w:val="Default"/>
        <w:jc w:val="both"/>
        <w:rPr>
          <w:color w:val="auto"/>
          <w:sz w:val="22"/>
          <w:szCs w:val="22"/>
        </w:rPr>
      </w:pPr>
      <w:r>
        <w:rPr>
          <w:b/>
          <w:bCs/>
          <w:color w:val="auto"/>
          <w:sz w:val="22"/>
          <w:szCs w:val="22"/>
        </w:rPr>
        <w:t xml:space="preserve">Татарский язык </w:t>
      </w:r>
    </w:p>
    <w:p w:rsidR="001151FC" w:rsidRDefault="001151FC" w:rsidP="001151FC">
      <w:pPr>
        <w:pStyle w:val="Default"/>
        <w:jc w:val="both"/>
        <w:rPr>
          <w:color w:val="auto"/>
          <w:sz w:val="22"/>
          <w:szCs w:val="22"/>
        </w:rPr>
      </w:pPr>
      <w:r>
        <w:rPr>
          <w:b/>
          <w:bCs/>
          <w:color w:val="auto"/>
          <w:sz w:val="22"/>
          <w:szCs w:val="22"/>
        </w:rPr>
        <w:t xml:space="preserve">ПРОГРАММАНЫ ҮЗЛӘШТЕРҮДӘН КӨТЕЛГӘН </w:t>
      </w:r>
      <w:proofErr w:type="gramStart"/>
      <w:r>
        <w:rPr>
          <w:b/>
          <w:bCs/>
          <w:color w:val="auto"/>
          <w:sz w:val="22"/>
          <w:szCs w:val="22"/>
        </w:rPr>
        <w:t>Н</w:t>
      </w:r>
      <w:proofErr w:type="gramEnd"/>
      <w:r>
        <w:rPr>
          <w:b/>
          <w:bCs/>
          <w:color w:val="auto"/>
          <w:sz w:val="22"/>
          <w:szCs w:val="22"/>
        </w:rPr>
        <w:t xml:space="preserve">ӘТИҖӘЛӘР </w:t>
      </w:r>
    </w:p>
    <w:p w:rsidR="001151FC" w:rsidRDefault="001151FC" w:rsidP="001151FC">
      <w:pPr>
        <w:pStyle w:val="Default"/>
        <w:jc w:val="both"/>
        <w:rPr>
          <w:color w:val="auto"/>
          <w:sz w:val="22"/>
          <w:szCs w:val="22"/>
        </w:rPr>
      </w:pPr>
      <w:r>
        <w:rPr>
          <w:color w:val="auto"/>
          <w:sz w:val="22"/>
          <w:szCs w:val="22"/>
        </w:rPr>
        <w:t>Гомуми тө</w:t>
      </w:r>
      <w:proofErr w:type="gramStart"/>
      <w:r>
        <w:rPr>
          <w:color w:val="auto"/>
          <w:sz w:val="22"/>
          <w:szCs w:val="22"/>
        </w:rPr>
        <w:t>п</w:t>
      </w:r>
      <w:proofErr w:type="gramEnd"/>
      <w:r>
        <w:rPr>
          <w:color w:val="auto"/>
          <w:sz w:val="22"/>
          <w:szCs w:val="22"/>
        </w:rPr>
        <w:t xml:space="preserve"> һәм урта белем бирү мәктәбенед 10-11 нче сыйныфларда ана теле предметын өйрәтү тел берәмлекләрен таный, аңлый һәм анализлый белү күнекмәләре белән бергә, сөйләм культурасын үстерүне, төрле типтагы һәм жанрдагы мәгълүматны үзләштерүне, аларны, сөйләм ситуациясенә һәм төренә карап, дөрес, төгә</w:t>
      </w:r>
      <w:proofErr w:type="gramStart"/>
      <w:r>
        <w:rPr>
          <w:color w:val="auto"/>
          <w:sz w:val="22"/>
          <w:szCs w:val="22"/>
        </w:rPr>
        <w:t>л</w:t>
      </w:r>
      <w:proofErr w:type="gramEnd"/>
      <w:r>
        <w:rPr>
          <w:color w:val="auto"/>
          <w:sz w:val="22"/>
          <w:szCs w:val="22"/>
        </w:rPr>
        <w:t xml:space="preserve"> итеп башкаларга җиткерә алуны, татар теленең әдәби һәм сөйләм әдәбе нормаларын күз алдында тота. </w:t>
      </w:r>
    </w:p>
    <w:p w:rsidR="001151FC" w:rsidRDefault="001151FC" w:rsidP="001151FC">
      <w:pPr>
        <w:pStyle w:val="Default"/>
        <w:jc w:val="both"/>
        <w:rPr>
          <w:color w:val="auto"/>
          <w:sz w:val="22"/>
          <w:szCs w:val="22"/>
        </w:rPr>
      </w:pPr>
      <w:proofErr w:type="gramStart"/>
      <w:r>
        <w:rPr>
          <w:b/>
          <w:bCs/>
          <w:color w:val="auto"/>
          <w:sz w:val="22"/>
          <w:szCs w:val="22"/>
        </w:rPr>
        <w:t>Ш</w:t>
      </w:r>
      <w:proofErr w:type="gramEnd"/>
      <w:r>
        <w:rPr>
          <w:b/>
          <w:bCs/>
          <w:color w:val="auto"/>
          <w:sz w:val="22"/>
          <w:szCs w:val="22"/>
        </w:rPr>
        <w:t>әхси нәтиҗәләр</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татар теленең татар халкы өчен тө</w:t>
      </w:r>
      <w:proofErr w:type="gramStart"/>
      <w:r>
        <w:rPr>
          <w:color w:val="auto"/>
          <w:sz w:val="22"/>
          <w:szCs w:val="22"/>
        </w:rPr>
        <w:t>п</w:t>
      </w:r>
      <w:proofErr w:type="gramEnd"/>
      <w:r>
        <w:rPr>
          <w:color w:val="auto"/>
          <w:sz w:val="22"/>
          <w:szCs w:val="22"/>
        </w:rPr>
        <w:t xml:space="preserve"> милли-мәдәни кыйммәт булуын, ана телендә шәхеснең әхлакый, рухи һәм иҗади яктан формалашудагы ролен аңлау; </w:t>
      </w:r>
    </w:p>
    <w:p w:rsidR="001151FC" w:rsidRDefault="001151FC" w:rsidP="001151FC">
      <w:pPr>
        <w:pStyle w:val="Default"/>
        <w:jc w:val="both"/>
        <w:rPr>
          <w:color w:val="auto"/>
          <w:sz w:val="22"/>
          <w:szCs w:val="22"/>
        </w:rPr>
      </w:pPr>
      <w:r>
        <w:rPr>
          <w:color w:val="auto"/>
          <w:sz w:val="22"/>
          <w:szCs w:val="22"/>
        </w:rPr>
        <w:t xml:space="preserve">• туган телгә мәхәббәт һәм аның белән горурлану хисләре тәрбияләү, туган телне саклау һәм үстерү өлкәсендә эшләргә теләк, омтылыш уяту; </w:t>
      </w:r>
    </w:p>
    <w:p w:rsidR="001151FC" w:rsidRDefault="001151FC" w:rsidP="001151FC">
      <w:pPr>
        <w:pStyle w:val="Default"/>
        <w:jc w:val="both"/>
        <w:rPr>
          <w:color w:val="auto"/>
          <w:sz w:val="22"/>
          <w:szCs w:val="22"/>
        </w:rPr>
      </w:pPr>
      <w:r>
        <w:rPr>
          <w:color w:val="auto"/>
          <w:sz w:val="22"/>
          <w:szCs w:val="22"/>
        </w:rPr>
        <w:t>• туган телдә аралашу, үз фикереңне һә</w:t>
      </w:r>
      <w:proofErr w:type="gramStart"/>
      <w:r>
        <w:rPr>
          <w:color w:val="auto"/>
          <w:sz w:val="22"/>
          <w:szCs w:val="22"/>
        </w:rPr>
        <w:t>м</w:t>
      </w:r>
      <w:proofErr w:type="gramEnd"/>
      <w:r>
        <w:rPr>
          <w:color w:val="auto"/>
          <w:sz w:val="22"/>
          <w:szCs w:val="22"/>
        </w:rPr>
        <w:t xml:space="preserve"> хисләреңне төгәл, анык, күпьяклы итеп белдерү өчен кирәкле булган сүзлек составын һәм грамматик, стилистик чараларны белү; </w:t>
      </w:r>
    </w:p>
    <w:p w:rsidR="001151FC" w:rsidRDefault="001151FC" w:rsidP="001151FC">
      <w:pPr>
        <w:pStyle w:val="Default"/>
        <w:jc w:val="both"/>
        <w:rPr>
          <w:color w:val="auto"/>
          <w:sz w:val="22"/>
          <w:szCs w:val="22"/>
        </w:rPr>
      </w:pPr>
      <w:r>
        <w:rPr>
          <w:color w:val="auto"/>
          <w:sz w:val="22"/>
          <w:szCs w:val="22"/>
        </w:rPr>
        <w:t xml:space="preserve">• аралашу </w:t>
      </w:r>
      <w:proofErr w:type="gramStart"/>
      <w:r>
        <w:rPr>
          <w:color w:val="auto"/>
          <w:sz w:val="22"/>
          <w:szCs w:val="22"/>
        </w:rPr>
        <w:t>төрен</w:t>
      </w:r>
      <w:proofErr w:type="gramEnd"/>
      <w:r>
        <w:rPr>
          <w:color w:val="auto"/>
          <w:sz w:val="22"/>
          <w:szCs w:val="22"/>
        </w:rPr>
        <w:t xml:space="preserve">ә һәм ситуациясенә бәйле сөйләмне куллана һәм үзара бәйли белү; </w:t>
      </w:r>
    </w:p>
    <w:p w:rsidR="001151FC" w:rsidRDefault="001151FC" w:rsidP="001151FC">
      <w:pPr>
        <w:pStyle w:val="Default"/>
        <w:jc w:val="both"/>
        <w:rPr>
          <w:color w:val="auto"/>
          <w:sz w:val="22"/>
          <w:szCs w:val="22"/>
        </w:rPr>
      </w:pPr>
      <w:r>
        <w:rPr>
          <w:color w:val="auto"/>
          <w:sz w:val="22"/>
          <w:szCs w:val="22"/>
        </w:rPr>
        <w:t xml:space="preserve">• иптәшләренең сөйләменә игътибар </w:t>
      </w:r>
      <w:proofErr w:type="gramStart"/>
      <w:r>
        <w:rPr>
          <w:color w:val="auto"/>
          <w:sz w:val="22"/>
          <w:szCs w:val="22"/>
        </w:rPr>
        <w:t>ит</w:t>
      </w:r>
      <w:proofErr w:type="gramEnd"/>
      <w:r>
        <w:rPr>
          <w:color w:val="auto"/>
          <w:sz w:val="22"/>
          <w:szCs w:val="22"/>
        </w:rPr>
        <w:t xml:space="preserve">ү, үзеңнең сөйләмеңә күзәтеп бәя бирү, хаталарны төзәтү, бәхәстә катнашу, төрле дәлилләр кулланып, тема буенча фикер алышу.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Предметны үзләштерү барышында ирешкән нәтиҗәлә</w:t>
      </w:r>
      <w:proofErr w:type="gramStart"/>
      <w:r>
        <w:rPr>
          <w:b/>
          <w:bCs/>
          <w:color w:val="auto"/>
          <w:sz w:val="22"/>
          <w:szCs w:val="22"/>
        </w:rPr>
        <w:t>р</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сөйләмиятнең барлык төрләрен (тыңлау, аңлау, уку, язу) үзләштерү: язма һәм сөйләм теленә караган мәгълүматның темасын, тө</w:t>
      </w:r>
      <w:proofErr w:type="gramStart"/>
      <w:r>
        <w:rPr>
          <w:color w:val="auto"/>
          <w:sz w:val="22"/>
          <w:szCs w:val="22"/>
        </w:rPr>
        <w:t>п</w:t>
      </w:r>
      <w:proofErr w:type="gramEnd"/>
      <w:r>
        <w:rPr>
          <w:color w:val="auto"/>
          <w:sz w:val="22"/>
          <w:szCs w:val="22"/>
        </w:rPr>
        <w:t xml:space="preserve"> һәм өстәмә фикерен аңлау; төрле стильгә һәм жанрга </w:t>
      </w:r>
    </w:p>
    <w:p w:rsidR="001151FC" w:rsidRDefault="001151FC" w:rsidP="001151FC">
      <w:pPr>
        <w:pStyle w:val="Default"/>
        <w:jc w:val="both"/>
        <w:rPr>
          <w:color w:val="auto"/>
        </w:rPr>
      </w:pPr>
    </w:p>
    <w:p w:rsidR="001151FC" w:rsidRDefault="001151FC" w:rsidP="001151FC">
      <w:pPr>
        <w:pStyle w:val="Default"/>
        <w:pageBreakBefore/>
        <w:jc w:val="both"/>
        <w:rPr>
          <w:color w:val="auto"/>
        </w:rPr>
      </w:pPr>
    </w:p>
    <w:p w:rsidR="001151FC" w:rsidRDefault="001151FC" w:rsidP="001151FC">
      <w:pPr>
        <w:pStyle w:val="Default"/>
        <w:jc w:val="both"/>
        <w:rPr>
          <w:color w:val="auto"/>
          <w:sz w:val="22"/>
          <w:szCs w:val="22"/>
        </w:rPr>
      </w:pPr>
      <w:r>
        <w:rPr>
          <w:color w:val="auto"/>
          <w:sz w:val="22"/>
          <w:szCs w:val="22"/>
        </w:rPr>
        <w:t xml:space="preserve">караган текстларны дөрес уку һәм аңлау; төрле чыганаклардан мәгълүмат туплый белү; сүзлекләрдән һәм электрон чаралардан дөрес файдалана белү; аерым бер темага караган материалны туплый, анализлый, эшкәртә һәм үзгәртә белү; </w:t>
      </w:r>
    </w:p>
    <w:p w:rsidR="001151FC" w:rsidRDefault="001151FC" w:rsidP="001151FC">
      <w:pPr>
        <w:pStyle w:val="Default"/>
        <w:jc w:val="both"/>
        <w:rPr>
          <w:color w:val="auto"/>
          <w:sz w:val="22"/>
          <w:szCs w:val="22"/>
        </w:rPr>
      </w:pPr>
      <w:r>
        <w:rPr>
          <w:color w:val="auto"/>
          <w:sz w:val="22"/>
          <w:szCs w:val="22"/>
        </w:rPr>
        <w:t>• татар теленең тө</w:t>
      </w:r>
      <w:proofErr w:type="gramStart"/>
      <w:r>
        <w:rPr>
          <w:color w:val="auto"/>
          <w:sz w:val="22"/>
          <w:szCs w:val="22"/>
        </w:rPr>
        <w:t>п</w:t>
      </w:r>
      <w:proofErr w:type="gramEnd"/>
      <w:r>
        <w:rPr>
          <w:color w:val="auto"/>
          <w:sz w:val="22"/>
          <w:szCs w:val="22"/>
        </w:rPr>
        <w:t xml:space="preserve"> функцияләрен, татар теленең башка төрки телләр арасында тоткан урынын, телнең мәдәният, җәмгыять белән тыгыз бәйләнешен аңлау; </w:t>
      </w:r>
    </w:p>
    <w:p w:rsidR="001151FC" w:rsidRDefault="001151FC" w:rsidP="001151FC">
      <w:pPr>
        <w:pStyle w:val="Default"/>
        <w:jc w:val="both"/>
        <w:rPr>
          <w:color w:val="auto"/>
          <w:sz w:val="22"/>
          <w:szCs w:val="22"/>
        </w:rPr>
      </w:pPr>
      <w:r>
        <w:rPr>
          <w:color w:val="auto"/>
          <w:sz w:val="22"/>
          <w:szCs w:val="22"/>
        </w:rPr>
        <w:t xml:space="preserve">• туган тел турындагы фәнни белемнәрнең нигезен булдыру, тел катламнарының, ярусларының үзара бәйләнешен һәм </w:t>
      </w:r>
      <w:proofErr w:type="gramStart"/>
      <w:r>
        <w:rPr>
          <w:color w:val="auto"/>
          <w:sz w:val="22"/>
          <w:szCs w:val="22"/>
        </w:rPr>
        <w:t>м</w:t>
      </w:r>
      <w:proofErr w:type="gramEnd"/>
      <w:r>
        <w:rPr>
          <w:color w:val="auto"/>
          <w:sz w:val="22"/>
          <w:szCs w:val="22"/>
        </w:rPr>
        <w:t xml:space="preserve">өнәсәбәтен аңлау; </w:t>
      </w:r>
    </w:p>
    <w:p w:rsidR="001151FC" w:rsidRDefault="001151FC" w:rsidP="001151FC">
      <w:pPr>
        <w:pStyle w:val="Default"/>
        <w:jc w:val="both"/>
        <w:rPr>
          <w:color w:val="auto"/>
          <w:sz w:val="22"/>
          <w:szCs w:val="22"/>
        </w:rPr>
      </w:pPr>
      <w:r>
        <w:rPr>
          <w:color w:val="auto"/>
          <w:sz w:val="22"/>
          <w:szCs w:val="22"/>
        </w:rPr>
        <w:t>• тел белеменең тө</w:t>
      </w:r>
      <w:proofErr w:type="gramStart"/>
      <w:r>
        <w:rPr>
          <w:color w:val="auto"/>
          <w:sz w:val="22"/>
          <w:szCs w:val="22"/>
        </w:rPr>
        <w:t>п</w:t>
      </w:r>
      <w:proofErr w:type="gramEnd"/>
      <w:r>
        <w:rPr>
          <w:color w:val="auto"/>
          <w:sz w:val="22"/>
          <w:szCs w:val="22"/>
        </w:rPr>
        <w:t xml:space="preserve"> төшенчәләрен үзләштерү, аның тармаклары турында мәгълүмат булдыру; тел һәм сөйләм, сөйләм төрләре, аралашу ситуацияләре; сөйләм теле, функциональ стильләр, матур әдәбият теле; текст һәм аның төрләре; телнең тө</w:t>
      </w:r>
      <w:proofErr w:type="gramStart"/>
      <w:r>
        <w:rPr>
          <w:color w:val="auto"/>
          <w:sz w:val="22"/>
          <w:szCs w:val="22"/>
        </w:rPr>
        <w:t>п</w:t>
      </w:r>
      <w:proofErr w:type="gramEnd"/>
      <w:r>
        <w:rPr>
          <w:color w:val="auto"/>
          <w:sz w:val="22"/>
          <w:szCs w:val="22"/>
        </w:rPr>
        <w:t xml:space="preserve"> берәмлекләре, аларның аермалы билгеләрен, сөйләмдә кулланылу үзенчәлекләрен белү; </w:t>
      </w:r>
    </w:p>
    <w:p w:rsidR="001151FC" w:rsidRDefault="001151FC" w:rsidP="001151FC">
      <w:pPr>
        <w:pStyle w:val="Default"/>
        <w:jc w:val="both"/>
        <w:rPr>
          <w:color w:val="auto"/>
          <w:sz w:val="22"/>
          <w:szCs w:val="22"/>
        </w:rPr>
      </w:pPr>
      <w:r>
        <w:rPr>
          <w:color w:val="auto"/>
          <w:sz w:val="22"/>
          <w:szCs w:val="22"/>
        </w:rPr>
        <w:t>• телнең тө</w:t>
      </w:r>
      <w:proofErr w:type="gramStart"/>
      <w:r>
        <w:rPr>
          <w:color w:val="auto"/>
          <w:sz w:val="22"/>
          <w:szCs w:val="22"/>
        </w:rPr>
        <w:t>п</w:t>
      </w:r>
      <w:proofErr w:type="gramEnd"/>
      <w:r>
        <w:rPr>
          <w:color w:val="auto"/>
          <w:sz w:val="22"/>
          <w:szCs w:val="22"/>
        </w:rPr>
        <w:t xml:space="preserve"> стилистик чараларын, телнең әдәби нормаларын, сөйләм әдәбе нормаларын белү, аларны сөйләмдә дөрес кулланырга өйрәнү; </w:t>
      </w:r>
    </w:p>
    <w:p w:rsidR="001151FC" w:rsidRDefault="001151FC" w:rsidP="001151FC">
      <w:pPr>
        <w:pStyle w:val="Default"/>
        <w:jc w:val="both"/>
        <w:rPr>
          <w:color w:val="auto"/>
          <w:sz w:val="22"/>
          <w:szCs w:val="22"/>
        </w:rPr>
      </w:pPr>
      <w:r>
        <w:rPr>
          <w:color w:val="auto"/>
          <w:sz w:val="22"/>
          <w:szCs w:val="22"/>
        </w:rPr>
        <w:t xml:space="preserve">• тел һәм сөйләм берәмлекләрен аера һәм анализлый белү; тел һәм стилистик чараларның кулланылышына бәйле </w:t>
      </w:r>
      <w:proofErr w:type="gramStart"/>
      <w:r>
        <w:rPr>
          <w:color w:val="auto"/>
          <w:sz w:val="22"/>
          <w:szCs w:val="22"/>
        </w:rPr>
        <w:t>р</w:t>
      </w:r>
      <w:proofErr w:type="gramEnd"/>
      <w:r>
        <w:rPr>
          <w:color w:val="auto"/>
          <w:sz w:val="22"/>
          <w:szCs w:val="22"/>
        </w:rPr>
        <w:t xml:space="preserve">әвештә сөйләм төрләрен аера һәм чагыштыра белү; </w:t>
      </w:r>
    </w:p>
    <w:p w:rsidR="001151FC" w:rsidRDefault="001151FC" w:rsidP="001151FC">
      <w:pPr>
        <w:pStyle w:val="Default"/>
        <w:jc w:val="both"/>
        <w:rPr>
          <w:color w:val="auto"/>
          <w:sz w:val="22"/>
          <w:szCs w:val="22"/>
        </w:rPr>
      </w:pPr>
      <w:r>
        <w:rPr>
          <w:color w:val="auto"/>
          <w:sz w:val="22"/>
          <w:szCs w:val="22"/>
        </w:rPr>
        <w:t xml:space="preserve">• телнең сәнгати чараларын аеру, аларның эстетик функцияләрен белү.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color w:val="auto"/>
          <w:sz w:val="22"/>
          <w:szCs w:val="22"/>
        </w:rPr>
        <w:t xml:space="preserve">10-11 нче сыйныфларда татар телен укытуның </w:t>
      </w:r>
      <w:r>
        <w:rPr>
          <w:b/>
          <w:bCs/>
          <w:color w:val="auto"/>
          <w:sz w:val="22"/>
          <w:szCs w:val="22"/>
        </w:rPr>
        <w:t>предметара нәтиҗәләре</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татар теленең башка фәннәрне өйрәнү һәм белем алу чарасы икә</w:t>
      </w:r>
      <w:proofErr w:type="gramStart"/>
      <w:r>
        <w:rPr>
          <w:color w:val="auto"/>
          <w:sz w:val="22"/>
          <w:szCs w:val="22"/>
        </w:rPr>
        <w:t>нен</w:t>
      </w:r>
      <w:proofErr w:type="gramEnd"/>
      <w:r>
        <w:rPr>
          <w:color w:val="auto"/>
          <w:sz w:val="22"/>
          <w:szCs w:val="22"/>
        </w:rPr>
        <w:t xml:space="preserve"> аңлау; </w:t>
      </w:r>
    </w:p>
    <w:p w:rsidR="001151FC" w:rsidRDefault="001151FC" w:rsidP="001151FC">
      <w:pPr>
        <w:pStyle w:val="Default"/>
        <w:jc w:val="both"/>
        <w:rPr>
          <w:color w:val="auto"/>
          <w:sz w:val="22"/>
          <w:szCs w:val="22"/>
        </w:rPr>
      </w:pPr>
      <w:r>
        <w:rPr>
          <w:color w:val="auto"/>
          <w:sz w:val="22"/>
          <w:szCs w:val="22"/>
        </w:rPr>
        <w:t xml:space="preserve"> •татар телен әдәбият белән бәйлә</w:t>
      </w:r>
      <w:proofErr w:type="gramStart"/>
      <w:r>
        <w:rPr>
          <w:color w:val="auto"/>
          <w:sz w:val="22"/>
          <w:szCs w:val="22"/>
        </w:rPr>
        <w:t>п</w:t>
      </w:r>
      <w:proofErr w:type="gramEnd"/>
      <w:r>
        <w:rPr>
          <w:color w:val="auto"/>
          <w:sz w:val="22"/>
          <w:szCs w:val="22"/>
        </w:rPr>
        <w:t xml:space="preserve">, тел чараларының матур әдәбият әсәрләрендәге тәэсир көчен, сәнгатьлелеген булдыруда ролен ачыклау; чор әдәбиятына хас тел-сурәтләү чараларының үзенчәлекләрен ачу; </w:t>
      </w:r>
    </w:p>
    <w:p w:rsidR="001151FC" w:rsidRDefault="001151FC" w:rsidP="001151FC">
      <w:pPr>
        <w:pStyle w:val="Default"/>
        <w:jc w:val="both"/>
        <w:rPr>
          <w:color w:val="auto"/>
          <w:sz w:val="22"/>
          <w:szCs w:val="22"/>
        </w:rPr>
      </w:pPr>
      <w:r>
        <w:rPr>
          <w:color w:val="auto"/>
          <w:sz w:val="22"/>
          <w:szCs w:val="22"/>
        </w:rPr>
        <w:t>• телне әдәбият белән бәйлә</w:t>
      </w:r>
      <w:proofErr w:type="gramStart"/>
      <w:r>
        <w:rPr>
          <w:color w:val="auto"/>
          <w:sz w:val="22"/>
          <w:szCs w:val="22"/>
        </w:rPr>
        <w:t>п</w:t>
      </w:r>
      <w:proofErr w:type="gramEnd"/>
      <w:r>
        <w:rPr>
          <w:color w:val="auto"/>
          <w:sz w:val="22"/>
          <w:szCs w:val="22"/>
        </w:rPr>
        <w:t xml:space="preserve">, укыган яки тыңлаган әсәрнең эчтәлеген, планын, конспектын, резюмесын логик эзлекле итеп язарга, сөйләргә өйрәтү; </w:t>
      </w:r>
    </w:p>
    <w:p w:rsidR="001151FC" w:rsidRDefault="001151FC" w:rsidP="001151FC">
      <w:pPr>
        <w:pStyle w:val="Default"/>
        <w:jc w:val="both"/>
        <w:rPr>
          <w:color w:val="auto"/>
          <w:sz w:val="22"/>
          <w:szCs w:val="22"/>
        </w:rPr>
      </w:pPr>
      <w:r>
        <w:rPr>
          <w:color w:val="auto"/>
          <w:sz w:val="22"/>
          <w:szCs w:val="22"/>
        </w:rPr>
        <w:t>• телне мәдәният белән бәйлә</w:t>
      </w:r>
      <w:proofErr w:type="gramStart"/>
      <w:r>
        <w:rPr>
          <w:color w:val="auto"/>
          <w:sz w:val="22"/>
          <w:szCs w:val="22"/>
        </w:rPr>
        <w:t>п</w:t>
      </w:r>
      <w:proofErr w:type="gramEnd"/>
      <w:r>
        <w:rPr>
          <w:color w:val="auto"/>
          <w:sz w:val="22"/>
          <w:szCs w:val="22"/>
        </w:rPr>
        <w:t xml:space="preserve">, татар теленең байлыгына һәм матурлыгына хөрмәт, зәвык тәрбияләү; </w:t>
      </w:r>
    </w:p>
    <w:p w:rsidR="001151FC" w:rsidRDefault="001151FC" w:rsidP="001151FC">
      <w:pPr>
        <w:pStyle w:val="Default"/>
        <w:jc w:val="both"/>
        <w:rPr>
          <w:color w:val="auto"/>
          <w:sz w:val="22"/>
          <w:szCs w:val="22"/>
        </w:rPr>
      </w:pPr>
      <w:r>
        <w:rPr>
          <w:color w:val="auto"/>
          <w:sz w:val="22"/>
          <w:szCs w:val="22"/>
        </w:rPr>
        <w:t xml:space="preserve">• татар телен рус теле белән бәйләп, телләр һәм халыклар арасындагы уртак хәзинә – рухи кыйммәтләргә ихтирам, башка милләт вәкилләренә карата түземле–ихтирамлы мөнәсәбәт </w:t>
      </w:r>
      <w:proofErr w:type="gramStart"/>
      <w:r>
        <w:rPr>
          <w:color w:val="auto"/>
          <w:sz w:val="22"/>
          <w:szCs w:val="22"/>
        </w:rPr>
        <w:t>т</w:t>
      </w:r>
      <w:proofErr w:type="gramEnd"/>
      <w:r>
        <w:rPr>
          <w:color w:val="auto"/>
          <w:sz w:val="22"/>
          <w:szCs w:val="22"/>
        </w:rPr>
        <w:t>әрбияләү; телләрнең үзара багланыш-мөнәсәбәтләрен, шул мөнәсәбәтлә</w:t>
      </w:r>
      <w:proofErr w:type="gramStart"/>
      <w:r>
        <w:rPr>
          <w:color w:val="auto"/>
          <w:sz w:val="22"/>
          <w:szCs w:val="22"/>
        </w:rPr>
        <w:t>р</w:t>
      </w:r>
      <w:proofErr w:type="gramEnd"/>
      <w:r>
        <w:rPr>
          <w:color w:val="auto"/>
          <w:sz w:val="22"/>
          <w:szCs w:val="22"/>
        </w:rPr>
        <w:t xml:space="preserve"> нәтиҗәсендә уртак төшенчәләр һәм тел берәмлекләре барлыкка килүне аңлату; </w:t>
      </w:r>
    </w:p>
    <w:p w:rsidR="001151FC" w:rsidRDefault="001151FC" w:rsidP="001151FC">
      <w:pPr>
        <w:pStyle w:val="Default"/>
        <w:jc w:val="both"/>
        <w:rPr>
          <w:color w:val="auto"/>
          <w:sz w:val="22"/>
          <w:szCs w:val="22"/>
        </w:rPr>
      </w:pPr>
      <w:r>
        <w:rPr>
          <w:color w:val="auto"/>
          <w:sz w:val="22"/>
          <w:szCs w:val="22"/>
        </w:rPr>
        <w:t xml:space="preserve"> •рус һәм чит теллә</w:t>
      </w:r>
      <w:proofErr w:type="gramStart"/>
      <w:r>
        <w:rPr>
          <w:color w:val="auto"/>
          <w:sz w:val="22"/>
          <w:szCs w:val="22"/>
        </w:rPr>
        <w:t>р</w:t>
      </w:r>
      <w:proofErr w:type="gramEnd"/>
      <w:r>
        <w:rPr>
          <w:color w:val="auto"/>
          <w:sz w:val="22"/>
          <w:szCs w:val="22"/>
        </w:rPr>
        <w:t xml:space="preserve">, әдәбиятлар белән бәйләп, татар теленең милли-мәдәни үзенчәлекләрен өйрәтү, алган белемнәрне төрле тел күренешләрен аңлатуда куллану; </w:t>
      </w:r>
    </w:p>
    <w:p w:rsidR="001151FC" w:rsidRDefault="001151FC" w:rsidP="001151FC">
      <w:pPr>
        <w:pStyle w:val="Default"/>
        <w:jc w:val="both"/>
        <w:rPr>
          <w:color w:val="auto"/>
          <w:sz w:val="22"/>
          <w:szCs w:val="22"/>
        </w:rPr>
      </w:pPr>
      <w:r>
        <w:rPr>
          <w:color w:val="auto"/>
          <w:sz w:val="22"/>
          <w:szCs w:val="22"/>
        </w:rPr>
        <w:t xml:space="preserve"> •телне тарих, җәмгыять белеме фәннәре белән бәйлә</w:t>
      </w:r>
      <w:proofErr w:type="gramStart"/>
      <w:r>
        <w:rPr>
          <w:color w:val="auto"/>
          <w:sz w:val="22"/>
          <w:szCs w:val="22"/>
        </w:rPr>
        <w:t>п</w:t>
      </w:r>
      <w:proofErr w:type="gramEnd"/>
      <w:r>
        <w:rPr>
          <w:color w:val="auto"/>
          <w:sz w:val="22"/>
          <w:szCs w:val="22"/>
        </w:rPr>
        <w:t xml:space="preserve">, дөнья, кешелек җәмгыяте, аның үсеше турында күзаллау формалаштыру, җәмгыять үсешенең телгә турыдан-туры мөнәсәбәте булуын җиткерү; </w:t>
      </w:r>
    </w:p>
    <w:p w:rsidR="001151FC" w:rsidRDefault="001151FC" w:rsidP="001151FC">
      <w:pPr>
        <w:pStyle w:val="Default"/>
        <w:jc w:val="both"/>
        <w:rPr>
          <w:color w:val="auto"/>
          <w:sz w:val="22"/>
          <w:szCs w:val="22"/>
        </w:rPr>
      </w:pPr>
      <w:r>
        <w:rPr>
          <w:color w:val="auto"/>
          <w:sz w:val="22"/>
          <w:szCs w:val="22"/>
        </w:rPr>
        <w:t xml:space="preserve">• татар теле дәресләрендә алган белем һәм күнекмәләрне телнең кеше һәм җәмгыять тормышында тоткан урынын аңларга ярдәм </w:t>
      </w:r>
      <w:proofErr w:type="gramStart"/>
      <w:r>
        <w:rPr>
          <w:color w:val="auto"/>
          <w:sz w:val="22"/>
          <w:szCs w:val="22"/>
        </w:rPr>
        <w:t>ит</w:t>
      </w:r>
      <w:proofErr w:type="gramEnd"/>
      <w:r>
        <w:rPr>
          <w:color w:val="auto"/>
          <w:sz w:val="22"/>
          <w:szCs w:val="22"/>
        </w:rPr>
        <w:t xml:space="preserve">ү; сөйләмне дөрес куллана, бәяли белергә, үз фикереңнең уңай һәм тискәре якларын аңларга, камилләштерергә өйрәтү; </w:t>
      </w:r>
    </w:p>
    <w:p w:rsidR="001151FC" w:rsidRDefault="001151FC" w:rsidP="001151FC">
      <w:pPr>
        <w:pStyle w:val="Default"/>
        <w:jc w:val="both"/>
        <w:rPr>
          <w:color w:val="auto"/>
          <w:sz w:val="22"/>
          <w:szCs w:val="22"/>
        </w:rPr>
      </w:pPr>
      <w:r>
        <w:rPr>
          <w:color w:val="auto"/>
          <w:sz w:val="22"/>
          <w:szCs w:val="22"/>
        </w:rPr>
        <w:t xml:space="preserve">• рухи мәдәниятнең нигезе булган татар теле ярдәмендә рухи кыйммәтләрнең </w:t>
      </w:r>
      <w:proofErr w:type="gramStart"/>
      <w:r>
        <w:rPr>
          <w:color w:val="auto"/>
          <w:sz w:val="22"/>
          <w:szCs w:val="22"/>
        </w:rPr>
        <w:t>асылын</w:t>
      </w:r>
      <w:proofErr w:type="gramEnd"/>
      <w:r>
        <w:rPr>
          <w:color w:val="auto"/>
          <w:sz w:val="22"/>
          <w:szCs w:val="22"/>
        </w:rPr>
        <w:t xml:space="preserve"> аңлату; </w:t>
      </w:r>
    </w:p>
    <w:p w:rsidR="001151FC" w:rsidRDefault="001151FC" w:rsidP="001151FC">
      <w:pPr>
        <w:pStyle w:val="Default"/>
        <w:jc w:val="both"/>
        <w:rPr>
          <w:color w:val="auto"/>
          <w:sz w:val="22"/>
          <w:szCs w:val="22"/>
        </w:rPr>
      </w:pPr>
      <w:r>
        <w:rPr>
          <w:color w:val="auto"/>
          <w:sz w:val="22"/>
          <w:szCs w:val="22"/>
        </w:rPr>
        <w:t>• әдә</w:t>
      </w:r>
      <w:proofErr w:type="gramStart"/>
      <w:r>
        <w:rPr>
          <w:color w:val="auto"/>
          <w:sz w:val="22"/>
          <w:szCs w:val="22"/>
        </w:rPr>
        <w:t>би әс</w:t>
      </w:r>
      <w:proofErr w:type="gramEnd"/>
      <w:r>
        <w:rPr>
          <w:color w:val="auto"/>
          <w:sz w:val="22"/>
          <w:szCs w:val="22"/>
        </w:rPr>
        <w:t xml:space="preserve">әрләрнең теле белән эшләгәндә, татар теле – бәйләүче чараларга бик бай тел, шул чаралар системасын, алар белдергән мәгънәләрне нәтиҗәлерәк үзләштерү максатыннан, стиль мөмкинлекләрен дә исәпкә алып, фикерне төгәл бирердәй сүзтезмә һәм җөмләләрне телебез хәзинәсеннән сайлап </w:t>
      </w:r>
      <w:proofErr w:type="gramStart"/>
      <w:r>
        <w:rPr>
          <w:color w:val="auto"/>
          <w:sz w:val="22"/>
          <w:szCs w:val="22"/>
        </w:rPr>
        <w:t>ала</w:t>
      </w:r>
      <w:proofErr w:type="gramEnd"/>
      <w:r>
        <w:rPr>
          <w:color w:val="auto"/>
          <w:sz w:val="22"/>
          <w:szCs w:val="22"/>
        </w:rPr>
        <w:t xml:space="preserve"> белү.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Татарская литература </w:t>
      </w:r>
    </w:p>
    <w:p w:rsidR="001151FC" w:rsidRDefault="001151FC" w:rsidP="001151FC">
      <w:pPr>
        <w:pStyle w:val="Default"/>
        <w:jc w:val="both"/>
        <w:rPr>
          <w:color w:val="auto"/>
          <w:sz w:val="22"/>
          <w:szCs w:val="22"/>
        </w:rPr>
      </w:pPr>
      <w:r>
        <w:rPr>
          <w:b/>
          <w:bCs/>
          <w:color w:val="auto"/>
          <w:sz w:val="22"/>
          <w:szCs w:val="22"/>
        </w:rPr>
        <w:t>УКУЧЫЛАРНЫҢ БЕЛЕМЕНӘ, ЭШ ОСТАЛЫГЫНА ҺӘМ КҮНЕКМӘЛӘРЕНӘ ТАЛӘ</w:t>
      </w:r>
      <w:proofErr w:type="gramStart"/>
      <w:r>
        <w:rPr>
          <w:b/>
          <w:bCs/>
          <w:color w:val="auto"/>
          <w:sz w:val="22"/>
          <w:szCs w:val="22"/>
        </w:rPr>
        <w:t>ПЛ</w:t>
      </w:r>
      <w:proofErr w:type="gramEnd"/>
      <w:r>
        <w:rPr>
          <w:b/>
          <w:bCs/>
          <w:color w:val="auto"/>
          <w:sz w:val="22"/>
          <w:szCs w:val="22"/>
        </w:rPr>
        <w:t xml:space="preserve">ӘР </w:t>
      </w:r>
    </w:p>
    <w:p w:rsidR="001151FC" w:rsidRDefault="001151FC" w:rsidP="001151FC">
      <w:pPr>
        <w:pStyle w:val="Default"/>
        <w:jc w:val="both"/>
        <w:rPr>
          <w:color w:val="auto"/>
          <w:sz w:val="22"/>
          <w:szCs w:val="22"/>
        </w:rPr>
      </w:pPr>
      <w:r>
        <w:rPr>
          <w:color w:val="auto"/>
          <w:sz w:val="22"/>
          <w:szCs w:val="22"/>
        </w:rPr>
        <w:t xml:space="preserve">Татар әдәбияты предметын үзләштерү нәтиҗәсендә укучы: </w:t>
      </w:r>
    </w:p>
    <w:p w:rsidR="001151FC" w:rsidRDefault="001151FC" w:rsidP="001151FC">
      <w:pPr>
        <w:pStyle w:val="Default"/>
        <w:jc w:val="both"/>
        <w:rPr>
          <w:color w:val="auto"/>
          <w:sz w:val="22"/>
          <w:szCs w:val="22"/>
        </w:rPr>
      </w:pPr>
      <w:r>
        <w:rPr>
          <w:color w:val="auto"/>
          <w:sz w:val="22"/>
          <w:szCs w:val="22"/>
        </w:rPr>
        <w:t xml:space="preserve">• милли әдәбиятның иң билгеле язучыларын һәм аларның әсәрләре хакында; </w:t>
      </w:r>
    </w:p>
    <w:p w:rsidR="001151FC" w:rsidRDefault="001151FC" w:rsidP="001151FC">
      <w:pPr>
        <w:pStyle w:val="Default"/>
        <w:jc w:val="both"/>
        <w:rPr>
          <w:color w:val="auto"/>
          <w:sz w:val="22"/>
          <w:szCs w:val="22"/>
        </w:rPr>
      </w:pPr>
      <w:r>
        <w:rPr>
          <w:color w:val="auto"/>
          <w:sz w:val="22"/>
          <w:szCs w:val="22"/>
        </w:rPr>
        <w:t xml:space="preserve"> •милли әдәбиятның нинди чорларга бүленешен; </w:t>
      </w:r>
    </w:p>
    <w:p w:rsidR="001151FC" w:rsidRDefault="001151FC" w:rsidP="001151FC">
      <w:pPr>
        <w:pStyle w:val="Default"/>
        <w:jc w:val="both"/>
        <w:rPr>
          <w:color w:val="auto"/>
          <w:sz w:val="22"/>
          <w:szCs w:val="22"/>
        </w:rPr>
      </w:pPr>
      <w:r>
        <w:rPr>
          <w:color w:val="auto"/>
          <w:sz w:val="22"/>
          <w:szCs w:val="22"/>
        </w:rPr>
        <w:t xml:space="preserve"> •сүз сәнгатенең образлы асылын; </w:t>
      </w:r>
    </w:p>
    <w:p w:rsidR="001151FC" w:rsidRDefault="001151FC" w:rsidP="001151FC">
      <w:pPr>
        <w:pStyle w:val="Default"/>
        <w:jc w:val="both"/>
        <w:rPr>
          <w:color w:val="auto"/>
          <w:sz w:val="22"/>
          <w:szCs w:val="22"/>
        </w:rPr>
      </w:pPr>
      <w:r>
        <w:rPr>
          <w:color w:val="auto"/>
          <w:sz w:val="22"/>
          <w:szCs w:val="22"/>
        </w:rPr>
        <w:t xml:space="preserve"> •әдәби-тарихи барышның тө</w:t>
      </w:r>
      <w:proofErr w:type="gramStart"/>
      <w:r>
        <w:rPr>
          <w:color w:val="auto"/>
          <w:sz w:val="22"/>
          <w:szCs w:val="22"/>
        </w:rPr>
        <w:t>п</w:t>
      </w:r>
      <w:proofErr w:type="gramEnd"/>
      <w:r>
        <w:rPr>
          <w:color w:val="auto"/>
          <w:sz w:val="22"/>
          <w:szCs w:val="22"/>
        </w:rPr>
        <w:t xml:space="preserve"> закончалыкларын һәм әдәби юнәлеш, күренешләрнең төп сыйфатларын; </w:t>
      </w:r>
    </w:p>
    <w:p w:rsidR="001151FC" w:rsidRDefault="001151FC" w:rsidP="001151FC">
      <w:pPr>
        <w:pStyle w:val="Default"/>
        <w:jc w:val="both"/>
        <w:rPr>
          <w:color w:val="auto"/>
          <w:sz w:val="22"/>
          <w:szCs w:val="22"/>
        </w:rPr>
      </w:pPr>
      <w:r>
        <w:rPr>
          <w:color w:val="auto"/>
          <w:sz w:val="22"/>
          <w:szCs w:val="22"/>
        </w:rPr>
        <w:t xml:space="preserve"> •тө</w:t>
      </w:r>
      <w:proofErr w:type="gramStart"/>
      <w:r>
        <w:rPr>
          <w:color w:val="auto"/>
          <w:sz w:val="22"/>
          <w:szCs w:val="22"/>
        </w:rPr>
        <w:t>р</w:t>
      </w:r>
      <w:proofErr w:type="gramEnd"/>
      <w:r>
        <w:rPr>
          <w:color w:val="auto"/>
          <w:sz w:val="22"/>
          <w:szCs w:val="22"/>
        </w:rPr>
        <w:t xml:space="preserve"> әдәби-теоретик төшенчәләрне;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белергә</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әдәби әсә</w:t>
      </w:r>
      <w:proofErr w:type="gramStart"/>
      <w:r>
        <w:rPr>
          <w:color w:val="auto"/>
          <w:sz w:val="22"/>
          <w:szCs w:val="22"/>
        </w:rPr>
        <w:t>р</w:t>
      </w:r>
      <w:proofErr w:type="gramEnd"/>
      <w:r>
        <w:rPr>
          <w:color w:val="auto"/>
          <w:sz w:val="22"/>
          <w:szCs w:val="22"/>
        </w:rPr>
        <w:t xml:space="preserve"> эчтәлеген кабатлап сөйләү; </w:t>
      </w:r>
    </w:p>
    <w:p w:rsidR="001151FC" w:rsidRDefault="001151FC" w:rsidP="001151FC">
      <w:pPr>
        <w:pStyle w:val="Default"/>
        <w:jc w:val="both"/>
        <w:rPr>
          <w:color w:val="auto"/>
        </w:rPr>
      </w:pPr>
    </w:p>
    <w:p w:rsidR="001151FC" w:rsidRDefault="001151FC" w:rsidP="001151FC">
      <w:pPr>
        <w:pStyle w:val="Default"/>
        <w:pageBreakBefore/>
        <w:jc w:val="both"/>
        <w:rPr>
          <w:color w:val="auto"/>
        </w:rPr>
      </w:pPr>
    </w:p>
    <w:p w:rsidR="001151FC" w:rsidRDefault="001151FC" w:rsidP="001151FC">
      <w:pPr>
        <w:pStyle w:val="Default"/>
        <w:jc w:val="both"/>
        <w:rPr>
          <w:color w:val="auto"/>
          <w:sz w:val="22"/>
          <w:szCs w:val="22"/>
        </w:rPr>
      </w:pPr>
      <w:r>
        <w:rPr>
          <w:color w:val="auto"/>
          <w:sz w:val="22"/>
          <w:szCs w:val="22"/>
        </w:rPr>
        <w:t>• әдә</w:t>
      </w:r>
      <w:proofErr w:type="gramStart"/>
      <w:r>
        <w:rPr>
          <w:color w:val="auto"/>
          <w:sz w:val="22"/>
          <w:szCs w:val="22"/>
        </w:rPr>
        <w:t>би әс</w:t>
      </w:r>
      <w:proofErr w:type="gramEnd"/>
      <w:r>
        <w:rPr>
          <w:color w:val="auto"/>
          <w:sz w:val="22"/>
          <w:szCs w:val="22"/>
        </w:rPr>
        <w:t xml:space="preserve">әрне әдәбият тарихыннан һәм теориясеннән мәгълүматлар файдаланып анализлау; </w:t>
      </w:r>
    </w:p>
    <w:p w:rsidR="001151FC" w:rsidRDefault="001151FC" w:rsidP="001151FC">
      <w:pPr>
        <w:pStyle w:val="Default"/>
        <w:jc w:val="both"/>
        <w:rPr>
          <w:color w:val="auto"/>
          <w:sz w:val="22"/>
          <w:szCs w:val="22"/>
        </w:rPr>
      </w:pPr>
      <w:r>
        <w:rPr>
          <w:color w:val="auto"/>
          <w:sz w:val="22"/>
          <w:szCs w:val="22"/>
        </w:rPr>
        <w:t>• әдәби әсәрнең, язучы иҗатының, чор әдәбиятының аерым якларын, элементларын җентеклә</w:t>
      </w:r>
      <w:proofErr w:type="gramStart"/>
      <w:r>
        <w:rPr>
          <w:color w:val="auto"/>
          <w:sz w:val="22"/>
          <w:szCs w:val="22"/>
        </w:rPr>
        <w:t>п</w:t>
      </w:r>
      <w:proofErr w:type="gramEnd"/>
      <w:r>
        <w:rPr>
          <w:color w:val="auto"/>
          <w:sz w:val="22"/>
          <w:szCs w:val="22"/>
        </w:rPr>
        <w:t xml:space="preserve"> тикшерү һәм нәтиҗәләр чыгару; </w:t>
      </w:r>
    </w:p>
    <w:p w:rsidR="001151FC" w:rsidRDefault="001151FC" w:rsidP="001151FC">
      <w:pPr>
        <w:pStyle w:val="Default"/>
        <w:jc w:val="both"/>
        <w:rPr>
          <w:color w:val="auto"/>
          <w:sz w:val="22"/>
          <w:szCs w:val="22"/>
        </w:rPr>
      </w:pPr>
      <w:r>
        <w:rPr>
          <w:color w:val="auto"/>
          <w:sz w:val="22"/>
          <w:szCs w:val="22"/>
        </w:rPr>
        <w:t>• әдә</w:t>
      </w:r>
      <w:proofErr w:type="gramStart"/>
      <w:r>
        <w:rPr>
          <w:color w:val="auto"/>
          <w:sz w:val="22"/>
          <w:szCs w:val="22"/>
        </w:rPr>
        <w:t>би әс</w:t>
      </w:r>
      <w:proofErr w:type="gramEnd"/>
      <w:r>
        <w:rPr>
          <w:color w:val="auto"/>
          <w:sz w:val="22"/>
          <w:szCs w:val="22"/>
        </w:rPr>
        <w:t xml:space="preserve">әрне, язучы иҗатын, чор әдәбиятын иҗтимагый-тарихи контекстта һәм гомумкешелек кыйммәтләре яктылыгында бәяләү; </w:t>
      </w:r>
    </w:p>
    <w:p w:rsidR="001151FC" w:rsidRDefault="001151FC" w:rsidP="001151FC">
      <w:pPr>
        <w:pStyle w:val="Default"/>
        <w:jc w:val="both"/>
        <w:rPr>
          <w:color w:val="auto"/>
          <w:sz w:val="22"/>
          <w:szCs w:val="22"/>
        </w:rPr>
      </w:pPr>
      <w:r>
        <w:rPr>
          <w:color w:val="auto"/>
          <w:sz w:val="22"/>
          <w:szCs w:val="22"/>
        </w:rPr>
        <w:t>• әдәби әсәрнең тө</w:t>
      </w:r>
      <w:proofErr w:type="gramStart"/>
      <w:r>
        <w:rPr>
          <w:color w:val="auto"/>
          <w:sz w:val="22"/>
          <w:szCs w:val="22"/>
        </w:rPr>
        <w:t>р</w:t>
      </w:r>
      <w:proofErr w:type="gramEnd"/>
      <w:r>
        <w:rPr>
          <w:color w:val="auto"/>
          <w:sz w:val="22"/>
          <w:szCs w:val="22"/>
        </w:rPr>
        <w:t xml:space="preserve"> һәм жанрын, кайсы чорда язылуын билгеләү, чор әдәбиятына хас сыйфатларны табу; </w:t>
      </w:r>
    </w:p>
    <w:p w:rsidR="001151FC" w:rsidRDefault="001151FC" w:rsidP="001151FC">
      <w:pPr>
        <w:pStyle w:val="Default"/>
        <w:jc w:val="both"/>
        <w:rPr>
          <w:color w:val="auto"/>
          <w:sz w:val="22"/>
          <w:szCs w:val="22"/>
        </w:rPr>
      </w:pPr>
      <w:r>
        <w:rPr>
          <w:color w:val="auto"/>
          <w:sz w:val="22"/>
          <w:szCs w:val="22"/>
        </w:rPr>
        <w:t xml:space="preserve"> •бер чорда иҗат ителгән һәм төрле чорларда иҗат ителгән әдә</w:t>
      </w:r>
      <w:proofErr w:type="gramStart"/>
      <w:r>
        <w:rPr>
          <w:color w:val="auto"/>
          <w:sz w:val="22"/>
          <w:szCs w:val="22"/>
        </w:rPr>
        <w:t>би әс</w:t>
      </w:r>
      <w:proofErr w:type="gramEnd"/>
      <w:r>
        <w:rPr>
          <w:color w:val="auto"/>
          <w:sz w:val="22"/>
          <w:szCs w:val="22"/>
        </w:rPr>
        <w:t xml:space="preserve">әрләрне чагыштыру; </w:t>
      </w:r>
    </w:p>
    <w:p w:rsidR="001151FC" w:rsidRDefault="001151FC" w:rsidP="001151FC">
      <w:pPr>
        <w:pStyle w:val="Default"/>
        <w:jc w:val="both"/>
        <w:rPr>
          <w:color w:val="auto"/>
          <w:sz w:val="22"/>
          <w:szCs w:val="22"/>
        </w:rPr>
      </w:pPr>
      <w:r>
        <w:rPr>
          <w:color w:val="auto"/>
          <w:sz w:val="22"/>
          <w:szCs w:val="22"/>
        </w:rPr>
        <w:t>• әдә</w:t>
      </w:r>
      <w:proofErr w:type="gramStart"/>
      <w:r>
        <w:rPr>
          <w:color w:val="auto"/>
          <w:sz w:val="22"/>
          <w:szCs w:val="22"/>
        </w:rPr>
        <w:t>би әс</w:t>
      </w:r>
      <w:proofErr w:type="gramEnd"/>
      <w:r>
        <w:rPr>
          <w:color w:val="auto"/>
          <w:sz w:val="22"/>
          <w:szCs w:val="22"/>
        </w:rPr>
        <w:t xml:space="preserve">әргә карата дәлилле шәхсән мөнәсәбәт белдерә алу; </w:t>
      </w:r>
    </w:p>
    <w:p w:rsidR="001151FC" w:rsidRDefault="001151FC" w:rsidP="001151FC">
      <w:pPr>
        <w:pStyle w:val="Default"/>
        <w:jc w:val="both"/>
        <w:rPr>
          <w:color w:val="auto"/>
          <w:sz w:val="22"/>
          <w:szCs w:val="22"/>
        </w:rPr>
      </w:pPr>
      <w:r>
        <w:rPr>
          <w:color w:val="auto"/>
          <w:sz w:val="22"/>
          <w:szCs w:val="22"/>
        </w:rPr>
        <w:t>• әдәби әсәрлә</w:t>
      </w:r>
      <w:proofErr w:type="gramStart"/>
      <w:r>
        <w:rPr>
          <w:color w:val="auto"/>
          <w:sz w:val="22"/>
          <w:szCs w:val="22"/>
        </w:rPr>
        <w:t>р</w:t>
      </w:r>
      <w:proofErr w:type="gramEnd"/>
      <w:r>
        <w:rPr>
          <w:color w:val="auto"/>
          <w:sz w:val="22"/>
          <w:szCs w:val="22"/>
        </w:rPr>
        <w:t xml:space="preserve"> хакында төрле характердагы иҗади эшләр башкару </w:t>
      </w:r>
      <w:r>
        <w:rPr>
          <w:b/>
          <w:bCs/>
          <w:color w:val="auto"/>
          <w:sz w:val="22"/>
          <w:szCs w:val="22"/>
        </w:rPr>
        <w:t xml:space="preserve">күнекмәләрен </w:t>
      </w:r>
      <w:r>
        <w:rPr>
          <w:color w:val="auto"/>
          <w:sz w:val="22"/>
          <w:szCs w:val="22"/>
        </w:rPr>
        <w:t>үзләштергән булырга тиеш.</w:t>
      </w:r>
    </w:p>
    <w:p w:rsidR="001151FC" w:rsidRDefault="001151FC" w:rsidP="001151FC">
      <w:pPr>
        <w:pStyle w:val="Default"/>
        <w:jc w:val="both"/>
        <w:rPr>
          <w:color w:val="auto"/>
          <w:sz w:val="22"/>
          <w:szCs w:val="22"/>
        </w:rPr>
      </w:pP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Английский язык </w:t>
      </w:r>
    </w:p>
    <w:p w:rsidR="001151FC" w:rsidRDefault="001151FC" w:rsidP="001151FC">
      <w:pPr>
        <w:pStyle w:val="Default"/>
        <w:jc w:val="both"/>
        <w:rPr>
          <w:color w:val="auto"/>
          <w:sz w:val="22"/>
          <w:szCs w:val="22"/>
        </w:rPr>
      </w:pPr>
      <w:r>
        <w:rPr>
          <w:color w:val="auto"/>
          <w:sz w:val="22"/>
          <w:szCs w:val="22"/>
        </w:rPr>
        <w:t xml:space="preserve">В результате изучения иностранного языка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jc w:val="both"/>
        <w:rPr>
          <w:color w:val="auto"/>
          <w:sz w:val="22"/>
          <w:szCs w:val="22"/>
        </w:rPr>
      </w:pPr>
      <w:r>
        <w:rPr>
          <w:color w:val="auto"/>
          <w:sz w:val="22"/>
          <w:szCs w:val="22"/>
        </w:rPr>
        <w:t xml:space="preserve">• значения новых лексических единиц, связанных с тематикой данного этапа обучения и соответствующими ситуациями общения, в том числе оценочной лексики, реплик-клише речевого этикета, отражающих особенности культуры страны/стран изучаемого языка; </w:t>
      </w:r>
    </w:p>
    <w:p w:rsidR="001151FC" w:rsidRDefault="001151FC" w:rsidP="001151FC">
      <w:pPr>
        <w:pStyle w:val="Default"/>
        <w:jc w:val="both"/>
        <w:rPr>
          <w:color w:val="auto"/>
          <w:sz w:val="22"/>
          <w:szCs w:val="22"/>
        </w:rPr>
      </w:pPr>
      <w:r>
        <w:rPr>
          <w:color w:val="auto"/>
          <w:sz w:val="22"/>
          <w:szCs w:val="22"/>
        </w:rPr>
        <w:t>• значение изученных грамматических явлений в расширенном объеме (</w:t>
      </w:r>
      <w:proofErr w:type="gramStart"/>
      <w:r>
        <w:rPr>
          <w:color w:val="auto"/>
          <w:sz w:val="22"/>
          <w:szCs w:val="22"/>
        </w:rPr>
        <w:t>видо-временные</w:t>
      </w:r>
      <w:proofErr w:type="gramEnd"/>
      <w:r>
        <w:rPr>
          <w:color w:val="auto"/>
          <w:sz w:val="22"/>
          <w:szCs w:val="22"/>
        </w:rPr>
        <w:t xml:space="preserve">, неличные и неопределенно-личные формы глагола, формы условного наклонения, косвенная речь / косвенный вопрос, побуждение и др., согласование времен); </w:t>
      </w:r>
    </w:p>
    <w:p w:rsidR="001151FC" w:rsidRDefault="001151FC" w:rsidP="001151FC">
      <w:pPr>
        <w:pStyle w:val="Default"/>
        <w:jc w:val="both"/>
        <w:rPr>
          <w:color w:val="auto"/>
          <w:sz w:val="22"/>
          <w:szCs w:val="22"/>
        </w:rPr>
      </w:pPr>
      <w:proofErr w:type="gramStart"/>
      <w:r>
        <w:rPr>
          <w:color w:val="auto"/>
          <w:sz w:val="22"/>
          <w:szCs w:val="22"/>
        </w:rPr>
        <w:t xml:space="preserve">• страноведческую информацию из аутентичных источников, обогащающую социальный опыт школьников: сведения о стране/странах изучаемого языка, их науке и культуре, исторических и современных реалиях, общественных деятелях, месте в мировом сообществе и мировой культуре, взаимоотношениях с нашей страной, языковые средства и правила речевого и неречевого поведения в соответствии со сферой общения и социальным статусом партнера; </w:t>
      </w:r>
      <w:proofErr w:type="gramEnd"/>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b/>
          <w:bCs/>
          <w:color w:val="auto"/>
          <w:sz w:val="22"/>
          <w:szCs w:val="22"/>
        </w:rPr>
        <w:t xml:space="preserve">в области говорения: </w:t>
      </w:r>
    </w:p>
    <w:p w:rsidR="001151FC" w:rsidRDefault="001151FC" w:rsidP="001151FC">
      <w:pPr>
        <w:pStyle w:val="Default"/>
        <w:jc w:val="both"/>
        <w:rPr>
          <w:color w:val="auto"/>
          <w:sz w:val="22"/>
          <w:szCs w:val="22"/>
        </w:rPr>
      </w:pPr>
      <w:r>
        <w:rPr>
          <w:color w:val="auto"/>
          <w:sz w:val="22"/>
          <w:szCs w:val="22"/>
        </w:rPr>
        <w:t xml:space="preserve">• вести диалог, используя оценочные суждения, в ситуациях официального и неофициального общения (в рамках изученной тематики); беседовать о себе, своих планах; участвовать в обсуждении проблем в связи </w:t>
      </w:r>
      <w:proofErr w:type="gramStart"/>
      <w:r>
        <w:rPr>
          <w:color w:val="auto"/>
          <w:sz w:val="22"/>
          <w:szCs w:val="22"/>
        </w:rPr>
        <w:t>с</w:t>
      </w:r>
      <w:proofErr w:type="gramEnd"/>
      <w:r>
        <w:rPr>
          <w:color w:val="auto"/>
          <w:sz w:val="22"/>
          <w:szCs w:val="22"/>
        </w:rPr>
        <w:t xml:space="preserve"> прочитанным/прослушанным </w:t>
      </w:r>
    </w:p>
    <w:p w:rsidR="001151FC" w:rsidRDefault="001151FC" w:rsidP="001151FC">
      <w:pPr>
        <w:pStyle w:val="Default"/>
        <w:jc w:val="both"/>
        <w:rPr>
          <w:color w:val="auto"/>
          <w:sz w:val="22"/>
          <w:szCs w:val="22"/>
        </w:rPr>
      </w:pPr>
      <w:r>
        <w:rPr>
          <w:color w:val="auto"/>
          <w:sz w:val="22"/>
          <w:szCs w:val="22"/>
        </w:rPr>
        <w:t xml:space="preserve">• иноязычным текстом, соблюдая правила речевого этикета; </w:t>
      </w:r>
    </w:p>
    <w:p w:rsidR="001151FC" w:rsidRDefault="001151FC" w:rsidP="001151FC">
      <w:pPr>
        <w:pStyle w:val="Default"/>
        <w:jc w:val="both"/>
        <w:rPr>
          <w:color w:val="auto"/>
          <w:sz w:val="22"/>
          <w:szCs w:val="22"/>
        </w:rPr>
      </w:pPr>
      <w:r>
        <w:rPr>
          <w:color w:val="auto"/>
          <w:sz w:val="22"/>
          <w:szCs w:val="22"/>
        </w:rPr>
        <w:t xml:space="preserve">• рассказывать о своем окружении, рассуждать в рамках изученной тематики и </w:t>
      </w:r>
      <w:proofErr w:type="gramStart"/>
      <w:r>
        <w:rPr>
          <w:color w:val="auto"/>
          <w:sz w:val="22"/>
          <w:szCs w:val="22"/>
        </w:rPr>
        <w:t>проблема-тики</w:t>
      </w:r>
      <w:proofErr w:type="gramEnd"/>
      <w:r>
        <w:rPr>
          <w:color w:val="auto"/>
          <w:sz w:val="22"/>
          <w:szCs w:val="22"/>
        </w:rPr>
        <w:t xml:space="preserve">; представлять социокультурный портрет своей страны и страны/ стран изучаемого языка; </w:t>
      </w:r>
    </w:p>
    <w:p w:rsidR="001151FC" w:rsidRDefault="001151FC" w:rsidP="001151FC">
      <w:pPr>
        <w:pStyle w:val="Default"/>
        <w:jc w:val="both"/>
        <w:rPr>
          <w:color w:val="auto"/>
          <w:sz w:val="22"/>
          <w:szCs w:val="22"/>
        </w:rPr>
      </w:pPr>
      <w:r>
        <w:rPr>
          <w:b/>
          <w:bCs/>
          <w:color w:val="auto"/>
          <w:sz w:val="22"/>
          <w:szCs w:val="22"/>
        </w:rPr>
        <w:t xml:space="preserve">в области аудирования: </w:t>
      </w:r>
    </w:p>
    <w:p w:rsidR="001151FC" w:rsidRDefault="001151FC" w:rsidP="001151FC">
      <w:pPr>
        <w:pStyle w:val="Default"/>
        <w:jc w:val="both"/>
        <w:rPr>
          <w:color w:val="auto"/>
          <w:sz w:val="22"/>
          <w:szCs w:val="22"/>
        </w:rPr>
      </w:pPr>
      <w:r>
        <w:rPr>
          <w:color w:val="auto"/>
          <w:sz w:val="22"/>
          <w:szCs w:val="22"/>
        </w:rPr>
        <w:t xml:space="preserve">• относительно полно и точно понимать высказывания собеседника в распространенных стандартных ситуациях повседневного общения, понимать основное содержание и извлекать не обходимую информацию из различных аудио- и видеотекстов: прагматических (объявления, прогноз погоды), публицистических (интервью, репортаж), соответствующих тематике данной ступени обучения; </w:t>
      </w:r>
    </w:p>
    <w:p w:rsidR="001151FC" w:rsidRDefault="001151FC" w:rsidP="001151FC">
      <w:pPr>
        <w:pStyle w:val="Default"/>
        <w:jc w:val="both"/>
        <w:rPr>
          <w:color w:val="auto"/>
          <w:sz w:val="22"/>
          <w:szCs w:val="22"/>
        </w:rPr>
      </w:pPr>
      <w:r>
        <w:rPr>
          <w:b/>
          <w:bCs/>
          <w:color w:val="auto"/>
          <w:sz w:val="22"/>
          <w:szCs w:val="22"/>
        </w:rPr>
        <w:t xml:space="preserve">в области чтения: </w:t>
      </w:r>
    </w:p>
    <w:p w:rsidR="001151FC" w:rsidRDefault="001151FC" w:rsidP="001151FC">
      <w:pPr>
        <w:pStyle w:val="Default"/>
        <w:jc w:val="both"/>
        <w:rPr>
          <w:color w:val="auto"/>
          <w:sz w:val="22"/>
          <w:szCs w:val="22"/>
        </w:rPr>
      </w:pPr>
      <w:r>
        <w:rPr>
          <w:color w:val="auto"/>
          <w:sz w:val="22"/>
          <w:szCs w:val="22"/>
        </w:rPr>
        <w:t>• читать аутентичные тексты различных стилей: публицистические, художественные, научн</w:t>
      </w:r>
      <w:proofErr w:type="gramStart"/>
      <w:r>
        <w:rPr>
          <w:color w:val="auto"/>
          <w:sz w:val="22"/>
          <w:szCs w:val="22"/>
        </w:rPr>
        <w:t>о-</w:t>
      </w:r>
      <w:proofErr w:type="gramEnd"/>
      <w:r>
        <w:rPr>
          <w:color w:val="auto"/>
          <w:sz w:val="22"/>
          <w:szCs w:val="22"/>
        </w:rPr>
        <w:t xml:space="preserve"> популярные, прагматические – используя основные виды чтения (ознакомительное, изучающее, поисковое/просмотровое) в зависимости от коммуникативной задачи; </w:t>
      </w:r>
    </w:p>
    <w:p w:rsidR="001151FC" w:rsidRDefault="001151FC" w:rsidP="001151FC">
      <w:pPr>
        <w:pStyle w:val="Default"/>
        <w:jc w:val="both"/>
        <w:rPr>
          <w:color w:val="auto"/>
          <w:sz w:val="22"/>
          <w:szCs w:val="22"/>
        </w:rPr>
      </w:pPr>
      <w:r>
        <w:rPr>
          <w:b/>
          <w:bCs/>
          <w:color w:val="auto"/>
          <w:sz w:val="22"/>
          <w:szCs w:val="22"/>
        </w:rPr>
        <w:t xml:space="preserve">в области письменной речи: </w:t>
      </w:r>
    </w:p>
    <w:p w:rsidR="001151FC" w:rsidRDefault="001151FC" w:rsidP="001151FC">
      <w:pPr>
        <w:pStyle w:val="Default"/>
        <w:jc w:val="both"/>
        <w:rPr>
          <w:color w:val="auto"/>
          <w:sz w:val="22"/>
          <w:szCs w:val="22"/>
        </w:rPr>
      </w:pPr>
      <w:r>
        <w:rPr>
          <w:color w:val="auto"/>
          <w:sz w:val="22"/>
          <w:szCs w:val="22"/>
        </w:rPr>
        <w:t xml:space="preserve">• писать личное письмо, заполнять анкету, письменно излагать сведения о себе в форме, принятой в стране/странах изучаемого языка, делать выписки из иноязычного текста;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общения с представителями других стран, ориентации в современном поликультурном мире; </w:t>
      </w:r>
    </w:p>
    <w:p w:rsidR="001151FC" w:rsidRDefault="001151FC" w:rsidP="001151FC">
      <w:pPr>
        <w:pStyle w:val="Default"/>
        <w:jc w:val="both"/>
        <w:rPr>
          <w:color w:val="auto"/>
          <w:sz w:val="22"/>
          <w:szCs w:val="22"/>
        </w:rPr>
      </w:pPr>
      <w:r>
        <w:rPr>
          <w:color w:val="auto"/>
          <w:sz w:val="22"/>
          <w:szCs w:val="22"/>
        </w:rPr>
        <w:t xml:space="preserve">• получения сведений из иноязычных источников информации (в том числе через </w:t>
      </w:r>
      <w:proofErr w:type="gramStart"/>
      <w:r>
        <w:rPr>
          <w:color w:val="auto"/>
          <w:sz w:val="22"/>
          <w:szCs w:val="22"/>
        </w:rPr>
        <w:t>Интер-нет</w:t>
      </w:r>
      <w:proofErr w:type="gramEnd"/>
      <w:r>
        <w:rPr>
          <w:color w:val="auto"/>
          <w:sz w:val="22"/>
          <w:szCs w:val="22"/>
        </w:rPr>
        <w:t xml:space="preserve">), необходимых в образовательных и самообразовательных целях; </w:t>
      </w:r>
    </w:p>
    <w:p w:rsidR="001151FC" w:rsidRDefault="001151FC" w:rsidP="001151FC">
      <w:pPr>
        <w:pStyle w:val="Default"/>
        <w:jc w:val="both"/>
        <w:rPr>
          <w:color w:val="auto"/>
          <w:sz w:val="22"/>
          <w:szCs w:val="22"/>
        </w:rPr>
      </w:pPr>
      <w:r>
        <w:rPr>
          <w:color w:val="auto"/>
          <w:sz w:val="22"/>
          <w:szCs w:val="22"/>
        </w:rPr>
        <w:t xml:space="preserve">• расширения возможностей в выборе будущей профессиональной деятельности; </w:t>
      </w:r>
    </w:p>
    <w:p w:rsidR="001151FC" w:rsidRDefault="001151FC" w:rsidP="001151FC">
      <w:pPr>
        <w:pStyle w:val="Default"/>
        <w:jc w:val="both"/>
        <w:rPr>
          <w:color w:val="auto"/>
          <w:sz w:val="22"/>
          <w:szCs w:val="22"/>
        </w:rPr>
      </w:pPr>
      <w:r>
        <w:rPr>
          <w:color w:val="auto"/>
          <w:sz w:val="22"/>
          <w:szCs w:val="22"/>
        </w:rPr>
        <w:t xml:space="preserve">• изучения ценностей мировой культуры, культурного наследия и достижений других стран; ознакомления представителей зарубежных стран с культурой и достижениями России. </w:t>
      </w:r>
    </w:p>
    <w:p w:rsidR="001151FC" w:rsidRDefault="001151FC" w:rsidP="001151FC">
      <w:pPr>
        <w:pStyle w:val="Default"/>
        <w:jc w:val="both"/>
        <w:rPr>
          <w:color w:val="auto"/>
          <w:sz w:val="23"/>
          <w:szCs w:val="23"/>
        </w:rPr>
      </w:pPr>
      <w:r>
        <w:rPr>
          <w:b/>
          <w:bCs/>
          <w:color w:val="auto"/>
          <w:sz w:val="22"/>
          <w:szCs w:val="22"/>
        </w:rPr>
        <w:t xml:space="preserve">Математика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b/>
          <w:bCs/>
          <w:i/>
          <w:iCs/>
          <w:color w:val="auto"/>
          <w:sz w:val="22"/>
          <w:szCs w:val="22"/>
        </w:rPr>
        <w:lastRenderedPageBreak/>
        <w:t xml:space="preserve">В результате изучения математики на профильном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numPr>
          <w:ilvl w:val="0"/>
          <w:numId w:val="21"/>
        </w:numPr>
        <w:jc w:val="both"/>
        <w:rPr>
          <w:color w:val="auto"/>
          <w:sz w:val="22"/>
          <w:szCs w:val="22"/>
        </w:rPr>
      </w:pPr>
      <w:r>
        <w:rPr>
          <w:color w:val="auto"/>
          <w:sz w:val="22"/>
          <w:szCs w:val="22"/>
        </w:rPr>
        <w:t xml:space="preserve">значение математической науки для решения задач, возникающих в теории и практике; широту и ограниченность применения математических методов к анализу и исследованию процессов и явлений в природе и обществе; </w:t>
      </w:r>
    </w:p>
    <w:p w:rsidR="001151FC" w:rsidRDefault="001151FC" w:rsidP="001151FC">
      <w:pPr>
        <w:pStyle w:val="Default"/>
        <w:numPr>
          <w:ilvl w:val="0"/>
          <w:numId w:val="21"/>
        </w:numPr>
        <w:jc w:val="both"/>
        <w:rPr>
          <w:color w:val="auto"/>
          <w:sz w:val="22"/>
          <w:szCs w:val="22"/>
        </w:rPr>
      </w:pPr>
      <w:r>
        <w:rPr>
          <w:color w:val="auto"/>
          <w:sz w:val="22"/>
          <w:szCs w:val="22"/>
        </w:rPr>
        <w:t xml:space="preserve">значение практики и вопросов, возникающих в самой математике, для формирования и развития математической науки; </w:t>
      </w:r>
    </w:p>
    <w:p w:rsidR="001151FC" w:rsidRDefault="001151FC" w:rsidP="001151FC">
      <w:pPr>
        <w:pStyle w:val="Default"/>
        <w:numPr>
          <w:ilvl w:val="0"/>
          <w:numId w:val="21"/>
        </w:numPr>
        <w:jc w:val="both"/>
        <w:rPr>
          <w:color w:val="auto"/>
          <w:sz w:val="22"/>
          <w:szCs w:val="22"/>
        </w:rPr>
      </w:pPr>
      <w:r>
        <w:rPr>
          <w:color w:val="auto"/>
          <w:sz w:val="22"/>
          <w:szCs w:val="22"/>
        </w:rPr>
        <w:t xml:space="preserve">идеи расширения числовых множеств как способа построения нового математического аппарата для решения практических задач и внутренних задач математики; </w:t>
      </w:r>
    </w:p>
    <w:p w:rsidR="001151FC" w:rsidRDefault="001151FC" w:rsidP="001151FC">
      <w:pPr>
        <w:pStyle w:val="Default"/>
        <w:numPr>
          <w:ilvl w:val="0"/>
          <w:numId w:val="21"/>
        </w:numPr>
        <w:jc w:val="both"/>
        <w:rPr>
          <w:color w:val="auto"/>
          <w:sz w:val="22"/>
          <w:szCs w:val="22"/>
        </w:rPr>
      </w:pPr>
      <w:r>
        <w:rPr>
          <w:color w:val="auto"/>
          <w:sz w:val="22"/>
          <w:szCs w:val="22"/>
        </w:rPr>
        <w:t xml:space="preserve">значение идей, методов и результатов алгебры и математического анализа для построения моделей реальных процессов и ситуаций; </w:t>
      </w:r>
    </w:p>
    <w:p w:rsidR="001151FC" w:rsidRDefault="001151FC" w:rsidP="001151FC">
      <w:pPr>
        <w:pStyle w:val="Default"/>
        <w:numPr>
          <w:ilvl w:val="0"/>
          <w:numId w:val="21"/>
        </w:numPr>
        <w:jc w:val="both"/>
        <w:rPr>
          <w:color w:val="auto"/>
          <w:sz w:val="22"/>
          <w:szCs w:val="22"/>
        </w:rPr>
      </w:pPr>
      <w:r>
        <w:rPr>
          <w:color w:val="auto"/>
          <w:sz w:val="22"/>
          <w:szCs w:val="22"/>
        </w:rPr>
        <w:t xml:space="preserve">возможности геометрии для описания свойств реальных предметов и их взаимного расположения; </w:t>
      </w:r>
    </w:p>
    <w:p w:rsidR="001151FC" w:rsidRDefault="001151FC" w:rsidP="001151FC">
      <w:pPr>
        <w:pStyle w:val="Default"/>
        <w:numPr>
          <w:ilvl w:val="0"/>
          <w:numId w:val="21"/>
        </w:numPr>
        <w:jc w:val="both"/>
        <w:rPr>
          <w:color w:val="auto"/>
          <w:sz w:val="22"/>
          <w:szCs w:val="22"/>
        </w:rPr>
      </w:pPr>
      <w:r>
        <w:rPr>
          <w:color w:val="auto"/>
          <w:sz w:val="22"/>
          <w:szCs w:val="22"/>
        </w:rPr>
        <w:t xml:space="preserve">универсальный характер законов логики математических рассуждений, их применимость в различных областях человеческой деятельности; </w:t>
      </w:r>
    </w:p>
    <w:p w:rsidR="001151FC" w:rsidRDefault="001151FC" w:rsidP="001151FC">
      <w:pPr>
        <w:pStyle w:val="Default"/>
        <w:numPr>
          <w:ilvl w:val="0"/>
          <w:numId w:val="21"/>
        </w:numPr>
        <w:jc w:val="both"/>
        <w:rPr>
          <w:color w:val="auto"/>
          <w:sz w:val="22"/>
          <w:szCs w:val="22"/>
        </w:rPr>
      </w:pPr>
      <w:r>
        <w:rPr>
          <w:color w:val="auto"/>
          <w:sz w:val="22"/>
          <w:szCs w:val="22"/>
        </w:rPr>
        <w:t xml:space="preserve">различие требований, предъявляемых к доказательствам в математике, естественных, социально-экономических и гуманитарных науках, на практике; </w:t>
      </w:r>
    </w:p>
    <w:p w:rsidR="001151FC" w:rsidRDefault="001151FC" w:rsidP="001151FC">
      <w:pPr>
        <w:pStyle w:val="Default"/>
        <w:numPr>
          <w:ilvl w:val="0"/>
          <w:numId w:val="21"/>
        </w:numPr>
        <w:jc w:val="both"/>
        <w:rPr>
          <w:color w:val="auto"/>
          <w:sz w:val="22"/>
          <w:szCs w:val="22"/>
        </w:rPr>
      </w:pPr>
      <w:r>
        <w:rPr>
          <w:color w:val="auto"/>
          <w:sz w:val="22"/>
          <w:szCs w:val="22"/>
        </w:rPr>
        <w:t xml:space="preserve">роль аксиоматики в математике; возможность построения математических теорий на аксиоматической основе; значение аксиоматики для других областей знания и для практики; </w:t>
      </w:r>
    </w:p>
    <w:p w:rsidR="001151FC" w:rsidRDefault="001151FC" w:rsidP="001151FC">
      <w:pPr>
        <w:pStyle w:val="Default"/>
        <w:numPr>
          <w:ilvl w:val="0"/>
          <w:numId w:val="21"/>
        </w:numPr>
        <w:jc w:val="both"/>
        <w:rPr>
          <w:color w:val="auto"/>
          <w:sz w:val="22"/>
          <w:szCs w:val="22"/>
        </w:rPr>
      </w:pPr>
      <w:r>
        <w:rPr>
          <w:color w:val="auto"/>
          <w:sz w:val="22"/>
          <w:szCs w:val="22"/>
        </w:rPr>
        <w:t xml:space="preserve">вероятностных характер различных процессов и закономерностей окружающего мира;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ЧИСЛОВЫЕ И БУКВЕННЫЕ ВЫРАЖЕНИЯ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20"/>
        </w:numPr>
        <w:jc w:val="both"/>
        <w:rPr>
          <w:color w:val="auto"/>
          <w:sz w:val="22"/>
          <w:szCs w:val="22"/>
        </w:rPr>
      </w:pPr>
      <w:r>
        <w:rPr>
          <w:color w:val="auto"/>
          <w:sz w:val="22"/>
          <w:szCs w:val="22"/>
        </w:rPr>
        <w:t xml:space="preserve">выполнять арифметические действия, сочетая устные и письменные приемы, применение вычислительных устройств; находить значения корня натуральной степени, степени с рациональным показателем, логарифма, используя при необходимости вычислительные устройства; пользоваться оценкой и прикидкой при практических расчетах; </w:t>
      </w:r>
    </w:p>
    <w:p w:rsidR="001151FC" w:rsidRDefault="001151FC" w:rsidP="001151FC">
      <w:pPr>
        <w:pStyle w:val="Default"/>
        <w:numPr>
          <w:ilvl w:val="0"/>
          <w:numId w:val="20"/>
        </w:numPr>
        <w:jc w:val="both"/>
        <w:rPr>
          <w:color w:val="auto"/>
          <w:sz w:val="22"/>
          <w:szCs w:val="22"/>
        </w:rPr>
      </w:pPr>
      <w:r>
        <w:rPr>
          <w:color w:val="auto"/>
          <w:sz w:val="22"/>
          <w:szCs w:val="22"/>
        </w:rPr>
        <w:t xml:space="preserve">применять понятия, связанные с делимостью целых чисел, при решении математических задач; </w:t>
      </w:r>
    </w:p>
    <w:p w:rsidR="001151FC" w:rsidRDefault="001151FC" w:rsidP="001151FC">
      <w:pPr>
        <w:pStyle w:val="Default"/>
        <w:numPr>
          <w:ilvl w:val="0"/>
          <w:numId w:val="20"/>
        </w:numPr>
        <w:jc w:val="both"/>
        <w:rPr>
          <w:color w:val="auto"/>
          <w:sz w:val="22"/>
          <w:szCs w:val="22"/>
        </w:rPr>
      </w:pPr>
      <w:r>
        <w:rPr>
          <w:color w:val="auto"/>
          <w:sz w:val="22"/>
          <w:szCs w:val="22"/>
        </w:rPr>
        <w:t xml:space="preserve">находить корни многочленов с одной переменной, раскладывать многочлены на множители; </w:t>
      </w:r>
    </w:p>
    <w:p w:rsidR="001151FC" w:rsidRDefault="001151FC" w:rsidP="001151FC">
      <w:pPr>
        <w:pStyle w:val="Default"/>
        <w:numPr>
          <w:ilvl w:val="0"/>
          <w:numId w:val="20"/>
        </w:numPr>
        <w:jc w:val="both"/>
        <w:rPr>
          <w:color w:val="auto"/>
          <w:sz w:val="22"/>
          <w:szCs w:val="22"/>
        </w:rPr>
      </w:pPr>
      <w:r>
        <w:rPr>
          <w:color w:val="auto"/>
          <w:sz w:val="22"/>
          <w:szCs w:val="22"/>
        </w:rPr>
        <w:t xml:space="preserve">выполнять действия с комплексными числами, пользоваться геометрической интерпретацией комплексных чисел, в простейших случаях находить комплексные корни уравнений с действительными коэффициентами; </w:t>
      </w:r>
    </w:p>
    <w:p w:rsidR="001151FC" w:rsidRDefault="001151FC" w:rsidP="001151FC">
      <w:pPr>
        <w:pStyle w:val="Default"/>
        <w:numPr>
          <w:ilvl w:val="0"/>
          <w:numId w:val="20"/>
        </w:numPr>
        <w:jc w:val="both"/>
        <w:rPr>
          <w:color w:val="auto"/>
          <w:sz w:val="22"/>
          <w:szCs w:val="22"/>
        </w:rPr>
      </w:pPr>
      <w:r>
        <w:rPr>
          <w:color w:val="auto"/>
          <w:sz w:val="22"/>
          <w:szCs w:val="22"/>
        </w:rPr>
        <w:t xml:space="preserve">проводить преобразования числовых и буквенных выражений, включающих степени, радикалы, логарифмы и тригонометрические функции;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9"/>
        </w:numPr>
        <w:jc w:val="both"/>
        <w:rPr>
          <w:color w:val="auto"/>
          <w:sz w:val="22"/>
          <w:szCs w:val="22"/>
        </w:rPr>
      </w:pPr>
      <w:r>
        <w:rPr>
          <w:color w:val="auto"/>
          <w:sz w:val="22"/>
          <w:szCs w:val="22"/>
        </w:rPr>
        <w:t xml:space="preserve">практических расчетов по формулам, включая формулы, содержащие степени, радикалы, логарифмы и тригонометрические функции, используя при необходимости справочные материалы и простейшие вычислительные устройства;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ФУНКЦИИ И ГРАФИКИ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8"/>
        </w:numPr>
        <w:jc w:val="both"/>
        <w:rPr>
          <w:color w:val="auto"/>
          <w:sz w:val="22"/>
          <w:szCs w:val="22"/>
        </w:rPr>
      </w:pPr>
      <w:r>
        <w:rPr>
          <w:color w:val="auto"/>
          <w:sz w:val="22"/>
          <w:szCs w:val="22"/>
        </w:rPr>
        <w:t xml:space="preserve">определять значение функции по значению аргумента при различных способах задания функции; </w:t>
      </w:r>
    </w:p>
    <w:p w:rsidR="001151FC" w:rsidRDefault="001151FC" w:rsidP="001151FC">
      <w:pPr>
        <w:pStyle w:val="Default"/>
        <w:numPr>
          <w:ilvl w:val="0"/>
          <w:numId w:val="18"/>
        </w:numPr>
        <w:jc w:val="both"/>
        <w:rPr>
          <w:color w:val="auto"/>
          <w:sz w:val="22"/>
          <w:szCs w:val="22"/>
        </w:rPr>
      </w:pPr>
      <w:r>
        <w:rPr>
          <w:color w:val="auto"/>
          <w:sz w:val="22"/>
          <w:szCs w:val="22"/>
        </w:rPr>
        <w:t xml:space="preserve">строить графики изученных функций, выполнять преобразования графиков; </w:t>
      </w:r>
    </w:p>
    <w:p w:rsidR="001151FC" w:rsidRDefault="001151FC" w:rsidP="001151FC">
      <w:pPr>
        <w:pStyle w:val="Default"/>
        <w:numPr>
          <w:ilvl w:val="0"/>
          <w:numId w:val="18"/>
        </w:numPr>
        <w:jc w:val="both"/>
        <w:rPr>
          <w:color w:val="auto"/>
          <w:sz w:val="22"/>
          <w:szCs w:val="22"/>
        </w:rPr>
      </w:pPr>
      <w:r>
        <w:rPr>
          <w:color w:val="auto"/>
          <w:sz w:val="22"/>
          <w:szCs w:val="22"/>
        </w:rPr>
        <w:t xml:space="preserve">описывать по графику и по формуле поведение и свойства функций; </w:t>
      </w:r>
    </w:p>
    <w:p w:rsidR="001151FC" w:rsidRDefault="001151FC" w:rsidP="001151FC">
      <w:pPr>
        <w:pStyle w:val="Default"/>
        <w:numPr>
          <w:ilvl w:val="0"/>
          <w:numId w:val="18"/>
        </w:numPr>
        <w:jc w:val="both"/>
        <w:rPr>
          <w:color w:val="auto"/>
          <w:sz w:val="22"/>
          <w:szCs w:val="22"/>
        </w:rPr>
      </w:pPr>
      <w:r>
        <w:rPr>
          <w:color w:val="auto"/>
          <w:sz w:val="22"/>
          <w:szCs w:val="22"/>
        </w:rPr>
        <w:t xml:space="preserve">решать уравнения, системы уравнений, неравенства, используя свойства функций и их графические представления;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b/>
          <w:bCs/>
          <w:color w:val="auto"/>
          <w:sz w:val="22"/>
          <w:szCs w:val="22"/>
        </w:rPr>
        <w:lastRenderedPageBreak/>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7"/>
        </w:numPr>
        <w:jc w:val="both"/>
        <w:rPr>
          <w:color w:val="auto"/>
          <w:sz w:val="22"/>
          <w:szCs w:val="22"/>
        </w:rPr>
      </w:pPr>
      <w:r>
        <w:rPr>
          <w:color w:val="auto"/>
          <w:sz w:val="22"/>
          <w:szCs w:val="22"/>
        </w:rPr>
        <w:t xml:space="preserve">описания и исследования с помощью функций реальных зависимостей, представления их графически; интерпретации графиков реальных процессов;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НАЧАЛА МАТЕМАТИЧЕСКОГО АНАЛИЗА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4"/>
        </w:numPr>
        <w:jc w:val="both"/>
        <w:rPr>
          <w:color w:val="auto"/>
          <w:sz w:val="22"/>
          <w:szCs w:val="22"/>
        </w:rPr>
      </w:pPr>
      <w:r>
        <w:rPr>
          <w:color w:val="auto"/>
          <w:sz w:val="22"/>
          <w:szCs w:val="22"/>
        </w:rPr>
        <w:t xml:space="preserve">находить сумму бесконечно убывающей </w:t>
      </w:r>
      <w:proofErr w:type="gramStart"/>
      <w:r>
        <w:rPr>
          <w:color w:val="auto"/>
          <w:sz w:val="22"/>
          <w:szCs w:val="22"/>
        </w:rPr>
        <w:t>геометрический</w:t>
      </w:r>
      <w:proofErr w:type="gramEnd"/>
      <w:r>
        <w:rPr>
          <w:color w:val="auto"/>
          <w:sz w:val="22"/>
          <w:szCs w:val="22"/>
        </w:rPr>
        <w:t xml:space="preserve"> прогрессии; </w:t>
      </w:r>
    </w:p>
    <w:p w:rsidR="001151FC" w:rsidRDefault="001151FC" w:rsidP="001151FC">
      <w:pPr>
        <w:pStyle w:val="Default"/>
        <w:numPr>
          <w:ilvl w:val="0"/>
          <w:numId w:val="14"/>
        </w:numPr>
        <w:jc w:val="both"/>
        <w:rPr>
          <w:color w:val="auto"/>
          <w:sz w:val="22"/>
          <w:szCs w:val="22"/>
        </w:rPr>
      </w:pPr>
      <w:r>
        <w:rPr>
          <w:color w:val="auto"/>
          <w:sz w:val="22"/>
          <w:szCs w:val="22"/>
        </w:rPr>
        <w:t xml:space="preserve">вычислять производные и первообразные элементарных функций, применяя правила вычисления производных и первообразных, используя справочные материалы; </w:t>
      </w:r>
    </w:p>
    <w:p w:rsidR="001151FC" w:rsidRDefault="001151FC" w:rsidP="001151FC">
      <w:pPr>
        <w:pStyle w:val="Default"/>
        <w:ind w:left="780"/>
        <w:jc w:val="both"/>
        <w:rPr>
          <w:color w:val="auto"/>
          <w:sz w:val="22"/>
          <w:szCs w:val="22"/>
        </w:rPr>
      </w:pPr>
      <w:r>
        <w:rPr>
          <w:color w:val="auto"/>
          <w:sz w:val="22"/>
          <w:szCs w:val="22"/>
        </w:rPr>
        <w:t xml:space="preserve">исследовать функции и строить их графики с помощью производной; </w:t>
      </w:r>
    </w:p>
    <w:p w:rsidR="001151FC" w:rsidRDefault="001151FC" w:rsidP="001151FC">
      <w:pPr>
        <w:pStyle w:val="Default"/>
        <w:numPr>
          <w:ilvl w:val="0"/>
          <w:numId w:val="14"/>
        </w:numPr>
        <w:jc w:val="both"/>
        <w:rPr>
          <w:color w:val="auto"/>
          <w:sz w:val="22"/>
          <w:szCs w:val="22"/>
        </w:rPr>
      </w:pPr>
      <w:r>
        <w:rPr>
          <w:color w:val="auto"/>
          <w:sz w:val="22"/>
          <w:szCs w:val="22"/>
        </w:rPr>
        <w:t xml:space="preserve">решать задачи с применением уравнения касательной к графику функции; </w:t>
      </w:r>
    </w:p>
    <w:p w:rsidR="001151FC" w:rsidRDefault="001151FC" w:rsidP="001151FC">
      <w:pPr>
        <w:pStyle w:val="Default"/>
        <w:numPr>
          <w:ilvl w:val="0"/>
          <w:numId w:val="14"/>
        </w:numPr>
        <w:jc w:val="both"/>
        <w:rPr>
          <w:color w:val="auto"/>
          <w:sz w:val="22"/>
          <w:szCs w:val="22"/>
        </w:rPr>
      </w:pPr>
      <w:r>
        <w:rPr>
          <w:color w:val="auto"/>
          <w:sz w:val="22"/>
          <w:szCs w:val="22"/>
        </w:rPr>
        <w:t xml:space="preserve">решать задачи на нахождение наибольшего и наименьшего значения функции на отрезке; </w:t>
      </w:r>
    </w:p>
    <w:p w:rsidR="001151FC" w:rsidRDefault="001151FC" w:rsidP="001151FC">
      <w:pPr>
        <w:pStyle w:val="Default"/>
        <w:numPr>
          <w:ilvl w:val="0"/>
          <w:numId w:val="14"/>
        </w:numPr>
        <w:jc w:val="both"/>
        <w:rPr>
          <w:color w:val="auto"/>
          <w:sz w:val="22"/>
          <w:szCs w:val="22"/>
        </w:rPr>
      </w:pPr>
      <w:r>
        <w:rPr>
          <w:color w:val="auto"/>
          <w:sz w:val="22"/>
          <w:szCs w:val="22"/>
        </w:rPr>
        <w:t xml:space="preserve">вычислять площадь криволинейной трапеции;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5"/>
        </w:numPr>
        <w:jc w:val="both"/>
        <w:rPr>
          <w:color w:val="auto"/>
          <w:sz w:val="22"/>
          <w:szCs w:val="22"/>
        </w:rPr>
      </w:pPr>
      <w:r>
        <w:rPr>
          <w:color w:val="auto"/>
          <w:sz w:val="22"/>
          <w:szCs w:val="22"/>
        </w:rPr>
        <w:t xml:space="preserve">решения геометрических, физических, экономических и других прикладных задач, в том числе задач на наибольшие и наименьшие значения с применением аппарата математического анализа;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УРАВНЕНИЯ И НЕРАВЕНСТВА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5"/>
        </w:numPr>
        <w:jc w:val="both"/>
        <w:rPr>
          <w:color w:val="auto"/>
          <w:sz w:val="22"/>
          <w:szCs w:val="22"/>
        </w:rPr>
      </w:pPr>
      <w:r>
        <w:rPr>
          <w:color w:val="auto"/>
          <w:sz w:val="22"/>
          <w:szCs w:val="22"/>
        </w:rPr>
        <w:t xml:space="preserve">решать рациональные, показательные и логарифмические уравнения и неравенства, иррациональные и тригонометрические уравнения, их системы; </w:t>
      </w:r>
    </w:p>
    <w:p w:rsidR="001151FC" w:rsidRDefault="001151FC" w:rsidP="001151FC">
      <w:pPr>
        <w:pStyle w:val="Default"/>
        <w:numPr>
          <w:ilvl w:val="0"/>
          <w:numId w:val="15"/>
        </w:numPr>
        <w:jc w:val="both"/>
        <w:rPr>
          <w:color w:val="auto"/>
          <w:sz w:val="22"/>
          <w:szCs w:val="22"/>
        </w:rPr>
      </w:pPr>
      <w:r>
        <w:rPr>
          <w:color w:val="auto"/>
          <w:sz w:val="22"/>
          <w:szCs w:val="22"/>
        </w:rPr>
        <w:t xml:space="preserve">доказывать несложные неравенства; </w:t>
      </w:r>
    </w:p>
    <w:p w:rsidR="001151FC" w:rsidRDefault="001151FC" w:rsidP="001151FC">
      <w:pPr>
        <w:pStyle w:val="Default"/>
        <w:numPr>
          <w:ilvl w:val="0"/>
          <w:numId w:val="15"/>
        </w:numPr>
        <w:jc w:val="both"/>
        <w:rPr>
          <w:color w:val="auto"/>
          <w:sz w:val="22"/>
          <w:szCs w:val="22"/>
        </w:rPr>
      </w:pPr>
      <w:r>
        <w:rPr>
          <w:color w:val="auto"/>
          <w:sz w:val="22"/>
          <w:szCs w:val="22"/>
        </w:rPr>
        <w:t xml:space="preserve">решать текстовые задачи с помощью составления уравнений, и неравенств, интерпретируя результат с учетом ограничений условия задачи; </w:t>
      </w:r>
    </w:p>
    <w:p w:rsidR="001151FC" w:rsidRDefault="001151FC" w:rsidP="001151FC">
      <w:pPr>
        <w:pStyle w:val="Default"/>
        <w:numPr>
          <w:ilvl w:val="0"/>
          <w:numId w:val="15"/>
        </w:numPr>
        <w:jc w:val="both"/>
        <w:rPr>
          <w:color w:val="auto"/>
          <w:sz w:val="22"/>
          <w:szCs w:val="22"/>
        </w:rPr>
      </w:pPr>
      <w:r>
        <w:rPr>
          <w:color w:val="auto"/>
          <w:sz w:val="22"/>
          <w:szCs w:val="22"/>
        </w:rPr>
        <w:t>изображать на координатной плоскости множества решений уравнений и неравен</w:t>
      </w:r>
      <w:proofErr w:type="gramStart"/>
      <w:r>
        <w:rPr>
          <w:color w:val="auto"/>
          <w:sz w:val="22"/>
          <w:szCs w:val="22"/>
        </w:rPr>
        <w:t>ств с дв</w:t>
      </w:r>
      <w:proofErr w:type="gramEnd"/>
      <w:r>
        <w:rPr>
          <w:color w:val="auto"/>
          <w:sz w:val="22"/>
          <w:szCs w:val="22"/>
        </w:rPr>
        <w:t xml:space="preserve">умя переменными и их систем. </w:t>
      </w:r>
    </w:p>
    <w:p w:rsidR="001151FC" w:rsidRDefault="001151FC" w:rsidP="001151FC">
      <w:pPr>
        <w:pStyle w:val="Default"/>
        <w:ind w:left="780"/>
        <w:jc w:val="both"/>
        <w:rPr>
          <w:color w:val="auto"/>
          <w:sz w:val="22"/>
          <w:szCs w:val="22"/>
        </w:rPr>
      </w:pPr>
      <w:r>
        <w:rPr>
          <w:color w:val="auto"/>
          <w:sz w:val="22"/>
          <w:szCs w:val="22"/>
        </w:rPr>
        <w:t xml:space="preserve">находить приближенные решения уравнений и их систем, используя графический метод; </w:t>
      </w:r>
    </w:p>
    <w:p w:rsidR="001151FC" w:rsidRDefault="001151FC" w:rsidP="001151FC">
      <w:pPr>
        <w:pStyle w:val="Default"/>
        <w:numPr>
          <w:ilvl w:val="0"/>
          <w:numId w:val="15"/>
        </w:numPr>
        <w:jc w:val="both"/>
        <w:rPr>
          <w:color w:val="auto"/>
          <w:sz w:val="22"/>
          <w:szCs w:val="22"/>
        </w:rPr>
      </w:pPr>
      <w:r>
        <w:rPr>
          <w:color w:val="auto"/>
          <w:sz w:val="22"/>
          <w:szCs w:val="22"/>
        </w:rPr>
        <w:t xml:space="preserve">решать уравнения, неравенства и системы с применением графических представлений, свойств функций, производной;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5"/>
        </w:numPr>
        <w:jc w:val="both"/>
        <w:rPr>
          <w:color w:val="auto"/>
          <w:sz w:val="22"/>
          <w:szCs w:val="22"/>
        </w:rPr>
      </w:pPr>
      <w:r>
        <w:rPr>
          <w:color w:val="auto"/>
          <w:sz w:val="22"/>
          <w:szCs w:val="22"/>
        </w:rPr>
        <w:t xml:space="preserve">построения и исследования простейших математических моделей;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ЭЛЕМЕНТЫ КОМБИНАТОРИКИ, СТАТИСТИКИ И ТЕОРИИ ВЕРОЯТНОСТЕЙ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5"/>
        </w:numPr>
        <w:jc w:val="both"/>
        <w:rPr>
          <w:color w:val="auto"/>
          <w:sz w:val="22"/>
          <w:szCs w:val="22"/>
        </w:rPr>
      </w:pPr>
      <w:r>
        <w:rPr>
          <w:color w:val="auto"/>
          <w:sz w:val="22"/>
          <w:szCs w:val="22"/>
        </w:rPr>
        <w:t xml:space="preserve">решать простейшие комбинаторные задачи методом перебора, а также с использованием известных формул, треугольника Паскаля; вычислять коэффициенты бинома Ньютона по формуле и с использованием треугольника Паскаля; </w:t>
      </w:r>
    </w:p>
    <w:p w:rsidR="001151FC" w:rsidRDefault="001151FC" w:rsidP="001151FC">
      <w:pPr>
        <w:pStyle w:val="Default"/>
        <w:numPr>
          <w:ilvl w:val="0"/>
          <w:numId w:val="15"/>
        </w:numPr>
        <w:jc w:val="both"/>
        <w:rPr>
          <w:color w:val="auto"/>
          <w:sz w:val="22"/>
          <w:szCs w:val="22"/>
        </w:rPr>
      </w:pPr>
      <w:r>
        <w:rPr>
          <w:color w:val="auto"/>
          <w:sz w:val="22"/>
          <w:szCs w:val="22"/>
        </w:rPr>
        <w:t xml:space="preserve">вычислять вероятности событий на основе подсчета числа исходов (простейшие случаи);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6"/>
        </w:numPr>
        <w:jc w:val="both"/>
        <w:rPr>
          <w:color w:val="auto"/>
          <w:sz w:val="22"/>
          <w:szCs w:val="22"/>
        </w:rPr>
      </w:pPr>
      <w:r>
        <w:rPr>
          <w:color w:val="auto"/>
          <w:sz w:val="22"/>
          <w:szCs w:val="22"/>
        </w:rPr>
        <w:t xml:space="preserve">анализа реальных числовых данных, представленных в виде диаграмм, графиков; для анализа информации статистического характера;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b/>
          <w:bCs/>
          <w:color w:val="auto"/>
          <w:sz w:val="22"/>
          <w:szCs w:val="22"/>
        </w:rPr>
        <w:lastRenderedPageBreak/>
        <w:t xml:space="preserve">ГЕОМЕТРИЯ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2"/>
        </w:numPr>
        <w:jc w:val="both"/>
        <w:rPr>
          <w:color w:val="auto"/>
          <w:sz w:val="22"/>
          <w:szCs w:val="22"/>
        </w:rPr>
      </w:pPr>
      <w:r>
        <w:rPr>
          <w:color w:val="auto"/>
          <w:sz w:val="22"/>
          <w:szCs w:val="22"/>
        </w:rPr>
        <w:t xml:space="preserve">соотносить плоские геометрические фигуры и трехмерные объекты с их описаниями, чертежами, изображениями; различать и анализировать взаимное расположение фигур; </w:t>
      </w:r>
    </w:p>
    <w:p w:rsidR="001151FC" w:rsidRDefault="001151FC" w:rsidP="001151FC">
      <w:pPr>
        <w:pStyle w:val="Default"/>
        <w:numPr>
          <w:ilvl w:val="0"/>
          <w:numId w:val="12"/>
        </w:numPr>
        <w:jc w:val="both"/>
        <w:rPr>
          <w:color w:val="auto"/>
          <w:sz w:val="22"/>
          <w:szCs w:val="22"/>
        </w:rPr>
      </w:pPr>
      <w:r>
        <w:rPr>
          <w:color w:val="auto"/>
          <w:sz w:val="22"/>
          <w:szCs w:val="22"/>
        </w:rPr>
        <w:t xml:space="preserve">изображать геометрические фигуры и тела, выполнять чертеж по условию задачи; </w:t>
      </w:r>
    </w:p>
    <w:p w:rsidR="001151FC" w:rsidRDefault="001151FC" w:rsidP="001151FC">
      <w:pPr>
        <w:pStyle w:val="Default"/>
        <w:numPr>
          <w:ilvl w:val="0"/>
          <w:numId w:val="12"/>
        </w:numPr>
        <w:jc w:val="both"/>
        <w:rPr>
          <w:color w:val="auto"/>
          <w:sz w:val="22"/>
          <w:szCs w:val="22"/>
        </w:rPr>
      </w:pPr>
      <w:r>
        <w:rPr>
          <w:color w:val="auto"/>
          <w:sz w:val="22"/>
          <w:szCs w:val="22"/>
        </w:rPr>
        <w:t xml:space="preserve">решать геометрические задачи, опираясь на изученные свойства планиметрических и стереометрических фигур и отношений между ними, применяя алгебраический и тригонометрический аппарат; </w:t>
      </w:r>
    </w:p>
    <w:p w:rsidR="001151FC" w:rsidRDefault="001151FC" w:rsidP="001151FC">
      <w:pPr>
        <w:pStyle w:val="Default"/>
        <w:numPr>
          <w:ilvl w:val="0"/>
          <w:numId w:val="12"/>
        </w:numPr>
        <w:jc w:val="both"/>
        <w:rPr>
          <w:color w:val="auto"/>
          <w:sz w:val="22"/>
          <w:szCs w:val="22"/>
        </w:rPr>
      </w:pPr>
      <w:r>
        <w:rPr>
          <w:color w:val="auto"/>
          <w:sz w:val="22"/>
          <w:szCs w:val="22"/>
        </w:rPr>
        <w:t xml:space="preserve">проводить доказательные рассуждения при решении задач, доказывать основные теоремы курса; </w:t>
      </w:r>
    </w:p>
    <w:p w:rsidR="001151FC" w:rsidRDefault="001151FC" w:rsidP="001151FC">
      <w:pPr>
        <w:pStyle w:val="Default"/>
        <w:numPr>
          <w:ilvl w:val="0"/>
          <w:numId w:val="12"/>
        </w:numPr>
        <w:jc w:val="both"/>
        <w:rPr>
          <w:color w:val="auto"/>
          <w:sz w:val="22"/>
          <w:szCs w:val="22"/>
        </w:rPr>
      </w:pPr>
      <w:r>
        <w:rPr>
          <w:color w:val="auto"/>
          <w:sz w:val="22"/>
          <w:szCs w:val="22"/>
        </w:rPr>
        <w:t xml:space="preserve">вычислять линейные элементы и углы в пространственных конфигурациях, объемы и площади поверхностей пространственных тел и их простейших комбинаций; </w:t>
      </w:r>
    </w:p>
    <w:p w:rsidR="001151FC" w:rsidRDefault="001151FC" w:rsidP="001151FC">
      <w:pPr>
        <w:pStyle w:val="Default"/>
        <w:numPr>
          <w:ilvl w:val="0"/>
          <w:numId w:val="12"/>
        </w:numPr>
        <w:jc w:val="both"/>
        <w:rPr>
          <w:color w:val="auto"/>
          <w:sz w:val="22"/>
          <w:szCs w:val="22"/>
        </w:rPr>
      </w:pPr>
      <w:r>
        <w:rPr>
          <w:color w:val="auto"/>
          <w:sz w:val="22"/>
          <w:szCs w:val="22"/>
        </w:rPr>
        <w:t xml:space="preserve">применять координатно-векторный метод для вычисления отношений, расстояний и углов; </w:t>
      </w:r>
    </w:p>
    <w:p w:rsidR="001151FC" w:rsidRDefault="001151FC" w:rsidP="001151FC">
      <w:pPr>
        <w:pStyle w:val="Default"/>
        <w:numPr>
          <w:ilvl w:val="0"/>
          <w:numId w:val="12"/>
        </w:numPr>
        <w:jc w:val="both"/>
        <w:rPr>
          <w:color w:val="auto"/>
          <w:sz w:val="22"/>
          <w:szCs w:val="22"/>
        </w:rPr>
      </w:pPr>
      <w:r>
        <w:rPr>
          <w:color w:val="auto"/>
          <w:sz w:val="22"/>
          <w:szCs w:val="22"/>
        </w:rPr>
        <w:t xml:space="preserve">строить сечения многогранников и изображать сечения тел вращения;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numPr>
          <w:ilvl w:val="0"/>
          <w:numId w:val="13"/>
        </w:numPr>
        <w:jc w:val="both"/>
        <w:rPr>
          <w:color w:val="auto"/>
          <w:sz w:val="22"/>
          <w:szCs w:val="22"/>
        </w:rPr>
      </w:pPr>
      <w:r>
        <w:rPr>
          <w:color w:val="auto"/>
          <w:sz w:val="22"/>
          <w:szCs w:val="22"/>
        </w:rPr>
        <w:t xml:space="preserve">исследования (моделирования) несложных практических ситуаций на основе изученных формул и свойств фигур; </w:t>
      </w:r>
    </w:p>
    <w:p w:rsidR="001151FC" w:rsidRDefault="001151FC" w:rsidP="001151FC">
      <w:pPr>
        <w:pStyle w:val="Default"/>
        <w:numPr>
          <w:ilvl w:val="0"/>
          <w:numId w:val="13"/>
        </w:numPr>
        <w:jc w:val="both"/>
        <w:rPr>
          <w:color w:val="auto"/>
          <w:sz w:val="22"/>
          <w:szCs w:val="22"/>
        </w:rPr>
      </w:pPr>
      <w:r>
        <w:rPr>
          <w:color w:val="auto"/>
          <w:sz w:val="22"/>
          <w:szCs w:val="22"/>
        </w:rPr>
        <w:t xml:space="preserve">вычисления длин, площадей и объемов реальных объектов при решении практических задач, используя при необходимости справочники и вычислительные устройства.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Информатика и ИКТ </w:t>
      </w:r>
    </w:p>
    <w:p w:rsidR="001151FC" w:rsidRDefault="001151FC" w:rsidP="001151FC">
      <w:pPr>
        <w:pStyle w:val="Default"/>
        <w:jc w:val="both"/>
        <w:rPr>
          <w:color w:val="auto"/>
          <w:sz w:val="22"/>
          <w:szCs w:val="22"/>
        </w:rPr>
      </w:pPr>
      <w:r>
        <w:rPr>
          <w:color w:val="auto"/>
          <w:sz w:val="22"/>
          <w:szCs w:val="22"/>
        </w:rPr>
        <w:t xml:space="preserve">В результате изучения информатики и ИКТ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jc w:val="both"/>
        <w:rPr>
          <w:color w:val="auto"/>
          <w:sz w:val="22"/>
          <w:szCs w:val="22"/>
        </w:rPr>
      </w:pPr>
      <w:r>
        <w:rPr>
          <w:color w:val="auto"/>
          <w:sz w:val="22"/>
          <w:szCs w:val="22"/>
        </w:rPr>
        <w:t xml:space="preserve">• основные технологии создания, редактирования, оформления, сохранения, передачи </w:t>
      </w:r>
      <w:proofErr w:type="gramStart"/>
      <w:r>
        <w:rPr>
          <w:color w:val="auto"/>
          <w:sz w:val="22"/>
          <w:szCs w:val="22"/>
        </w:rPr>
        <w:t>ин-формационных</w:t>
      </w:r>
      <w:proofErr w:type="gramEnd"/>
      <w:r>
        <w:rPr>
          <w:color w:val="auto"/>
          <w:sz w:val="22"/>
          <w:szCs w:val="22"/>
        </w:rPr>
        <w:t xml:space="preserve"> объектов различного типа с помощью современных программных средств информационных и коммуникационных технологий; </w:t>
      </w:r>
    </w:p>
    <w:p w:rsidR="001151FC" w:rsidRDefault="001151FC" w:rsidP="001151FC">
      <w:pPr>
        <w:pStyle w:val="Default"/>
        <w:jc w:val="both"/>
        <w:rPr>
          <w:color w:val="auto"/>
          <w:sz w:val="22"/>
          <w:szCs w:val="22"/>
        </w:rPr>
      </w:pPr>
      <w:r>
        <w:rPr>
          <w:color w:val="auto"/>
          <w:sz w:val="22"/>
          <w:szCs w:val="22"/>
        </w:rPr>
        <w:t xml:space="preserve">• назначение и виды информационных моделей, описывающих реальные объекты и процессы; </w:t>
      </w:r>
    </w:p>
    <w:p w:rsidR="001151FC" w:rsidRDefault="001151FC" w:rsidP="001151FC">
      <w:pPr>
        <w:pStyle w:val="Default"/>
        <w:jc w:val="both"/>
        <w:rPr>
          <w:color w:val="auto"/>
          <w:sz w:val="22"/>
          <w:szCs w:val="22"/>
        </w:rPr>
      </w:pPr>
      <w:r>
        <w:rPr>
          <w:color w:val="auto"/>
          <w:sz w:val="22"/>
          <w:szCs w:val="22"/>
        </w:rPr>
        <w:t xml:space="preserve">• назначение и функции операционных систем;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оперировать различными видами информационных объектов, в том числе с помощью компьютера, соотносить полученные результаты с реальными объектами; </w:t>
      </w:r>
    </w:p>
    <w:p w:rsidR="001151FC" w:rsidRDefault="001151FC" w:rsidP="001151FC">
      <w:pPr>
        <w:pStyle w:val="Default"/>
        <w:jc w:val="both"/>
        <w:rPr>
          <w:color w:val="auto"/>
          <w:sz w:val="22"/>
          <w:szCs w:val="22"/>
        </w:rPr>
      </w:pPr>
      <w:r>
        <w:rPr>
          <w:color w:val="auto"/>
          <w:sz w:val="22"/>
          <w:szCs w:val="22"/>
        </w:rPr>
        <w:t xml:space="preserve">• распознавать и описывать информационные процессы в социальных, биологических и технических системах; </w:t>
      </w:r>
    </w:p>
    <w:p w:rsidR="001151FC" w:rsidRDefault="001151FC" w:rsidP="001151FC">
      <w:pPr>
        <w:pStyle w:val="Default"/>
        <w:jc w:val="both"/>
        <w:rPr>
          <w:color w:val="auto"/>
          <w:sz w:val="22"/>
          <w:szCs w:val="22"/>
        </w:rPr>
      </w:pPr>
      <w:r>
        <w:rPr>
          <w:color w:val="auto"/>
          <w:sz w:val="22"/>
          <w:szCs w:val="22"/>
        </w:rPr>
        <w:t xml:space="preserve">• использовать готовые информационные модели, оценивать их соответствие реальному объекту и целям моделирования; </w:t>
      </w:r>
    </w:p>
    <w:p w:rsidR="001151FC" w:rsidRDefault="001151FC" w:rsidP="001151FC">
      <w:pPr>
        <w:pStyle w:val="Default"/>
        <w:jc w:val="both"/>
        <w:rPr>
          <w:color w:val="auto"/>
          <w:sz w:val="22"/>
          <w:szCs w:val="22"/>
        </w:rPr>
      </w:pPr>
      <w:r>
        <w:rPr>
          <w:color w:val="auto"/>
          <w:sz w:val="22"/>
          <w:szCs w:val="22"/>
        </w:rPr>
        <w:t xml:space="preserve">• оценивать достоверность информации, сопоставляя различные источники; </w:t>
      </w:r>
    </w:p>
    <w:p w:rsidR="001151FC" w:rsidRDefault="001151FC" w:rsidP="001151FC">
      <w:pPr>
        <w:pStyle w:val="Default"/>
        <w:jc w:val="both"/>
        <w:rPr>
          <w:color w:val="auto"/>
          <w:sz w:val="22"/>
          <w:szCs w:val="22"/>
        </w:rPr>
      </w:pPr>
      <w:r>
        <w:rPr>
          <w:color w:val="auto"/>
          <w:sz w:val="22"/>
          <w:szCs w:val="22"/>
        </w:rPr>
        <w:t xml:space="preserve">• иллюстрировать учебные работы с использованием средств информационных технологий; </w:t>
      </w:r>
    </w:p>
    <w:p w:rsidR="001151FC" w:rsidRDefault="001151FC" w:rsidP="001151FC">
      <w:pPr>
        <w:pStyle w:val="Default"/>
        <w:jc w:val="both"/>
        <w:rPr>
          <w:color w:val="auto"/>
          <w:sz w:val="22"/>
          <w:szCs w:val="22"/>
        </w:rPr>
      </w:pPr>
      <w:r>
        <w:rPr>
          <w:color w:val="auto"/>
          <w:sz w:val="22"/>
          <w:szCs w:val="22"/>
        </w:rPr>
        <w:t xml:space="preserve">• создавать информационные объекты сложной структуры, в том числе гипертекстовые документы; </w:t>
      </w:r>
    </w:p>
    <w:p w:rsidR="001151FC" w:rsidRDefault="001151FC" w:rsidP="001151FC">
      <w:pPr>
        <w:pStyle w:val="Default"/>
        <w:jc w:val="both"/>
        <w:rPr>
          <w:color w:val="auto"/>
          <w:sz w:val="22"/>
          <w:szCs w:val="22"/>
        </w:rPr>
      </w:pPr>
      <w:r>
        <w:rPr>
          <w:color w:val="auto"/>
          <w:sz w:val="22"/>
          <w:szCs w:val="22"/>
        </w:rPr>
        <w:t xml:space="preserve">• просматривать, создавать, редактировать, сохранять записи в базах данных, получать необходимую информацию по запросу пользователя; </w:t>
      </w:r>
    </w:p>
    <w:p w:rsidR="001151FC" w:rsidRDefault="001151FC" w:rsidP="001151FC">
      <w:pPr>
        <w:pStyle w:val="Default"/>
        <w:jc w:val="both"/>
        <w:rPr>
          <w:color w:val="auto"/>
          <w:sz w:val="22"/>
          <w:szCs w:val="22"/>
        </w:rPr>
      </w:pPr>
      <w:r>
        <w:rPr>
          <w:color w:val="auto"/>
          <w:sz w:val="22"/>
          <w:szCs w:val="22"/>
        </w:rPr>
        <w:t xml:space="preserve">• наглядно представлять числовые показатели и динамику их изменения с помощью программ деловой графики; </w:t>
      </w:r>
    </w:p>
    <w:p w:rsidR="001151FC" w:rsidRDefault="001151FC" w:rsidP="001151FC">
      <w:pPr>
        <w:pStyle w:val="Default"/>
        <w:jc w:val="both"/>
        <w:rPr>
          <w:color w:val="auto"/>
          <w:sz w:val="22"/>
          <w:szCs w:val="22"/>
        </w:rPr>
      </w:pPr>
      <w:r>
        <w:rPr>
          <w:color w:val="auto"/>
          <w:sz w:val="22"/>
          <w:szCs w:val="22"/>
        </w:rPr>
        <w:t xml:space="preserve">• соблюдать правила техники безопасности и гигиенические рекомендации при использовании средств ИКТ;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эффективного применения информационных образовательных ресурсов в учебной деятельности, в том числе самообразовании; </w:t>
      </w:r>
    </w:p>
    <w:p w:rsidR="001151FC" w:rsidRDefault="001151FC" w:rsidP="001151FC">
      <w:pPr>
        <w:pStyle w:val="Default"/>
        <w:jc w:val="both"/>
        <w:rPr>
          <w:color w:val="auto"/>
          <w:sz w:val="23"/>
          <w:szCs w:val="23"/>
        </w:rPr>
      </w:pPr>
      <w:r>
        <w:rPr>
          <w:color w:val="auto"/>
          <w:sz w:val="22"/>
          <w:szCs w:val="22"/>
        </w:rPr>
        <w:t xml:space="preserve">• ориентации в информационном пространстве, работы с распространенными автоматизированными информационными системами; </w:t>
      </w:r>
      <w:r>
        <w:rPr>
          <w:color w:val="auto"/>
          <w:sz w:val="23"/>
          <w:szCs w:val="23"/>
        </w:rPr>
        <w:t xml:space="preserve">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xml:space="preserve">• автоматизации коммуникационной деятельности; </w:t>
      </w:r>
    </w:p>
    <w:p w:rsidR="001151FC" w:rsidRDefault="001151FC" w:rsidP="001151FC">
      <w:pPr>
        <w:pStyle w:val="Default"/>
        <w:jc w:val="both"/>
        <w:rPr>
          <w:color w:val="auto"/>
          <w:sz w:val="22"/>
          <w:szCs w:val="22"/>
        </w:rPr>
      </w:pPr>
      <w:r>
        <w:rPr>
          <w:color w:val="auto"/>
          <w:sz w:val="22"/>
          <w:szCs w:val="22"/>
        </w:rPr>
        <w:t xml:space="preserve">• соблюдения этических и правовых норм при работе с информацией; </w:t>
      </w:r>
    </w:p>
    <w:p w:rsidR="001151FC" w:rsidRDefault="001151FC" w:rsidP="001151FC">
      <w:pPr>
        <w:pStyle w:val="Default"/>
        <w:jc w:val="both"/>
        <w:rPr>
          <w:color w:val="auto"/>
          <w:sz w:val="22"/>
          <w:szCs w:val="22"/>
        </w:rPr>
      </w:pPr>
      <w:r>
        <w:rPr>
          <w:color w:val="auto"/>
          <w:sz w:val="22"/>
          <w:szCs w:val="22"/>
        </w:rPr>
        <w:t xml:space="preserve">• эффективной организации индивидуального информационного пространства. </w:t>
      </w:r>
    </w:p>
    <w:p w:rsidR="001151FC" w:rsidRDefault="001151FC" w:rsidP="001151FC">
      <w:pPr>
        <w:pStyle w:val="Default"/>
        <w:jc w:val="both"/>
        <w:rPr>
          <w:color w:val="auto"/>
          <w:sz w:val="22"/>
          <w:szCs w:val="22"/>
        </w:rPr>
      </w:pPr>
      <w:r>
        <w:rPr>
          <w:b/>
          <w:bCs/>
          <w:color w:val="auto"/>
          <w:sz w:val="22"/>
          <w:szCs w:val="22"/>
        </w:rPr>
        <w:t xml:space="preserve">История. </w:t>
      </w:r>
    </w:p>
    <w:p w:rsidR="001151FC" w:rsidRDefault="001151FC" w:rsidP="001151FC">
      <w:pPr>
        <w:pStyle w:val="Default"/>
        <w:jc w:val="both"/>
        <w:rPr>
          <w:color w:val="auto"/>
          <w:sz w:val="22"/>
          <w:szCs w:val="22"/>
        </w:rPr>
      </w:pPr>
      <w:r>
        <w:rPr>
          <w:color w:val="auto"/>
          <w:sz w:val="22"/>
          <w:szCs w:val="22"/>
        </w:rPr>
        <w:t xml:space="preserve">В результате изучения истории на базовом уровне ученик должен </w:t>
      </w:r>
    </w:p>
    <w:p w:rsidR="001151FC" w:rsidRDefault="001151FC" w:rsidP="001151FC">
      <w:pPr>
        <w:pStyle w:val="Default"/>
        <w:jc w:val="both"/>
        <w:rPr>
          <w:color w:val="auto"/>
          <w:sz w:val="22"/>
          <w:szCs w:val="22"/>
        </w:rPr>
      </w:pPr>
      <w:r>
        <w:rPr>
          <w:color w:val="auto"/>
          <w:sz w:val="22"/>
          <w:szCs w:val="22"/>
        </w:rPr>
        <w:t xml:space="preserve">знать/понимать </w:t>
      </w:r>
    </w:p>
    <w:p w:rsidR="001151FC" w:rsidRDefault="001151FC" w:rsidP="001151FC">
      <w:pPr>
        <w:pStyle w:val="Default"/>
        <w:jc w:val="both"/>
        <w:rPr>
          <w:color w:val="auto"/>
          <w:sz w:val="22"/>
          <w:szCs w:val="22"/>
        </w:rPr>
      </w:pPr>
      <w:r>
        <w:rPr>
          <w:color w:val="auto"/>
          <w:sz w:val="22"/>
          <w:szCs w:val="22"/>
        </w:rPr>
        <w:t xml:space="preserve">• основные факты, процессы и явления, характеризующие целостность и системность отечественной и всемирной истории; </w:t>
      </w:r>
    </w:p>
    <w:p w:rsidR="001151FC" w:rsidRDefault="001151FC" w:rsidP="001151FC">
      <w:pPr>
        <w:pStyle w:val="Default"/>
        <w:jc w:val="both"/>
        <w:rPr>
          <w:color w:val="auto"/>
          <w:sz w:val="22"/>
          <w:szCs w:val="22"/>
        </w:rPr>
      </w:pPr>
      <w:r>
        <w:rPr>
          <w:color w:val="auto"/>
          <w:sz w:val="22"/>
          <w:szCs w:val="22"/>
        </w:rPr>
        <w:t xml:space="preserve">• периодизацию всемирной и отечественной истории; </w:t>
      </w:r>
    </w:p>
    <w:p w:rsidR="001151FC" w:rsidRDefault="001151FC" w:rsidP="001151FC">
      <w:pPr>
        <w:pStyle w:val="Default"/>
        <w:jc w:val="both"/>
        <w:rPr>
          <w:color w:val="auto"/>
          <w:sz w:val="22"/>
          <w:szCs w:val="22"/>
        </w:rPr>
      </w:pPr>
      <w:r>
        <w:rPr>
          <w:color w:val="auto"/>
          <w:sz w:val="22"/>
          <w:szCs w:val="22"/>
        </w:rPr>
        <w:t xml:space="preserve">• современные версии и трактовки важнейших проблем отечественной и всемирной истории; </w:t>
      </w:r>
    </w:p>
    <w:p w:rsidR="001151FC" w:rsidRDefault="001151FC" w:rsidP="001151FC">
      <w:pPr>
        <w:pStyle w:val="Default"/>
        <w:jc w:val="both"/>
        <w:rPr>
          <w:color w:val="auto"/>
          <w:sz w:val="22"/>
          <w:szCs w:val="22"/>
        </w:rPr>
      </w:pPr>
      <w:r>
        <w:rPr>
          <w:color w:val="auto"/>
          <w:sz w:val="22"/>
          <w:szCs w:val="22"/>
        </w:rPr>
        <w:t xml:space="preserve">• историческую обусловленность современных общественных процессов; </w:t>
      </w:r>
    </w:p>
    <w:p w:rsidR="001151FC" w:rsidRDefault="001151FC" w:rsidP="001151FC">
      <w:pPr>
        <w:pStyle w:val="Default"/>
        <w:jc w:val="both"/>
        <w:rPr>
          <w:color w:val="auto"/>
          <w:sz w:val="22"/>
          <w:szCs w:val="22"/>
        </w:rPr>
      </w:pPr>
      <w:r>
        <w:rPr>
          <w:color w:val="auto"/>
          <w:sz w:val="22"/>
          <w:szCs w:val="22"/>
        </w:rPr>
        <w:t xml:space="preserve">• особенности исторического пути России, ее роль в мировом сообществе; </w:t>
      </w:r>
    </w:p>
    <w:p w:rsidR="001151FC" w:rsidRDefault="001151FC" w:rsidP="001151FC">
      <w:pPr>
        <w:pStyle w:val="Default"/>
        <w:jc w:val="both"/>
        <w:rPr>
          <w:color w:val="auto"/>
          <w:sz w:val="22"/>
          <w:szCs w:val="22"/>
        </w:rPr>
      </w:pPr>
      <w:r>
        <w:rPr>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проводить поиск исторической информации в источниках разного типа; </w:t>
      </w:r>
    </w:p>
    <w:p w:rsidR="001151FC" w:rsidRDefault="001151FC" w:rsidP="001151FC">
      <w:pPr>
        <w:pStyle w:val="Default"/>
        <w:jc w:val="both"/>
        <w:rPr>
          <w:color w:val="auto"/>
          <w:sz w:val="22"/>
          <w:szCs w:val="22"/>
        </w:rPr>
      </w:pPr>
      <w:r>
        <w:rPr>
          <w:color w:val="auto"/>
          <w:sz w:val="22"/>
          <w:szCs w:val="22"/>
        </w:rPr>
        <w:t xml:space="preserve">• критически анализировать источник исторической информации (характеризовать авторство источника, время, обстоятельства и цели его создания); </w:t>
      </w:r>
    </w:p>
    <w:p w:rsidR="001151FC" w:rsidRDefault="001151FC" w:rsidP="001151FC">
      <w:pPr>
        <w:pStyle w:val="Default"/>
        <w:jc w:val="both"/>
        <w:rPr>
          <w:color w:val="auto"/>
          <w:sz w:val="22"/>
          <w:szCs w:val="22"/>
        </w:rPr>
      </w:pPr>
      <w:r>
        <w:rPr>
          <w:color w:val="auto"/>
          <w:sz w:val="22"/>
          <w:szCs w:val="22"/>
        </w:rPr>
        <w:t xml:space="preserve">• анализировать историческую информацию, представленную в разных знаковых системах (текст, карта, таблица, схема, аудиовизуальный ряд); </w:t>
      </w:r>
    </w:p>
    <w:p w:rsidR="001151FC" w:rsidRDefault="001151FC" w:rsidP="001151FC">
      <w:pPr>
        <w:pStyle w:val="Default"/>
        <w:jc w:val="both"/>
        <w:rPr>
          <w:color w:val="auto"/>
          <w:sz w:val="22"/>
          <w:szCs w:val="22"/>
        </w:rPr>
      </w:pPr>
      <w:r>
        <w:rPr>
          <w:color w:val="auto"/>
          <w:sz w:val="22"/>
          <w:szCs w:val="22"/>
        </w:rPr>
        <w:t xml:space="preserve">• различать в исторической информации факты и мнения, исторические описания и исторические объяснения; </w:t>
      </w:r>
    </w:p>
    <w:p w:rsidR="001151FC" w:rsidRDefault="001151FC" w:rsidP="001151FC">
      <w:pPr>
        <w:pStyle w:val="Default"/>
        <w:jc w:val="both"/>
        <w:rPr>
          <w:color w:val="auto"/>
          <w:sz w:val="22"/>
          <w:szCs w:val="22"/>
        </w:rPr>
      </w:pPr>
      <w:r>
        <w:rPr>
          <w:color w:val="auto"/>
          <w:sz w:val="22"/>
          <w:szCs w:val="22"/>
        </w:rPr>
        <w:t xml:space="preserve">• устанавливать причинно-следственные связи между явлениями, пространственные и временные рамки изучаемых исторических процессов и явлений; </w:t>
      </w:r>
    </w:p>
    <w:p w:rsidR="001151FC" w:rsidRDefault="001151FC" w:rsidP="001151FC">
      <w:pPr>
        <w:pStyle w:val="Default"/>
        <w:jc w:val="both"/>
        <w:rPr>
          <w:color w:val="auto"/>
          <w:sz w:val="22"/>
          <w:szCs w:val="22"/>
        </w:rPr>
      </w:pPr>
      <w:r>
        <w:rPr>
          <w:color w:val="auto"/>
          <w:sz w:val="22"/>
          <w:szCs w:val="22"/>
        </w:rPr>
        <w:t xml:space="preserve">• участвовать в дискуссиях по историческим проблемам, формулировать собственную позицию по обсуждаемым вопросам, используя для аргументации исторические сведения; </w:t>
      </w:r>
    </w:p>
    <w:p w:rsidR="001151FC" w:rsidRDefault="001151FC" w:rsidP="001151FC">
      <w:pPr>
        <w:pStyle w:val="Default"/>
        <w:jc w:val="both"/>
        <w:rPr>
          <w:color w:val="auto"/>
          <w:sz w:val="22"/>
          <w:szCs w:val="22"/>
        </w:rPr>
      </w:pPr>
      <w:r>
        <w:rPr>
          <w:color w:val="auto"/>
          <w:sz w:val="22"/>
          <w:szCs w:val="22"/>
        </w:rPr>
        <w:t xml:space="preserve">• представлять результаты изучения исторического материала в формах конспекта, реферата, рецензии; </w:t>
      </w:r>
    </w:p>
    <w:p w:rsidR="001151FC" w:rsidRDefault="001151FC" w:rsidP="001151FC">
      <w:pPr>
        <w:pStyle w:val="Default"/>
        <w:jc w:val="both"/>
        <w:rPr>
          <w:color w:val="auto"/>
          <w:sz w:val="22"/>
          <w:szCs w:val="22"/>
        </w:rPr>
      </w:pPr>
      <w:r>
        <w:rPr>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определения собственной позиции по отношению к явлениям современной жизни, исходя из их исторической обусловленности; </w:t>
      </w:r>
    </w:p>
    <w:p w:rsidR="001151FC" w:rsidRDefault="001151FC" w:rsidP="001151FC">
      <w:pPr>
        <w:pStyle w:val="Default"/>
        <w:jc w:val="both"/>
        <w:rPr>
          <w:color w:val="auto"/>
          <w:sz w:val="22"/>
          <w:szCs w:val="22"/>
        </w:rPr>
      </w:pPr>
      <w:r>
        <w:rPr>
          <w:color w:val="auto"/>
          <w:sz w:val="22"/>
          <w:szCs w:val="22"/>
        </w:rPr>
        <w:t xml:space="preserve">• использования навыков исторического анализа при критическом восприятии получаемой извне социальной информации; </w:t>
      </w:r>
    </w:p>
    <w:p w:rsidR="001151FC" w:rsidRDefault="001151FC" w:rsidP="001151FC">
      <w:pPr>
        <w:pStyle w:val="Default"/>
        <w:jc w:val="both"/>
        <w:rPr>
          <w:color w:val="auto"/>
          <w:sz w:val="22"/>
          <w:szCs w:val="22"/>
        </w:rPr>
      </w:pPr>
      <w:r>
        <w:rPr>
          <w:color w:val="auto"/>
          <w:sz w:val="22"/>
          <w:szCs w:val="22"/>
        </w:rPr>
        <w:t xml:space="preserve">• соотнесения своих действий и поступков окружающих с исторически возникшими формами социального поведения; </w:t>
      </w:r>
    </w:p>
    <w:p w:rsidR="001151FC" w:rsidRDefault="001151FC" w:rsidP="001151FC">
      <w:pPr>
        <w:pStyle w:val="Default"/>
        <w:jc w:val="both"/>
        <w:rPr>
          <w:color w:val="auto"/>
          <w:sz w:val="22"/>
          <w:szCs w:val="22"/>
        </w:rPr>
      </w:pPr>
      <w:r>
        <w:rPr>
          <w:color w:val="auto"/>
          <w:sz w:val="22"/>
          <w:szCs w:val="22"/>
        </w:rPr>
        <w:t xml:space="preserve">• осознания себя как представителя исторически сложившегося гражданского, этнокультурного, конфессионального сообщества, гражданина России. </w:t>
      </w:r>
    </w:p>
    <w:p w:rsidR="001151FC" w:rsidRDefault="001151FC" w:rsidP="001151FC">
      <w:pPr>
        <w:pStyle w:val="Default"/>
        <w:jc w:val="both"/>
        <w:rPr>
          <w:color w:val="auto"/>
          <w:sz w:val="22"/>
          <w:szCs w:val="22"/>
        </w:rPr>
      </w:pPr>
      <w:r>
        <w:rPr>
          <w:b/>
          <w:bCs/>
          <w:color w:val="auto"/>
          <w:sz w:val="22"/>
          <w:szCs w:val="22"/>
        </w:rPr>
        <w:t xml:space="preserve">Обществознание </w:t>
      </w:r>
    </w:p>
    <w:p w:rsidR="001151FC" w:rsidRDefault="001151FC" w:rsidP="001151FC">
      <w:pPr>
        <w:pStyle w:val="Default"/>
        <w:jc w:val="both"/>
        <w:rPr>
          <w:color w:val="auto"/>
          <w:sz w:val="22"/>
          <w:szCs w:val="22"/>
        </w:rPr>
      </w:pPr>
      <w:r>
        <w:rPr>
          <w:color w:val="auto"/>
          <w:sz w:val="22"/>
          <w:szCs w:val="22"/>
        </w:rPr>
        <w:t xml:space="preserve">В результате изучения обществознания </w:t>
      </w:r>
      <w:r>
        <w:rPr>
          <w:b/>
          <w:bCs/>
          <w:color w:val="auto"/>
          <w:sz w:val="22"/>
          <w:szCs w:val="22"/>
        </w:rPr>
        <w:t xml:space="preserve">на профильном уровне </w:t>
      </w:r>
      <w:r>
        <w:rPr>
          <w:color w:val="auto"/>
          <w:sz w:val="22"/>
          <w:szCs w:val="22"/>
        </w:rPr>
        <w:t xml:space="preserve">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numPr>
          <w:ilvl w:val="0"/>
          <w:numId w:val="10"/>
        </w:numPr>
        <w:jc w:val="both"/>
        <w:rPr>
          <w:color w:val="auto"/>
          <w:sz w:val="22"/>
          <w:szCs w:val="22"/>
        </w:rPr>
      </w:pPr>
      <w:r>
        <w:rPr>
          <w:color w:val="auto"/>
          <w:sz w:val="22"/>
          <w:szCs w:val="22"/>
        </w:rPr>
        <w:t xml:space="preserve">социальные свойства человека, его место в системе общественных отношений; </w:t>
      </w:r>
    </w:p>
    <w:p w:rsidR="001151FC" w:rsidRDefault="001151FC" w:rsidP="001151FC">
      <w:pPr>
        <w:pStyle w:val="Default"/>
        <w:numPr>
          <w:ilvl w:val="0"/>
          <w:numId w:val="10"/>
        </w:numPr>
        <w:jc w:val="both"/>
        <w:rPr>
          <w:color w:val="auto"/>
          <w:sz w:val="22"/>
          <w:szCs w:val="22"/>
        </w:rPr>
      </w:pPr>
      <w:r>
        <w:rPr>
          <w:color w:val="auto"/>
          <w:sz w:val="22"/>
          <w:szCs w:val="22"/>
        </w:rPr>
        <w:t>закономерности развития общества как сложной самоорганизующейся системы</w:t>
      </w:r>
      <w:proofErr w:type="gramStart"/>
      <w:r>
        <w:rPr>
          <w:color w:val="auto"/>
          <w:sz w:val="22"/>
          <w:szCs w:val="22"/>
        </w:rPr>
        <w:t xml:space="preserve"> ;</w:t>
      </w:r>
      <w:proofErr w:type="gramEnd"/>
      <w:r>
        <w:rPr>
          <w:color w:val="auto"/>
          <w:sz w:val="22"/>
          <w:szCs w:val="22"/>
        </w:rPr>
        <w:t xml:space="preserve"> </w:t>
      </w:r>
    </w:p>
    <w:p w:rsidR="001151FC" w:rsidRDefault="001151FC" w:rsidP="001151FC">
      <w:pPr>
        <w:pStyle w:val="Default"/>
        <w:numPr>
          <w:ilvl w:val="0"/>
          <w:numId w:val="10"/>
        </w:numPr>
        <w:jc w:val="both"/>
        <w:rPr>
          <w:color w:val="auto"/>
          <w:sz w:val="22"/>
          <w:szCs w:val="22"/>
        </w:rPr>
      </w:pPr>
      <w:r>
        <w:rPr>
          <w:color w:val="auto"/>
          <w:sz w:val="22"/>
          <w:szCs w:val="22"/>
        </w:rPr>
        <w:t xml:space="preserve">основные социальные институты и процессы; </w:t>
      </w:r>
    </w:p>
    <w:p w:rsidR="001151FC" w:rsidRDefault="001151FC" w:rsidP="001151FC">
      <w:pPr>
        <w:pStyle w:val="Default"/>
        <w:numPr>
          <w:ilvl w:val="0"/>
          <w:numId w:val="10"/>
        </w:numPr>
        <w:jc w:val="both"/>
        <w:rPr>
          <w:color w:val="auto"/>
          <w:sz w:val="22"/>
          <w:szCs w:val="22"/>
        </w:rPr>
      </w:pPr>
      <w:r>
        <w:rPr>
          <w:color w:val="auto"/>
          <w:sz w:val="22"/>
          <w:szCs w:val="22"/>
        </w:rPr>
        <w:t xml:space="preserve">различные подходы к исследованию проблем человека и общества; </w:t>
      </w:r>
    </w:p>
    <w:p w:rsidR="001151FC" w:rsidRDefault="001151FC" w:rsidP="001151FC">
      <w:pPr>
        <w:pStyle w:val="Default"/>
        <w:numPr>
          <w:ilvl w:val="0"/>
          <w:numId w:val="10"/>
        </w:numPr>
        <w:jc w:val="both"/>
        <w:rPr>
          <w:color w:val="auto"/>
          <w:sz w:val="22"/>
          <w:szCs w:val="22"/>
        </w:rPr>
      </w:pPr>
      <w:r>
        <w:rPr>
          <w:color w:val="auto"/>
          <w:sz w:val="22"/>
          <w:szCs w:val="22"/>
        </w:rPr>
        <w:t xml:space="preserve">особенности различных общественных наук, основные пути и способы социального и гуманитарного познания.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numPr>
          <w:ilvl w:val="0"/>
          <w:numId w:val="11"/>
        </w:numPr>
        <w:jc w:val="both"/>
        <w:rPr>
          <w:color w:val="auto"/>
          <w:sz w:val="22"/>
          <w:szCs w:val="22"/>
        </w:rPr>
      </w:pPr>
      <w:r>
        <w:rPr>
          <w:b/>
          <w:bCs/>
          <w:i/>
          <w:iCs/>
          <w:color w:val="auto"/>
          <w:sz w:val="22"/>
          <w:szCs w:val="22"/>
        </w:rPr>
        <w:t xml:space="preserve">характеризовать </w:t>
      </w:r>
      <w:r>
        <w:rPr>
          <w:color w:val="auto"/>
          <w:sz w:val="22"/>
          <w:szCs w:val="22"/>
        </w:rPr>
        <w:t xml:space="preserve">с научных позиций основные социальные объекты (факты, явления, процессы, институты), их место и значение в жизни общества как целостной системы; проблемы человека в современном обществе; </w:t>
      </w:r>
    </w:p>
    <w:p w:rsidR="001151FC" w:rsidRDefault="001151FC" w:rsidP="001151FC">
      <w:pPr>
        <w:pStyle w:val="Default"/>
        <w:numPr>
          <w:ilvl w:val="0"/>
          <w:numId w:val="11"/>
        </w:numPr>
        <w:jc w:val="both"/>
        <w:rPr>
          <w:color w:val="auto"/>
          <w:sz w:val="22"/>
          <w:szCs w:val="22"/>
        </w:rPr>
      </w:pPr>
      <w:r>
        <w:rPr>
          <w:b/>
          <w:bCs/>
          <w:i/>
          <w:iCs/>
          <w:color w:val="auto"/>
          <w:sz w:val="22"/>
          <w:szCs w:val="22"/>
        </w:rPr>
        <w:t xml:space="preserve">осуществлять </w:t>
      </w:r>
      <w:r>
        <w:rPr>
          <w:color w:val="auto"/>
          <w:sz w:val="22"/>
          <w:szCs w:val="22"/>
        </w:rPr>
        <w:t xml:space="preserve">комплексный </w:t>
      </w:r>
      <w:r>
        <w:rPr>
          <w:b/>
          <w:bCs/>
          <w:i/>
          <w:iCs/>
          <w:color w:val="auto"/>
          <w:sz w:val="22"/>
          <w:szCs w:val="22"/>
        </w:rPr>
        <w:t xml:space="preserve">поиск, систематизацию </w:t>
      </w:r>
      <w:r>
        <w:rPr>
          <w:color w:val="auto"/>
          <w:sz w:val="22"/>
          <w:szCs w:val="22"/>
        </w:rPr>
        <w:t xml:space="preserve">и </w:t>
      </w:r>
      <w:r>
        <w:rPr>
          <w:b/>
          <w:bCs/>
          <w:i/>
          <w:iCs/>
          <w:color w:val="auto"/>
          <w:sz w:val="22"/>
          <w:szCs w:val="22"/>
        </w:rPr>
        <w:t xml:space="preserve">интерпретацию </w:t>
      </w:r>
      <w:r>
        <w:rPr>
          <w:color w:val="auto"/>
          <w:sz w:val="22"/>
          <w:szCs w:val="22"/>
        </w:rPr>
        <w:t xml:space="preserve">социальной информации по определенной теме из оригинальных неадаптированных текстов (философских, научных, правовых, политических, публицистических); </w:t>
      </w:r>
    </w:p>
    <w:p w:rsidR="001151FC" w:rsidRDefault="001151FC" w:rsidP="001151FC">
      <w:pPr>
        <w:pStyle w:val="Default"/>
        <w:numPr>
          <w:ilvl w:val="0"/>
          <w:numId w:val="11"/>
        </w:numPr>
        <w:jc w:val="both"/>
        <w:rPr>
          <w:color w:val="auto"/>
          <w:sz w:val="22"/>
          <w:szCs w:val="22"/>
        </w:rPr>
      </w:pPr>
      <w:r>
        <w:rPr>
          <w:b/>
          <w:bCs/>
          <w:i/>
          <w:iCs/>
          <w:color w:val="auto"/>
          <w:sz w:val="22"/>
          <w:szCs w:val="22"/>
        </w:rPr>
        <w:t xml:space="preserve">анализировать и классифицировать </w:t>
      </w:r>
      <w:r>
        <w:rPr>
          <w:color w:val="auto"/>
          <w:sz w:val="22"/>
          <w:szCs w:val="22"/>
        </w:rPr>
        <w:t xml:space="preserve">социальную информацию, представленную в различных знаковых системах (текст, схема, таблица, диаграмма, аудиовизуальный ряд); переводить ее из одной знаковой системы в другую; </w:t>
      </w:r>
    </w:p>
    <w:p w:rsidR="001151FC" w:rsidRDefault="001151FC" w:rsidP="001151FC">
      <w:pPr>
        <w:pStyle w:val="Default"/>
        <w:numPr>
          <w:ilvl w:val="0"/>
          <w:numId w:val="11"/>
        </w:numPr>
        <w:spacing w:after="15428"/>
        <w:jc w:val="both"/>
        <w:rPr>
          <w:color w:val="auto"/>
          <w:sz w:val="22"/>
          <w:szCs w:val="22"/>
        </w:rPr>
      </w:pPr>
      <w:r>
        <w:rPr>
          <w:b/>
          <w:bCs/>
          <w:i/>
          <w:iCs/>
          <w:color w:val="auto"/>
          <w:sz w:val="22"/>
          <w:szCs w:val="22"/>
        </w:rPr>
        <w:t xml:space="preserve">сравнивать </w:t>
      </w:r>
      <w:r>
        <w:rPr>
          <w:color w:val="auto"/>
          <w:sz w:val="22"/>
          <w:szCs w:val="22"/>
        </w:rPr>
        <w:t xml:space="preserve">социальные объекты, выявляя их общие черты и различия; устанавливать соответствия между существенными чертами и признаками социальных явлений и </w:t>
      </w:r>
      <w:r>
        <w:rPr>
          <w:color w:val="auto"/>
          <w:sz w:val="22"/>
          <w:szCs w:val="22"/>
        </w:rPr>
        <w:lastRenderedPageBreak/>
        <w:t xml:space="preserve">обществоведческими терминами, понятиями; сопоставлять различные научные подходы; различать в социальной информации факты и мнения, аргументы и выводы;                                               - </w:t>
      </w:r>
      <w:r>
        <w:rPr>
          <w:b/>
          <w:bCs/>
          <w:i/>
          <w:iCs/>
          <w:color w:val="auto"/>
          <w:sz w:val="22"/>
          <w:szCs w:val="22"/>
        </w:rPr>
        <w:t>объяснять</w:t>
      </w:r>
      <w:r>
        <w:rPr>
          <w:color w:val="auto"/>
          <w:sz w:val="22"/>
          <w:szCs w:val="22"/>
        </w:rPr>
        <w:t xml:space="preserve">: внутренние и внешние связи (причинно-следственные и функциональные) изученных социальных объектов (включая взаимодействия человека и общества, общества и природы, общества и культуры, подсистем и структурных элементов социальной системы, социальных качеств человека);                                                                                                                       - </w:t>
      </w:r>
      <w:r>
        <w:rPr>
          <w:b/>
          <w:bCs/>
          <w:i/>
          <w:iCs/>
          <w:color w:val="auto"/>
          <w:sz w:val="22"/>
          <w:szCs w:val="22"/>
        </w:rPr>
        <w:t xml:space="preserve">раскрывать на примерах </w:t>
      </w:r>
      <w:r>
        <w:rPr>
          <w:color w:val="auto"/>
          <w:sz w:val="22"/>
          <w:szCs w:val="22"/>
        </w:rPr>
        <w:t xml:space="preserve">важнейшие теоретические положения и понятия социально-экономических и гуманитарных наук;                                                                                                            </w:t>
      </w:r>
      <w:proofErr w:type="gramStart"/>
      <w:r>
        <w:rPr>
          <w:color w:val="auto"/>
          <w:sz w:val="22"/>
          <w:szCs w:val="22"/>
        </w:rPr>
        <w:t>-</w:t>
      </w:r>
      <w:r>
        <w:rPr>
          <w:b/>
          <w:bCs/>
          <w:i/>
          <w:iCs/>
          <w:color w:val="auto"/>
          <w:sz w:val="22"/>
          <w:szCs w:val="22"/>
        </w:rPr>
        <w:t>у</w:t>
      </w:r>
      <w:proofErr w:type="gramEnd"/>
      <w:r>
        <w:rPr>
          <w:b/>
          <w:bCs/>
          <w:i/>
          <w:iCs/>
          <w:color w:val="auto"/>
          <w:sz w:val="22"/>
          <w:szCs w:val="22"/>
        </w:rPr>
        <w:t xml:space="preserve">частвовать в дискуссиях </w:t>
      </w:r>
      <w:r>
        <w:rPr>
          <w:color w:val="auto"/>
          <w:sz w:val="22"/>
          <w:szCs w:val="22"/>
        </w:rPr>
        <w:t>по актуальным социальным проблемам;                                               -</w:t>
      </w:r>
      <w:r>
        <w:rPr>
          <w:b/>
          <w:bCs/>
          <w:i/>
          <w:iCs/>
          <w:color w:val="auto"/>
          <w:sz w:val="22"/>
          <w:szCs w:val="22"/>
        </w:rPr>
        <w:t xml:space="preserve">формулировать </w:t>
      </w:r>
      <w:r>
        <w:rPr>
          <w:color w:val="auto"/>
          <w:sz w:val="22"/>
          <w:szCs w:val="22"/>
        </w:rPr>
        <w:t xml:space="preserve">на основе приобретенных социально-гуманитарных знаний собственные суждения и аргументы по определенным проблемам;                                                                                   - </w:t>
      </w:r>
      <w:r>
        <w:rPr>
          <w:b/>
          <w:bCs/>
          <w:i/>
          <w:iCs/>
          <w:color w:val="auto"/>
          <w:sz w:val="22"/>
          <w:szCs w:val="22"/>
        </w:rPr>
        <w:t xml:space="preserve">оценивать </w:t>
      </w:r>
      <w:r>
        <w:rPr>
          <w:color w:val="auto"/>
          <w:sz w:val="22"/>
          <w:szCs w:val="22"/>
        </w:rPr>
        <w:t xml:space="preserve">различные суждения о социальных объектах с точки зрения общественных наук;                                                                                                                                                         - </w:t>
      </w:r>
      <w:r>
        <w:rPr>
          <w:b/>
          <w:bCs/>
          <w:i/>
          <w:iCs/>
          <w:color w:val="auto"/>
          <w:sz w:val="22"/>
          <w:szCs w:val="22"/>
        </w:rPr>
        <w:t xml:space="preserve">подготовить </w:t>
      </w:r>
      <w:r>
        <w:rPr>
          <w:color w:val="auto"/>
          <w:sz w:val="22"/>
          <w:szCs w:val="22"/>
        </w:rPr>
        <w:t xml:space="preserve">аннотацию, рецензию, реферат, творческую работу, устное выступление;                      - </w:t>
      </w:r>
      <w:r>
        <w:rPr>
          <w:b/>
          <w:bCs/>
          <w:i/>
          <w:iCs/>
          <w:color w:val="auto"/>
          <w:sz w:val="22"/>
          <w:szCs w:val="22"/>
        </w:rPr>
        <w:t xml:space="preserve">осуществлять </w:t>
      </w:r>
      <w:r>
        <w:rPr>
          <w:color w:val="auto"/>
          <w:sz w:val="22"/>
          <w:szCs w:val="22"/>
        </w:rPr>
        <w:t xml:space="preserve">индивидуальные и групповые </w:t>
      </w:r>
      <w:r>
        <w:rPr>
          <w:b/>
          <w:bCs/>
          <w:i/>
          <w:iCs/>
          <w:color w:val="auto"/>
          <w:sz w:val="22"/>
          <w:szCs w:val="22"/>
        </w:rPr>
        <w:t xml:space="preserve">учебные исследования </w:t>
      </w:r>
      <w:r>
        <w:rPr>
          <w:color w:val="auto"/>
          <w:sz w:val="22"/>
          <w:szCs w:val="22"/>
        </w:rPr>
        <w:t xml:space="preserve">по социальной проблематике;                                                                                                                                                       - </w:t>
      </w:r>
      <w:r>
        <w:rPr>
          <w:b/>
          <w:bCs/>
          <w:i/>
          <w:iCs/>
          <w:color w:val="auto"/>
          <w:sz w:val="22"/>
          <w:szCs w:val="22"/>
        </w:rPr>
        <w:t xml:space="preserve">применять </w:t>
      </w:r>
      <w:r>
        <w:rPr>
          <w:color w:val="auto"/>
          <w:sz w:val="22"/>
          <w:szCs w:val="22"/>
        </w:rPr>
        <w:t xml:space="preserve">социально-экономические и гуманитарные </w:t>
      </w:r>
      <w:r>
        <w:rPr>
          <w:b/>
          <w:bCs/>
          <w:i/>
          <w:iCs/>
          <w:color w:val="auto"/>
          <w:sz w:val="22"/>
          <w:szCs w:val="22"/>
        </w:rPr>
        <w:t xml:space="preserve">знания </w:t>
      </w:r>
      <w:r>
        <w:rPr>
          <w:color w:val="auto"/>
          <w:sz w:val="22"/>
          <w:szCs w:val="22"/>
        </w:rPr>
        <w:t xml:space="preserve">в процессе решения познавательных и практических задач, отражающих актуальные проблемы жизни человека и общества.                                                                                                                                 </w:t>
      </w:r>
      <w:proofErr w:type="gramStart"/>
      <w:r>
        <w:rPr>
          <w:b/>
          <w:bCs/>
          <w:color w:val="auto"/>
          <w:sz w:val="22"/>
          <w:szCs w:val="22"/>
        </w:rPr>
        <w:t>Использовать приобретенные знания и умения в практической деятельности и повседневной жизни для:                                                                                                                                                            -</w:t>
      </w:r>
      <w:r>
        <w:rPr>
          <w:color w:val="auto"/>
          <w:sz w:val="22"/>
          <w:szCs w:val="22"/>
        </w:rPr>
        <w:t xml:space="preserve"> эффективного выполнения типичных социальных ролей; сознательного взаимодействия с социальными институтами;                                                                                                                                      - ориентировки в актуальных общественных событиях и процессах; выработки собственной гражданской позиции;                                                                                                                                               - оценки общественных изменений с точки зрения демократических и гуманистических ценностей, лежащих в основе Конституции Российской Федерации;                                                          - самостоятельного поиска социальной информации, необходимой для принятия собственных решений;</w:t>
      </w:r>
      <w:proofErr w:type="gramEnd"/>
      <w:r>
        <w:rPr>
          <w:color w:val="auto"/>
          <w:sz w:val="22"/>
          <w:szCs w:val="22"/>
        </w:rPr>
        <w:t xml:space="preserve"> </w:t>
      </w:r>
      <w:proofErr w:type="gramStart"/>
      <w:r>
        <w:rPr>
          <w:color w:val="auto"/>
          <w:sz w:val="22"/>
          <w:szCs w:val="22"/>
        </w:rPr>
        <w:t>критического восприятия информации, получаемой в межличностном общении и в массовой коммуникации;                                                                                                                                                 - нравственной оценки социального поведения людей;                                                                                  - предвидения возможных последствий определенных социальных действий субъектов общественных отношений;                                                                                                                                    - ориентации в социальных и гуманитарных науках, их последующего изучения в учреждениях среднего и высшего профессионального образования;                                                                                       осуществления конструктивного взаимодействия людей с разными убеждениями, культурными ценностями и социальным положением.</w:t>
      </w:r>
      <w:proofErr w:type="gramEnd"/>
      <w:r>
        <w:rPr>
          <w:color w:val="auto"/>
          <w:sz w:val="22"/>
          <w:szCs w:val="22"/>
        </w:rPr>
        <w:t xml:space="preserve">                                                                                                   </w:t>
      </w:r>
      <w:r>
        <w:rPr>
          <w:b/>
          <w:bCs/>
          <w:color w:val="auto"/>
          <w:sz w:val="22"/>
          <w:szCs w:val="22"/>
        </w:rPr>
        <w:t xml:space="preserve">Право.                                                                                                                                                                    </w:t>
      </w:r>
      <w:proofErr w:type="gramStart"/>
      <w:r>
        <w:rPr>
          <w:b/>
          <w:bCs/>
          <w:i/>
          <w:iCs/>
          <w:color w:val="auto"/>
          <w:sz w:val="22"/>
          <w:szCs w:val="22"/>
        </w:rPr>
        <w:t xml:space="preserve">В результате изучения права на базовом уровне ученик должен                                            </w:t>
      </w:r>
      <w:r>
        <w:rPr>
          <w:b/>
          <w:bCs/>
          <w:color w:val="auto"/>
          <w:sz w:val="22"/>
          <w:szCs w:val="22"/>
        </w:rPr>
        <w:t xml:space="preserve">знать/понимать                                                                                                                                                </w:t>
      </w:r>
      <w:r>
        <w:rPr>
          <w:color w:val="auto"/>
          <w:sz w:val="22"/>
          <w:szCs w:val="22"/>
        </w:rPr>
        <w:t>права и обязанности, ответственность гражданина как участника конкретных правоотношений (избирателя, налогоплательщика, работника, потребителя, супруга, абитуриента); механизмы реализации и способы защиты прав человека и гражданина в России, органы и способы международно-правовой защиты прав человека, формы и процедуры избирательного процесса в России;</w:t>
      </w:r>
      <w:proofErr w:type="gramEnd"/>
      <w:r>
        <w:rPr>
          <w:color w:val="auto"/>
          <w:sz w:val="22"/>
          <w:szCs w:val="22"/>
        </w:rPr>
        <w:t xml:space="preserve">                                                                                                                                                               </w:t>
      </w:r>
      <w:proofErr w:type="gramStart"/>
      <w:r>
        <w:rPr>
          <w:b/>
          <w:bCs/>
          <w:color w:val="auto"/>
          <w:sz w:val="22"/>
          <w:szCs w:val="22"/>
        </w:rPr>
        <w:t xml:space="preserve">уметь </w:t>
      </w:r>
      <w:r>
        <w:rPr>
          <w:b/>
          <w:bCs/>
          <w:i/>
          <w:iCs/>
          <w:color w:val="auto"/>
          <w:sz w:val="22"/>
          <w:szCs w:val="22"/>
        </w:rPr>
        <w:t xml:space="preserve">правильно употреблять </w:t>
      </w:r>
      <w:r>
        <w:rPr>
          <w:color w:val="auto"/>
          <w:sz w:val="22"/>
          <w:szCs w:val="22"/>
        </w:rPr>
        <w:t xml:space="preserve">основные правовые понятия и категории (юридическое лицо, правовой статус, компетенция, полномочия, судопроизводство);                                         </w:t>
      </w:r>
      <w:r>
        <w:rPr>
          <w:b/>
          <w:bCs/>
          <w:i/>
          <w:iCs/>
          <w:color w:val="auto"/>
          <w:sz w:val="22"/>
          <w:szCs w:val="22"/>
        </w:rPr>
        <w:t xml:space="preserve">характеризовать: </w:t>
      </w:r>
      <w:r>
        <w:rPr>
          <w:color w:val="auto"/>
          <w:sz w:val="22"/>
          <w:szCs w:val="22"/>
        </w:rPr>
        <w:t>основные черты правовой системы России, порядок принятия и вступления в силу законов, порядок заключения и расторжения брачного контракта, трудового договора, правовой статус участника предпринимательской деятельности, порядок получения платных образовательных услуг; порядок призыва на военную службу;</w:t>
      </w:r>
      <w:proofErr w:type="gramEnd"/>
      <w:r>
        <w:rPr>
          <w:color w:val="auto"/>
          <w:sz w:val="22"/>
          <w:szCs w:val="22"/>
        </w:rPr>
        <w:t xml:space="preserve">                                                    </w:t>
      </w:r>
      <w:r>
        <w:rPr>
          <w:b/>
          <w:bCs/>
          <w:i/>
          <w:iCs/>
          <w:color w:val="auto"/>
          <w:sz w:val="22"/>
          <w:szCs w:val="22"/>
        </w:rPr>
        <w:t xml:space="preserve">объяснять: </w:t>
      </w:r>
      <w:r>
        <w:rPr>
          <w:color w:val="auto"/>
          <w:sz w:val="22"/>
          <w:szCs w:val="22"/>
        </w:rPr>
        <w:t xml:space="preserve">взаимосвязь права и других социальных норм; основные условия приобретения гражданства; особенности прохождения альтернативной гражданской службы;                             </w:t>
      </w:r>
      <w:r>
        <w:rPr>
          <w:b/>
          <w:bCs/>
          <w:i/>
          <w:iCs/>
          <w:color w:val="auto"/>
          <w:sz w:val="22"/>
          <w:szCs w:val="22"/>
        </w:rPr>
        <w:t xml:space="preserve">различать: </w:t>
      </w:r>
      <w:r>
        <w:rPr>
          <w:color w:val="auto"/>
          <w:sz w:val="22"/>
          <w:szCs w:val="22"/>
        </w:rPr>
        <w:t xml:space="preserve">виды судопроизводства; полномочия правоохранительных органов, адвокатуры, нотариата, прокуратуры; организационно-правовые формы предпринимательства; порядок рассмотрения споров в сфере отношений, урегулированных правом; </w:t>
      </w:r>
    </w:p>
    <w:p w:rsidR="001151FC" w:rsidRDefault="001151FC" w:rsidP="001151FC">
      <w:pPr>
        <w:pStyle w:val="Default"/>
        <w:jc w:val="both"/>
        <w:rPr>
          <w:color w:val="auto"/>
          <w:sz w:val="22"/>
          <w:szCs w:val="22"/>
        </w:rPr>
      </w:pPr>
      <w:r>
        <w:rPr>
          <w:b/>
          <w:bCs/>
          <w:i/>
          <w:iCs/>
          <w:color w:val="auto"/>
          <w:sz w:val="22"/>
          <w:szCs w:val="22"/>
        </w:rPr>
        <w:lastRenderedPageBreak/>
        <w:t xml:space="preserve">приводить примеры: </w:t>
      </w:r>
      <w:r>
        <w:rPr>
          <w:color w:val="auto"/>
          <w:sz w:val="22"/>
          <w:szCs w:val="22"/>
        </w:rPr>
        <w:t xml:space="preserve">различных видов правоотношений, правонарушений, ответственности;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поиска, первичного анализа и использования правовой информации; обращения в надлежащие органы за квалифицированной юридической помощью; </w:t>
      </w:r>
    </w:p>
    <w:p w:rsidR="001151FC" w:rsidRDefault="001151FC" w:rsidP="001151FC">
      <w:pPr>
        <w:pStyle w:val="Default"/>
        <w:jc w:val="both"/>
        <w:rPr>
          <w:color w:val="auto"/>
          <w:sz w:val="22"/>
          <w:szCs w:val="22"/>
        </w:rPr>
      </w:pPr>
      <w:r>
        <w:rPr>
          <w:color w:val="auto"/>
          <w:sz w:val="22"/>
          <w:szCs w:val="22"/>
        </w:rPr>
        <w:t xml:space="preserve">- анализа норм закона с точки зрения конкретных условий их реализации; </w:t>
      </w:r>
    </w:p>
    <w:p w:rsidR="001151FC" w:rsidRDefault="001151FC" w:rsidP="001151FC">
      <w:pPr>
        <w:pStyle w:val="Default"/>
        <w:jc w:val="both"/>
        <w:rPr>
          <w:color w:val="auto"/>
          <w:sz w:val="22"/>
          <w:szCs w:val="22"/>
        </w:rPr>
      </w:pPr>
      <w:r>
        <w:rPr>
          <w:color w:val="auto"/>
          <w:sz w:val="22"/>
          <w:szCs w:val="22"/>
        </w:rPr>
        <w:t xml:space="preserve">- выбора соответствующих закону форм поведения и действий в типичных жизненных ситуациях, урегулированных правом; определения способов реализации прав и свобод, а также защиты нарушенных прав; </w:t>
      </w:r>
    </w:p>
    <w:p w:rsidR="001151FC" w:rsidRDefault="001151FC" w:rsidP="001151FC">
      <w:pPr>
        <w:pStyle w:val="Default"/>
        <w:jc w:val="both"/>
        <w:rPr>
          <w:color w:val="auto"/>
          <w:sz w:val="22"/>
          <w:szCs w:val="22"/>
        </w:rPr>
      </w:pPr>
      <w:r>
        <w:rPr>
          <w:color w:val="auto"/>
          <w:sz w:val="22"/>
          <w:szCs w:val="22"/>
        </w:rPr>
        <w:t xml:space="preserve">- изложения и аргументации собственных суждений о происходящих событиях и явлениях с точки зрения права; </w:t>
      </w:r>
    </w:p>
    <w:p w:rsidR="001151FC" w:rsidRDefault="001151FC" w:rsidP="001151FC">
      <w:pPr>
        <w:pStyle w:val="Default"/>
        <w:jc w:val="both"/>
        <w:rPr>
          <w:color w:val="auto"/>
          <w:sz w:val="22"/>
          <w:szCs w:val="22"/>
        </w:rPr>
      </w:pPr>
      <w:r>
        <w:rPr>
          <w:color w:val="auto"/>
          <w:sz w:val="22"/>
          <w:szCs w:val="22"/>
        </w:rPr>
        <w:t xml:space="preserve">- решения правовых задач (на примерах конкретных ситуаций). </w:t>
      </w:r>
    </w:p>
    <w:p w:rsidR="001151FC" w:rsidRDefault="001151FC" w:rsidP="001151FC">
      <w:pPr>
        <w:pStyle w:val="Default"/>
        <w:jc w:val="both"/>
        <w:rPr>
          <w:color w:val="auto"/>
          <w:sz w:val="22"/>
          <w:szCs w:val="22"/>
        </w:rPr>
      </w:pPr>
    </w:p>
    <w:p w:rsidR="001151FC" w:rsidRDefault="001151FC" w:rsidP="001151FC">
      <w:pPr>
        <w:pStyle w:val="Default"/>
        <w:jc w:val="both"/>
        <w:rPr>
          <w:b/>
          <w:bCs/>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Экономика. </w:t>
      </w:r>
    </w:p>
    <w:p w:rsidR="001151FC" w:rsidRDefault="001151FC" w:rsidP="001151FC">
      <w:pPr>
        <w:pStyle w:val="Default"/>
        <w:jc w:val="both"/>
        <w:rPr>
          <w:color w:val="auto"/>
          <w:sz w:val="22"/>
          <w:szCs w:val="22"/>
        </w:rPr>
      </w:pPr>
      <w:r>
        <w:rPr>
          <w:color w:val="auto"/>
          <w:sz w:val="22"/>
          <w:szCs w:val="22"/>
        </w:rPr>
        <w:t xml:space="preserve">В результате изучения экономики на базовом уровне ученик должен </w:t>
      </w:r>
    </w:p>
    <w:p w:rsidR="001151FC" w:rsidRPr="00F01C54" w:rsidRDefault="001151FC" w:rsidP="001151FC">
      <w:pPr>
        <w:pStyle w:val="Default"/>
        <w:jc w:val="both"/>
        <w:rPr>
          <w:b/>
          <w:color w:val="auto"/>
          <w:sz w:val="22"/>
          <w:szCs w:val="22"/>
        </w:rPr>
      </w:pPr>
      <w:r w:rsidRPr="00F01C54">
        <w:rPr>
          <w:b/>
          <w:color w:val="auto"/>
          <w:sz w:val="22"/>
          <w:szCs w:val="22"/>
        </w:rPr>
        <w:t xml:space="preserve"> Знать/понимать</w:t>
      </w:r>
    </w:p>
    <w:p w:rsidR="001151FC" w:rsidRDefault="001151FC" w:rsidP="001151FC">
      <w:pPr>
        <w:pStyle w:val="Default"/>
        <w:jc w:val="both"/>
        <w:rPr>
          <w:color w:val="auto"/>
          <w:sz w:val="22"/>
          <w:szCs w:val="22"/>
        </w:rPr>
      </w:pPr>
      <w:r>
        <w:rPr>
          <w:color w:val="auto"/>
          <w:sz w:val="22"/>
          <w:szCs w:val="22"/>
        </w:rPr>
        <w:t xml:space="preserve">функции денег, банковскую систему, причины различий в уровне оплаты труда, основные виды налогов, организационно-правовые формы предпринимательства, виды ценных бумаг, факторы экономического роста. </w:t>
      </w:r>
    </w:p>
    <w:p w:rsidR="001151FC" w:rsidRPr="00F01C54" w:rsidRDefault="001151FC" w:rsidP="001151FC">
      <w:pPr>
        <w:pStyle w:val="Default"/>
        <w:jc w:val="both"/>
        <w:rPr>
          <w:b/>
          <w:color w:val="auto"/>
          <w:sz w:val="22"/>
          <w:szCs w:val="22"/>
        </w:rPr>
      </w:pPr>
      <w:r w:rsidRPr="00F01C54">
        <w:rPr>
          <w:b/>
          <w:color w:val="auto"/>
          <w:sz w:val="22"/>
          <w:szCs w:val="22"/>
        </w:rPr>
        <w:t xml:space="preserve"> Уметь </w:t>
      </w:r>
    </w:p>
    <w:p w:rsidR="001151FC" w:rsidRDefault="001151FC" w:rsidP="001151FC">
      <w:pPr>
        <w:pStyle w:val="Default"/>
        <w:numPr>
          <w:ilvl w:val="0"/>
          <w:numId w:val="9"/>
        </w:numPr>
        <w:jc w:val="both"/>
        <w:rPr>
          <w:color w:val="auto"/>
          <w:sz w:val="22"/>
          <w:szCs w:val="22"/>
        </w:rPr>
      </w:pPr>
      <w:r>
        <w:rPr>
          <w:color w:val="auto"/>
          <w:sz w:val="22"/>
          <w:szCs w:val="22"/>
        </w:rPr>
        <w:t xml:space="preserve">приводить примеры: факторов производства и факторных доходов, общественных благ, внешних эффектов, российских предприятий разных организационных форм, глобальных экономических проблем; </w:t>
      </w:r>
    </w:p>
    <w:p w:rsidR="001151FC" w:rsidRDefault="001151FC" w:rsidP="001151FC">
      <w:pPr>
        <w:pStyle w:val="Default"/>
        <w:numPr>
          <w:ilvl w:val="0"/>
          <w:numId w:val="9"/>
        </w:numPr>
        <w:jc w:val="both"/>
        <w:rPr>
          <w:color w:val="auto"/>
          <w:sz w:val="22"/>
          <w:szCs w:val="22"/>
        </w:rPr>
      </w:pPr>
      <w:r>
        <w:rPr>
          <w:color w:val="auto"/>
          <w:sz w:val="22"/>
          <w:szCs w:val="22"/>
        </w:rPr>
        <w:t xml:space="preserve">описывать: действие рынка, основные формы заработной платы и стимулирования труда, инфляцию, основные статьи госбюджета России, экономический рост, глобализацию мировой экономики; </w:t>
      </w:r>
    </w:p>
    <w:p w:rsidR="001151FC" w:rsidRDefault="001151FC" w:rsidP="001151FC">
      <w:pPr>
        <w:pStyle w:val="Default"/>
        <w:numPr>
          <w:ilvl w:val="0"/>
          <w:numId w:val="9"/>
        </w:numPr>
        <w:jc w:val="both"/>
        <w:rPr>
          <w:color w:val="auto"/>
          <w:sz w:val="22"/>
          <w:szCs w:val="22"/>
        </w:rPr>
      </w:pPr>
      <w:r>
        <w:rPr>
          <w:color w:val="auto"/>
          <w:sz w:val="22"/>
          <w:szCs w:val="22"/>
        </w:rPr>
        <w:t xml:space="preserve">объяснять: взаимовыгодность добровольного обмена, причины неравенства доходов, виды инфляции, причины международной торговли. </w:t>
      </w:r>
    </w:p>
    <w:p w:rsidR="001151FC" w:rsidRDefault="001151FC" w:rsidP="001151FC">
      <w:pPr>
        <w:pStyle w:val="Default"/>
        <w:numPr>
          <w:ilvl w:val="0"/>
          <w:numId w:val="9"/>
        </w:numPr>
        <w:jc w:val="both"/>
        <w:rPr>
          <w:color w:val="auto"/>
          <w:sz w:val="22"/>
          <w:szCs w:val="22"/>
        </w:rPr>
      </w:pPr>
      <w:r>
        <w:rPr>
          <w:color w:val="auto"/>
          <w:sz w:val="22"/>
          <w:szCs w:val="22"/>
        </w:rPr>
        <w:t xml:space="preserve">Использовать приобретенные знания и умения в практической деятельности и повседневной жизни </w:t>
      </w:r>
      <w:proofErr w:type="gramStart"/>
      <w:r>
        <w:rPr>
          <w:color w:val="auto"/>
          <w:sz w:val="22"/>
          <w:szCs w:val="22"/>
        </w:rPr>
        <w:t>для</w:t>
      </w:r>
      <w:proofErr w:type="gramEnd"/>
      <w:r>
        <w:rPr>
          <w:color w:val="auto"/>
          <w:sz w:val="22"/>
          <w:szCs w:val="22"/>
        </w:rPr>
        <w:t>:</w:t>
      </w:r>
    </w:p>
    <w:p w:rsidR="001151FC" w:rsidRDefault="001151FC" w:rsidP="001151FC">
      <w:pPr>
        <w:pStyle w:val="Default"/>
        <w:jc w:val="both"/>
        <w:rPr>
          <w:color w:val="auto"/>
          <w:sz w:val="22"/>
          <w:szCs w:val="22"/>
        </w:rPr>
      </w:pPr>
      <w:r>
        <w:rPr>
          <w:color w:val="auto"/>
          <w:sz w:val="22"/>
          <w:szCs w:val="22"/>
        </w:rPr>
        <w:t xml:space="preserve">-получения и оценки экономической информации; </w:t>
      </w:r>
    </w:p>
    <w:p w:rsidR="001151FC" w:rsidRDefault="001151FC" w:rsidP="001151FC">
      <w:pPr>
        <w:pStyle w:val="Default"/>
        <w:jc w:val="both"/>
        <w:rPr>
          <w:color w:val="auto"/>
          <w:sz w:val="22"/>
          <w:szCs w:val="22"/>
        </w:rPr>
      </w:pPr>
      <w:r>
        <w:rPr>
          <w:color w:val="auto"/>
          <w:sz w:val="22"/>
          <w:szCs w:val="22"/>
        </w:rPr>
        <w:t xml:space="preserve">-составления семейного бюджета; </w:t>
      </w:r>
    </w:p>
    <w:p w:rsidR="001151FC" w:rsidRDefault="001151FC" w:rsidP="001151FC">
      <w:pPr>
        <w:pStyle w:val="Default"/>
        <w:jc w:val="both"/>
        <w:rPr>
          <w:color w:val="auto"/>
          <w:sz w:val="22"/>
          <w:szCs w:val="22"/>
        </w:rPr>
      </w:pPr>
      <w:r>
        <w:rPr>
          <w:color w:val="auto"/>
          <w:sz w:val="22"/>
          <w:szCs w:val="22"/>
        </w:rPr>
        <w:t xml:space="preserve">-оценки собственных экономических действий в качестве потребителя, члена семьи и гражданина. </w:t>
      </w:r>
    </w:p>
    <w:p w:rsidR="001151FC" w:rsidRDefault="001151FC" w:rsidP="001151FC">
      <w:pPr>
        <w:pStyle w:val="Default"/>
        <w:jc w:val="both"/>
        <w:rPr>
          <w:color w:val="auto"/>
          <w:sz w:val="22"/>
          <w:szCs w:val="22"/>
        </w:rPr>
      </w:pPr>
      <w:r>
        <w:rPr>
          <w:b/>
          <w:bCs/>
          <w:color w:val="auto"/>
          <w:sz w:val="22"/>
          <w:szCs w:val="22"/>
        </w:rPr>
        <w:t xml:space="preserve">Физика </w:t>
      </w:r>
    </w:p>
    <w:p w:rsidR="001151FC" w:rsidRDefault="001151FC" w:rsidP="001151FC">
      <w:pPr>
        <w:pStyle w:val="Default"/>
        <w:jc w:val="both"/>
        <w:rPr>
          <w:color w:val="auto"/>
          <w:sz w:val="22"/>
          <w:szCs w:val="22"/>
        </w:rPr>
      </w:pPr>
      <w:r>
        <w:rPr>
          <w:color w:val="auto"/>
          <w:sz w:val="22"/>
          <w:szCs w:val="22"/>
        </w:rPr>
        <w:t xml:space="preserve">В результате изучения физики на базовом уровне в средней школе ученик </w:t>
      </w:r>
      <w:r>
        <w:rPr>
          <w:b/>
          <w:bCs/>
          <w:color w:val="auto"/>
          <w:sz w:val="22"/>
          <w:szCs w:val="22"/>
        </w:rPr>
        <w:t xml:space="preserve">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jc w:val="both"/>
        <w:rPr>
          <w:color w:val="auto"/>
          <w:sz w:val="22"/>
          <w:szCs w:val="22"/>
        </w:rPr>
      </w:pPr>
      <w:proofErr w:type="gramStart"/>
      <w:r>
        <w:rPr>
          <w:color w:val="auto"/>
          <w:sz w:val="22"/>
          <w:szCs w:val="22"/>
        </w:rPr>
        <w:t xml:space="preserve">• смысл понятий: физическое явление, гипотеза, закон, теория, вещество, взаимодействие, электромагнитное поле, волна, фотон, атом, атомное ядро, ионизирующие излучения, планета, звезда, галактика, Вселенная; </w:t>
      </w:r>
      <w:proofErr w:type="gramEnd"/>
    </w:p>
    <w:p w:rsidR="001151FC" w:rsidRDefault="001151FC" w:rsidP="001151FC">
      <w:pPr>
        <w:pStyle w:val="Default"/>
        <w:jc w:val="both"/>
        <w:rPr>
          <w:color w:val="auto"/>
          <w:sz w:val="22"/>
          <w:szCs w:val="22"/>
        </w:rPr>
      </w:pPr>
      <w:proofErr w:type="gramStart"/>
      <w:r>
        <w:rPr>
          <w:color w:val="auto"/>
          <w:sz w:val="22"/>
          <w:szCs w:val="22"/>
        </w:rPr>
        <w:t xml:space="preserve">• смысл физических величин: скорость, ускорение, масса, сила, импульс, работа, механическая энергия, внутренняя энергия, абсолютная температура, средняя кинетическая энергия частиц вещества, количество теплоты, элементарный электрический заряд; </w:t>
      </w:r>
      <w:proofErr w:type="gramEnd"/>
    </w:p>
    <w:p w:rsidR="001151FC" w:rsidRDefault="001151FC" w:rsidP="001151FC">
      <w:pPr>
        <w:pStyle w:val="Default"/>
        <w:jc w:val="both"/>
        <w:rPr>
          <w:color w:val="auto"/>
          <w:sz w:val="22"/>
          <w:szCs w:val="22"/>
        </w:rPr>
      </w:pPr>
      <w:r>
        <w:rPr>
          <w:color w:val="auto"/>
          <w:sz w:val="22"/>
          <w:szCs w:val="22"/>
        </w:rPr>
        <w:t xml:space="preserve">• смысл физических законов классической механики, всемирного тяготения, сохранения энергии, импульса и электрического заряда, термодинамики, электромагнитной индукции, фотоэффекта; </w:t>
      </w:r>
    </w:p>
    <w:p w:rsidR="001151FC" w:rsidRDefault="001151FC" w:rsidP="001151FC">
      <w:pPr>
        <w:pStyle w:val="Default"/>
        <w:jc w:val="both"/>
        <w:rPr>
          <w:color w:val="auto"/>
          <w:sz w:val="22"/>
          <w:szCs w:val="22"/>
        </w:rPr>
      </w:pPr>
      <w:r>
        <w:rPr>
          <w:color w:val="auto"/>
          <w:sz w:val="22"/>
          <w:szCs w:val="22"/>
        </w:rPr>
        <w:t xml:space="preserve">• вклад российских и зарубежных ученых, оказавших наибольшее влияние на развитие физики;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описывать и объяснять физические явления и свойства тел: движение небесных тел и искусственных спутников Земли; свойства газов, жидкостей и твердых тел; электромагнитную индукцию, распространение электромагнитных волн; волновые свойства света излучение и поглощение энергии атомом, фотоэффект; </w:t>
      </w:r>
    </w:p>
    <w:p w:rsidR="001151FC" w:rsidRDefault="001151FC" w:rsidP="001151FC">
      <w:pPr>
        <w:pStyle w:val="Default"/>
        <w:jc w:val="both"/>
        <w:rPr>
          <w:color w:val="auto"/>
          <w:sz w:val="22"/>
          <w:szCs w:val="22"/>
        </w:rPr>
      </w:pPr>
      <w:r>
        <w:rPr>
          <w:color w:val="auto"/>
          <w:sz w:val="22"/>
          <w:szCs w:val="22"/>
        </w:rPr>
        <w:t xml:space="preserve">• отличать гипотезы от научных теорий; </w:t>
      </w:r>
    </w:p>
    <w:p w:rsidR="001151FC" w:rsidRDefault="001151FC" w:rsidP="001151FC">
      <w:pPr>
        <w:pStyle w:val="Default"/>
        <w:jc w:val="both"/>
        <w:rPr>
          <w:color w:val="auto"/>
          <w:sz w:val="23"/>
          <w:szCs w:val="23"/>
        </w:rPr>
      </w:pPr>
      <w:r>
        <w:rPr>
          <w:color w:val="auto"/>
          <w:sz w:val="22"/>
          <w:szCs w:val="22"/>
        </w:rPr>
        <w:t xml:space="preserve">• делать выводы на основе экспериментальных данных; </w:t>
      </w:r>
      <w:r>
        <w:rPr>
          <w:color w:val="auto"/>
          <w:sz w:val="23"/>
          <w:szCs w:val="23"/>
        </w:rPr>
        <w:t xml:space="preserve">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приводить п</w:t>
      </w:r>
      <w:proofErr w:type="gramStart"/>
      <w:r>
        <w:rPr>
          <w:color w:val="auto"/>
          <w:sz w:val="22"/>
          <w:szCs w:val="22"/>
        </w:rPr>
        <w:t>p</w:t>
      </w:r>
      <w:proofErr w:type="gramEnd"/>
      <w:r>
        <w:rPr>
          <w:color w:val="auto"/>
          <w:sz w:val="22"/>
          <w:szCs w:val="22"/>
        </w:rPr>
        <w:t xml:space="preserve">имepы, показывающие, что: наблюдения и эксперимент являются основой для выдвижения гипотез и теорий, позволяют проверить истинность теоретических выводов; физическая теория дает возможность объяснять известные явления природы и научные факты, предсказывать еще неизвестные явления; </w:t>
      </w:r>
    </w:p>
    <w:p w:rsidR="001151FC" w:rsidRDefault="001151FC" w:rsidP="001151FC">
      <w:pPr>
        <w:pStyle w:val="Default"/>
        <w:jc w:val="both"/>
        <w:rPr>
          <w:color w:val="auto"/>
          <w:sz w:val="22"/>
          <w:szCs w:val="22"/>
        </w:rPr>
      </w:pPr>
      <w:r>
        <w:rPr>
          <w:color w:val="auto"/>
          <w:sz w:val="22"/>
          <w:szCs w:val="22"/>
        </w:rPr>
        <w:t>• приводить п</w:t>
      </w:r>
      <w:proofErr w:type="gramStart"/>
      <w:r>
        <w:rPr>
          <w:color w:val="auto"/>
          <w:sz w:val="22"/>
          <w:szCs w:val="22"/>
        </w:rPr>
        <w:t>p</w:t>
      </w:r>
      <w:proofErr w:type="gramEnd"/>
      <w:r>
        <w:rPr>
          <w:color w:val="auto"/>
          <w:sz w:val="22"/>
          <w:szCs w:val="22"/>
        </w:rPr>
        <w:t xml:space="preserve">имepы практического использования физических знаний: законов механики, термодинамики и электродинамики в энергетике; различных видов электромагнитных излучений для развития радио и телекоммуникаций, квантовой физики в создании ядерной энергетики, лазеров; </w:t>
      </w:r>
    </w:p>
    <w:p w:rsidR="001151FC" w:rsidRDefault="001151FC" w:rsidP="001151FC">
      <w:pPr>
        <w:pStyle w:val="Default"/>
        <w:jc w:val="both"/>
        <w:rPr>
          <w:color w:val="auto"/>
          <w:sz w:val="22"/>
          <w:szCs w:val="22"/>
        </w:rPr>
      </w:pPr>
      <w:r>
        <w:rPr>
          <w:color w:val="auto"/>
          <w:sz w:val="22"/>
          <w:szCs w:val="22"/>
        </w:rPr>
        <w:t xml:space="preserve">• воспринимать и на основе полученных знаний самостоятельно оценивать информацию, содержащуюся в сообщениях СМИ, Интернете, научно-популярных статьях;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обеспечения безопасности жизнедеятельности в процессе использования транспортных средств, бытовых электроприборов, средств радио- и телекоммуникационной связи; оценки влияния на организм человека и другие организмы загрязнения окружающей среды; рационального природопользования и защиты окружающей среды. </w:t>
      </w:r>
    </w:p>
    <w:p w:rsidR="001151FC" w:rsidRDefault="001151FC" w:rsidP="001151FC">
      <w:pPr>
        <w:pStyle w:val="Default"/>
        <w:jc w:val="both"/>
        <w:rPr>
          <w:color w:val="auto"/>
          <w:sz w:val="22"/>
          <w:szCs w:val="22"/>
        </w:rPr>
      </w:pPr>
      <w:r>
        <w:rPr>
          <w:b/>
          <w:bCs/>
          <w:color w:val="auto"/>
          <w:sz w:val="22"/>
          <w:szCs w:val="22"/>
        </w:rPr>
        <w:t xml:space="preserve">Химия </w:t>
      </w:r>
    </w:p>
    <w:p w:rsidR="001151FC" w:rsidRDefault="001151FC" w:rsidP="001151FC">
      <w:pPr>
        <w:pStyle w:val="Default"/>
        <w:jc w:val="both"/>
        <w:rPr>
          <w:color w:val="auto"/>
          <w:sz w:val="22"/>
          <w:szCs w:val="22"/>
        </w:rPr>
      </w:pPr>
      <w:r>
        <w:rPr>
          <w:color w:val="auto"/>
          <w:sz w:val="22"/>
          <w:szCs w:val="22"/>
        </w:rPr>
        <w:t xml:space="preserve">В результате изучения химии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 </w:t>
      </w:r>
    </w:p>
    <w:p w:rsidR="001151FC" w:rsidRDefault="001151FC" w:rsidP="001151FC">
      <w:pPr>
        <w:pStyle w:val="Default"/>
        <w:jc w:val="both"/>
        <w:rPr>
          <w:color w:val="auto"/>
          <w:sz w:val="22"/>
          <w:szCs w:val="22"/>
        </w:rPr>
      </w:pPr>
      <w:proofErr w:type="gramStart"/>
      <w:r>
        <w:rPr>
          <w:color w:val="auto"/>
          <w:sz w:val="22"/>
          <w:szCs w:val="22"/>
        </w:rPr>
        <w:t xml:space="preserve">• </w:t>
      </w:r>
      <w:r>
        <w:rPr>
          <w:b/>
          <w:bCs/>
          <w:color w:val="auto"/>
          <w:sz w:val="22"/>
          <w:szCs w:val="22"/>
        </w:rPr>
        <w:t xml:space="preserve">важнейшие химические понятия: </w:t>
      </w:r>
      <w:r>
        <w:rPr>
          <w:color w:val="auto"/>
          <w:sz w:val="22"/>
          <w:szCs w:val="22"/>
        </w:rPr>
        <w:t xml:space="preserve">изотопы, атомные орбитали, аллотропия, изомерия, гомология, электроотрицательность, валентность, степень окисления, типы химических связей, ионы, вещества молекулярного и немолекулярного строения, молярная концентрация раствора, сильные и слабые электролиты, гидролиз, тепловой эффект реакции, скорость химической реакции, катализ, химическое равновесие; </w:t>
      </w:r>
      <w:proofErr w:type="gramEnd"/>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основные теории химии: </w:t>
      </w:r>
      <w:r>
        <w:rPr>
          <w:color w:val="auto"/>
          <w:sz w:val="22"/>
          <w:szCs w:val="22"/>
        </w:rPr>
        <w:t xml:space="preserve">строения атома, химической связи, электролитической диссоциации, структурного строения органических соединений. </w:t>
      </w:r>
    </w:p>
    <w:p w:rsidR="001151FC" w:rsidRDefault="001151FC" w:rsidP="001151FC">
      <w:pPr>
        <w:pStyle w:val="Default"/>
        <w:jc w:val="both"/>
        <w:rPr>
          <w:color w:val="auto"/>
          <w:sz w:val="22"/>
          <w:szCs w:val="22"/>
        </w:rPr>
      </w:pPr>
      <w:proofErr w:type="gramStart"/>
      <w:r>
        <w:rPr>
          <w:color w:val="auto"/>
          <w:sz w:val="22"/>
          <w:szCs w:val="22"/>
        </w:rPr>
        <w:t xml:space="preserve">• </w:t>
      </w:r>
      <w:r>
        <w:rPr>
          <w:b/>
          <w:bCs/>
          <w:color w:val="auto"/>
          <w:sz w:val="22"/>
          <w:szCs w:val="22"/>
        </w:rPr>
        <w:t xml:space="preserve">вещества и материалы, широко используемые на практике: </w:t>
      </w:r>
      <w:r>
        <w:rPr>
          <w:color w:val="auto"/>
          <w:sz w:val="22"/>
          <w:szCs w:val="22"/>
        </w:rPr>
        <w:t xml:space="preserve">основные металлы и сплавы, серная, соляная, азотная и уксусная кислоты, щелочи, аммиак, метан, этилен, аце-тилен, бензол, стекло, цемент, минеральные удобрения, бензин, жиры, мыла, глюкоза, сахароза, крахмал, клетчатка, искусственные волокна, каучуки, пластмассы; </w:t>
      </w:r>
      <w:proofErr w:type="gramEnd"/>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называть: </w:t>
      </w:r>
      <w:r>
        <w:rPr>
          <w:color w:val="auto"/>
          <w:sz w:val="22"/>
          <w:szCs w:val="22"/>
        </w:rPr>
        <w:t xml:space="preserve">вещества по «тривиальной» и международной номенклатуре;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определять: </w:t>
      </w:r>
      <w:r>
        <w:rPr>
          <w:color w:val="auto"/>
          <w:sz w:val="22"/>
          <w:szCs w:val="22"/>
        </w:rPr>
        <w:t xml:space="preserve">валентность и степень окисления химических элементов, заряд иона, изомеры и гомологи различных классов органических соединений, окислитель и восстановитель в окислительно-восстановительных реакциях;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характеризовать: </w:t>
      </w:r>
      <w:r>
        <w:rPr>
          <w:color w:val="auto"/>
          <w:sz w:val="22"/>
          <w:szCs w:val="22"/>
        </w:rPr>
        <w:t xml:space="preserve">s- и p-элементы по их положению в периодической системе элементов; общие химические свойства металлов и неметаллов и их важнейших соединений; химическое строение и свойства изученных органических соединений;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объяснять: </w:t>
      </w:r>
      <w:r>
        <w:rPr>
          <w:color w:val="auto"/>
          <w:sz w:val="22"/>
          <w:szCs w:val="22"/>
        </w:rPr>
        <w:t xml:space="preserve">зависимость свойств веществ от их состава и строения, природу образования химической связи (ионной, ковалентной, металлической), зависимость скорости химической реакции от различных факторов, смещение химического равновесия под воздействием внешних факторов;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выполнять химический эксперимент: </w:t>
      </w:r>
      <w:r>
        <w:rPr>
          <w:color w:val="auto"/>
          <w:sz w:val="22"/>
          <w:szCs w:val="22"/>
        </w:rPr>
        <w:t xml:space="preserve">по получению и распознаванию важнейших </w:t>
      </w:r>
      <w:proofErr w:type="gramStart"/>
      <w:r>
        <w:rPr>
          <w:color w:val="auto"/>
          <w:sz w:val="22"/>
          <w:szCs w:val="22"/>
        </w:rPr>
        <w:t>не-органических</w:t>
      </w:r>
      <w:proofErr w:type="gramEnd"/>
      <w:r>
        <w:rPr>
          <w:color w:val="auto"/>
          <w:sz w:val="22"/>
          <w:szCs w:val="22"/>
        </w:rPr>
        <w:t xml:space="preserve"> и органических веществ;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объяснения химических явлений происходящих в природе, быту, и на производстве; глобальных проблем, стоящих перед человечеством (сохранение озонового слоя, парниковый эффект, энергетические и сырьевые проблемы); для понимания роли химии в народном хозяйстве страны; </w:t>
      </w:r>
    </w:p>
    <w:p w:rsidR="001151FC" w:rsidRDefault="001151FC" w:rsidP="001151FC">
      <w:pPr>
        <w:pStyle w:val="Default"/>
        <w:jc w:val="both"/>
        <w:rPr>
          <w:color w:val="auto"/>
          <w:sz w:val="22"/>
          <w:szCs w:val="22"/>
        </w:rPr>
      </w:pPr>
      <w:r>
        <w:rPr>
          <w:color w:val="auto"/>
          <w:sz w:val="22"/>
          <w:szCs w:val="22"/>
        </w:rPr>
        <w:t xml:space="preserve">• безопасного обращения с горючими и токсическими веществами, нагревательными </w:t>
      </w:r>
      <w:proofErr w:type="gramStart"/>
      <w:r>
        <w:rPr>
          <w:color w:val="auto"/>
          <w:sz w:val="22"/>
          <w:szCs w:val="22"/>
        </w:rPr>
        <w:t>при-борами</w:t>
      </w:r>
      <w:proofErr w:type="gramEnd"/>
      <w:r>
        <w:rPr>
          <w:color w:val="auto"/>
          <w:sz w:val="22"/>
          <w:szCs w:val="22"/>
        </w:rPr>
        <w:t xml:space="preserve">; выполнения расчетов, необходимых при приготовлении растворов заданной концентрации, используемых в быту и на производстве. </w:t>
      </w:r>
    </w:p>
    <w:p w:rsidR="001151FC" w:rsidRDefault="001151FC" w:rsidP="001151FC">
      <w:pPr>
        <w:pStyle w:val="Default"/>
        <w:jc w:val="both"/>
        <w:rPr>
          <w:color w:val="auto"/>
          <w:sz w:val="22"/>
          <w:szCs w:val="22"/>
        </w:rPr>
      </w:pPr>
      <w:r>
        <w:rPr>
          <w:b/>
          <w:bCs/>
          <w:color w:val="auto"/>
          <w:sz w:val="22"/>
          <w:szCs w:val="22"/>
        </w:rPr>
        <w:t xml:space="preserve">Биология </w:t>
      </w:r>
    </w:p>
    <w:p w:rsidR="001151FC" w:rsidRDefault="001151FC" w:rsidP="001151FC">
      <w:pPr>
        <w:pStyle w:val="Default"/>
        <w:jc w:val="both"/>
        <w:rPr>
          <w:color w:val="auto"/>
          <w:sz w:val="22"/>
          <w:szCs w:val="22"/>
        </w:rPr>
      </w:pPr>
      <w:r>
        <w:rPr>
          <w:color w:val="auto"/>
          <w:sz w:val="22"/>
          <w:szCs w:val="22"/>
        </w:rPr>
        <w:t xml:space="preserve">В результате изучения биологии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знать/понимать: </w:t>
      </w:r>
    </w:p>
    <w:p w:rsidR="001151FC" w:rsidRDefault="001151FC" w:rsidP="001151FC">
      <w:pPr>
        <w:pStyle w:val="Default"/>
        <w:jc w:val="both"/>
        <w:rPr>
          <w:color w:val="auto"/>
          <w:sz w:val="22"/>
          <w:szCs w:val="22"/>
        </w:rPr>
      </w:pPr>
      <w:r>
        <w:rPr>
          <w:color w:val="auto"/>
          <w:sz w:val="22"/>
          <w:szCs w:val="22"/>
        </w:rPr>
        <w:t xml:space="preserve">• основные положения биологических теорий (клеточная, эволюционная теория Ч. Дарвина); учение В. И. Вернадского о биосфере; сущность законов Г. Менделя, закономерностей </w:t>
      </w:r>
      <w:r>
        <w:rPr>
          <w:color w:val="auto"/>
          <w:sz w:val="22"/>
          <w:szCs w:val="22"/>
        </w:rPr>
        <w:lastRenderedPageBreak/>
        <w:t xml:space="preserve">изменчивости;                                                                                                                                                           • строение биологических объектов: клетки; генов и хромосом; вида и экосистем (структура); </w:t>
      </w:r>
    </w:p>
    <w:p w:rsidR="001151FC" w:rsidRDefault="001151FC" w:rsidP="001151FC">
      <w:pPr>
        <w:pStyle w:val="Default"/>
        <w:jc w:val="both"/>
        <w:rPr>
          <w:color w:val="auto"/>
          <w:sz w:val="22"/>
          <w:szCs w:val="22"/>
        </w:rPr>
      </w:pPr>
      <w:r>
        <w:rPr>
          <w:color w:val="auto"/>
          <w:sz w:val="22"/>
          <w:szCs w:val="22"/>
        </w:rPr>
        <w:t xml:space="preserve">• сущность биологических процессов: размножение, оплодотворение, действие искусственного и естественного отбора, формирование приспособленности, образование видов, круговорот веществ и превращения энергии в экосистемах и биосфере; </w:t>
      </w:r>
    </w:p>
    <w:p w:rsidR="001151FC" w:rsidRDefault="001151FC" w:rsidP="001151FC">
      <w:pPr>
        <w:pStyle w:val="Default"/>
        <w:jc w:val="both"/>
        <w:rPr>
          <w:color w:val="auto"/>
          <w:sz w:val="22"/>
          <w:szCs w:val="22"/>
        </w:rPr>
      </w:pPr>
      <w:r>
        <w:rPr>
          <w:color w:val="auto"/>
          <w:sz w:val="22"/>
          <w:szCs w:val="22"/>
        </w:rPr>
        <w:t xml:space="preserve">• вклад выдающихся ученых в развитие биологической науки; </w:t>
      </w:r>
    </w:p>
    <w:p w:rsidR="001151FC" w:rsidRDefault="001151FC" w:rsidP="001151FC">
      <w:pPr>
        <w:pStyle w:val="Default"/>
        <w:jc w:val="both"/>
        <w:rPr>
          <w:color w:val="auto"/>
          <w:sz w:val="22"/>
          <w:szCs w:val="22"/>
        </w:rPr>
      </w:pPr>
      <w:r>
        <w:rPr>
          <w:color w:val="auto"/>
          <w:sz w:val="22"/>
          <w:szCs w:val="22"/>
        </w:rPr>
        <w:t xml:space="preserve">• биологическую терминологию и символику;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объяснять: роль биологии в формировании научного мировоззрения; вклад биологических теорий в формирование современной естественнонаучной картины мира; единство живой и неживой природы, родство живых организмов; отрицательное влияние алкоголя, никотина, наркотических веществ на развитие зародыша человека; влияние мутагенов </w:t>
      </w:r>
      <w:proofErr w:type="gramStart"/>
      <w:r>
        <w:rPr>
          <w:color w:val="auto"/>
          <w:sz w:val="22"/>
          <w:szCs w:val="22"/>
        </w:rPr>
        <w:t>на</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организм человека, экологических факторов на организмы; взаимосвязи организмов и окружающей среды; причины эволюции, изменяемости видов, нарушений развития организмов, наследственных заболеваний, мутаций, устойчивости и смены экосистем; необходимость сохранения многообразия видов; </w:t>
      </w:r>
    </w:p>
    <w:p w:rsidR="001151FC" w:rsidRDefault="001151FC" w:rsidP="001151FC">
      <w:pPr>
        <w:pStyle w:val="Default"/>
        <w:jc w:val="both"/>
        <w:rPr>
          <w:color w:val="auto"/>
          <w:sz w:val="22"/>
          <w:szCs w:val="22"/>
        </w:rPr>
      </w:pPr>
      <w:r>
        <w:rPr>
          <w:color w:val="auto"/>
          <w:sz w:val="22"/>
          <w:szCs w:val="22"/>
        </w:rPr>
        <w:t xml:space="preserve">• решать элементарные биологические задачи; составлять элементарные схемы скрещивания и схемы переноса веществ и энергии в экосистемах (цепи питания); </w:t>
      </w:r>
    </w:p>
    <w:p w:rsidR="001151FC" w:rsidRDefault="001151FC" w:rsidP="001151FC">
      <w:pPr>
        <w:pStyle w:val="Default"/>
        <w:jc w:val="both"/>
        <w:rPr>
          <w:color w:val="auto"/>
          <w:sz w:val="22"/>
          <w:szCs w:val="22"/>
        </w:rPr>
      </w:pPr>
      <w:r>
        <w:rPr>
          <w:color w:val="auto"/>
          <w:sz w:val="22"/>
          <w:szCs w:val="22"/>
        </w:rPr>
        <w:t xml:space="preserve">• описывать особей видов по морфологическому критерию; </w:t>
      </w:r>
    </w:p>
    <w:p w:rsidR="001151FC" w:rsidRDefault="001151FC" w:rsidP="001151FC">
      <w:pPr>
        <w:pStyle w:val="Default"/>
        <w:jc w:val="both"/>
        <w:rPr>
          <w:color w:val="auto"/>
          <w:sz w:val="22"/>
          <w:szCs w:val="22"/>
        </w:rPr>
      </w:pPr>
      <w:r>
        <w:rPr>
          <w:color w:val="auto"/>
          <w:sz w:val="22"/>
          <w:szCs w:val="22"/>
        </w:rPr>
        <w:t xml:space="preserve">• выявлять приспособления организмов к среде обитания, источники мутагенов в окружающей среде (косвенно), антропогенные изменения в экосистемах своей местности; </w:t>
      </w:r>
    </w:p>
    <w:p w:rsidR="001151FC" w:rsidRDefault="001151FC" w:rsidP="001151FC">
      <w:pPr>
        <w:pStyle w:val="Default"/>
        <w:jc w:val="both"/>
        <w:rPr>
          <w:color w:val="auto"/>
          <w:sz w:val="22"/>
          <w:szCs w:val="22"/>
        </w:rPr>
      </w:pPr>
      <w:r>
        <w:rPr>
          <w:color w:val="auto"/>
          <w:sz w:val="22"/>
          <w:szCs w:val="22"/>
        </w:rPr>
        <w:t xml:space="preserve">• сравнивать: биологические объекты (химический состав тел живой и неживой природы, зародыши человека и других млекопитающих, природные экосистемы и агроэкосистемы своей местности), процессы (естественный и искусственный отбор, половое и бесполое размножение) и делать выводы на основе сравнения; </w:t>
      </w:r>
    </w:p>
    <w:p w:rsidR="001151FC" w:rsidRDefault="001151FC" w:rsidP="001151FC">
      <w:pPr>
        <w:pStyle w:val="Default"/>
        <w:jc w:val="both"/>
        <w:rPr>
          <w:color w:val="auto"/>
          <w:sz w:val="22"/>
          <w:szCs w:val="22"/>
        </w:rPr>
      </w:pPr>
      <w:r>
        <w:rPr>
          <w:color w:val="auto"/>
          <w:sz w:val="22"/>
          <w:szCs w:val="22"/>
        </w:rPr>
        <w:t xml:space="preserve">• анализировать и оценивать различные гипотезы сущности жизни, происхождения жизни и человека, глобальные экологические проблемы и пути их решения, последствия собственной деятельности в окружающей среде; </w:t>
      </w:r>
    </w:p>
    <w:p w:rsidR="001151FC" w:rsidRDefault="001151FC" w:rsidP="001151FC">
      <w:pPr>
        <w:pStyle w:val="Default"/>
        <w:jc w:val="both"/>
        <w:rPr>
          <w:color w:val="auto"/>
          <w:sz w:val="22"/>
          <w:szCs w:val="22"/>
        </w:rPr>
      </w:pPr>
      <w:r>
        <w:rPr>
          <w:color w:val="auto"/>
          <w:sz w:val="22"/>
          <w:szCs w:val="22"/>
        </w:rPr>
        <w:t xml:space="preserve">• изучать изменения в экосистемах на биологических моделях; </w:t>
      </w:r>
    </w:p>
    <w:p w:rsidR="001151FC" w:rsidRDefault="001151FC" w:rsidP="001151FC">
      <w:pPr>
        <w:pStyle w:val="Default"/>
        <w:jc w:val="both"/>
        <w:rPr>
          <w:color w:val="auto"/>
          <w:sz w:val="22"/>
          <w:szCs w:val="22"/>
        </w:rPr>
      </w:pPr>
      <w:r>
        <w:rPr>
          <w:color w:val="auto"/>
          <w:sz w:val="22"/>
          <w:szCs w:val="22"/>
        </w:rPr>
        <w:t xml:space="preserve">• находить информацию о биологических объектах в различных источниках (учебных текстах, справочниках, научно-популярных изданиях, компьютерных базах данных, интернет-ресурсах) и критически ее оценивать;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roofErr w:type="gramStart"/>
      <w:r>
        <w:rPr>
          <w:b/>
          <w:bCs/>
          <w:color w:val="auto"/>
          <w:sz w:val="22"/>
          <w:szCs w:val="22"/>
        </w:rPr>
        <w:t>для</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соблюдения мер профилактики отравлений, вирусных и других заболеваний, стрессов, вредных привычек (курение, алкоголизм, наркомания); правил поведения в природной среде; </w:t>
      </w:r>
    </w:p>
    <w:p w:rsidR="001151FC" w:rsidRDefault="001151FC" w:rsidP="001151FC">
      <w:pPr>
        <w:pStyle w:val="Default"/>
        <w:jc w:val="both"/>
        <w:rPr>
          <w:color w:val="auto"/>
          <w:sz w:val="22"/>
          <w:szCs w:val="22"/>
        </w:rPr>
      </w:pPr>
      <w:r>
        <w:rPr>
          <w:color w:val="auto"/>
          <w:sz w:val="22"/>
          <w:szCs w:val="22"/>
        </w:rPr>
        <w:t xml:space="preserve">• оказания первой помощи при простудных и других заболеваниях, отравлении пищевыми продуктами; </w:t>
      </w:r>
    </w:p>
    <w:p w:rsidR="001151FC" w:rsidRDefault="001151FC" w:rsidP="001151FC">
      <w:pPr>
        <w:pStyle w:val="Default"/>
        <w:jc w:val="both"/>
        <w:rPr>
          <w:color w:val="auto"/>
          <w:sz w:val="22"/>
          <w:szCs w:val="22"/>
        </w:rPr>
      </w:pPr>
      <w:r>
        <w:rPr>
          <w:color w:val="auto"/>
          <w:sz w:val="22"/>
          <w:szCs w:val="22"/>
        </w:rPr>
        <w:t xml:space="preserve">• оценки этических аспектов исследований в области биотехнологии. </w:t>
      </w:r>
    </w:p>
    <w:p w:rsidR="001151FC" w:rsidRDefault="001151FC" w:rsidP="001151FC">
      <w:pPr>
        <w:pStyle w:val="Default"/>
        <w:jc w:val="both"/>
        <w:rPr>
          <w:color w:val="auto"/>
          <w:sz w:val="22"/>
          <w:szCs w:val="22"/>
        </w:rPr>
      </w:pPr>
      <w:r>
        <w:rPr>
          <w:b/>
          <w:bCs/>
          <w:color w:val="auto"/>
          <w:sz w:val="22"/>
          <w:szCs w:val="22"/>
        </w:rPr>
        <w:t xml:space="preserve">Физическая культура </w:t>
      </w:r>
    </w:p>
    <w:p w:rsidR="001151FC" w:rsidRDefault="001151FC" w:rsidP="001151FC">
      <w:pPr>
        <w:pStyle w:val="Default"/>
        <w:jc w:val="both"/>
        <w:rPr>
          <w:color w:val="auto"/>
          <w:sz w:val="22"/>
          <w:szCs w:val="22"/>
        </w:rPr>
      </w:pPr>
      <w:r>
        <w:rPr>
          <w:color w:val="auto"/>
          <w:sz w:val="22"/>
          <w:szCs w:val="22"/>
        </w:rPr>
        <w:t xml:space="preserve">В результате освоения физической культуры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 </w:t>
      </w:r>
    </w:p>
    <w:p w:rsidR="001151FC" w:rsidRDefault="001151FC" w:rsidP="001151FC">
      <w:pPr>
        <w:pStyle w:val="Default"/>
        <w:jc w:val="both"/>
        <w:rPr>
          <w:color w:val="auto"/>
          <w:sz w:val="22"/>
          <w:szCs w:val="22"/>
        </w:rPr>
      </w:pPr>
      <w:r>
        <w:rPr>
          <w:color w:val="auto"/>
          <w:sz w:val="22"/>
          <w:szCs w:val="22"/>
        </w:rPr>
        <w:t xml:space="preserve">• роль и значение регулярных занятий физической культурой и спортом для приобретения физической привлекательности, психической устойчивости, повышения работоспособности, профилактики вредных привычек, поддержания репродуктивной функции человека; </w:t>
      </w:r>
    </w:p>
    <w:p w:rsidR="001151FC" w:rsidRDefault="001151FC" w:rsidP="001151FC">
      <w:pPr>
        <w:pStyle w:val="Default"/>
        <w:jc w:val="both"/>
        <w:rPr>
          <w:color w:val="auto"/>
          <w:sz w:val="22"/>
          <w:szCs w:val="22"/>
        </w:rPr>
      </w:pPr>
      <w:r>
        <w:rPr>
          <w:color w:val="auto"/>
          <w:sz w:val="22"/>
          <w:szCs w:val="22"/>
        </w:rPr>
        <w:t xml:space="preserve">• положительное влияние занятий физическими упражнениями с различной направленностью на формирование здорового образа жизни, формы организации занятий, способы контроля и оценки их эффективности;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выполнять комплексы физических упражнений из современных оздоровительных систем с учетом состояния здоровья, индивидуальных особенностей физического развития и подготовленности; </w:t>
      </w:r>
    </w:p>
    <w:p w:rsidR="001151FC" w:rsidRDefault="001151FC" w:rsidP="001151FC">
      <w:pPr>
        <w:pStyle w:val="Default"/>
        <w:jc w:val="both"/>
        <w:rPr>
          <w:color w:val="auto"/>
          <w:sz w:val="22"/>
          <w:szCs w:val="22"/>
        </w:rPr>
      </w:pPr>
      <w:r>
        <w:rPr>
          <w:color w:val="auto"/>
          <w:sz w:val="22"/>
          <w:szCs w:val="22"/>
        </w:rPr>
        <w:t xml:space="preserve">• выполнять индивидуальные акробатические и гимнастические комбинации на спортивных снарядах, технико-тактические действия в спортивных играх и упражнения с прикладной направленностью; </w:t>
      </w:r>
    </w:p>
    <w:p w:rsidR="001151FC" w:rsidRDefault="001151FC" w:rsidP="001151FC">
      <w:pPr>
        <w:pStyle w:val="Default"/>
        <w:jc w:val="both"/>
        <w:rPr>
          <w:color w:val="auto"/>
          <w:sz w:val="22"/>
          <w:szCs w:val="22"/>
        </w:rPr>
      </w:pPr>
      <w:r>
        <w:rPr>
          <w:color w:val="auto"/>
          <w:sz w:val="22"/>
          <w:szCs w:val="22"/>
        </w:rPr>
        <w:t xml:space="preserve">• использовать приемы саморегулирования психофизического состояния организма, самоанализа и самооценки в процессе регулярных занятий физкультурно-спортивной деятельностью. </w:t>
      </w:r>
    </w:p>
    <w:p w:rsidR="001151FC" w:rsidRDefault="001151FC" w:rsidP="001151FC">
      <w:pPr>
        <w:pStyle w:val="Default"/>
        <w:jc w:val="both"/>
        <w:rPr>
          <w:color w:val="auto"/>
          <w:sz w:val="22"/>
          <w:szCs w:val="22"/>
        </w:rPr>
      </w:pPr>
      <w:r>
        <w:rPr>
          <w:b/>
          <w:bCs/>
          <w:color w:val="auto"/>
          <w:sz w:val="22"/>
          <w:szCs w:val="22"/>
        </w:rPr>
        <w:lastRenderedPageBreak/>
        <w:t xml:space="preserve">использовать приобретенные знания и умения в практической деятельности и повседневной жизни:                                                                                                                                                                      </w:t>
      </w:r>
      <w:r>
        <w:rPr>
          <w:color w:val="auto"/>
          <w:sz w:val="22"/>
          <w:szCs w:val="22"/>
        </w:rPr>
        <w:t xml:space="preserve">• выполнять физкультурно-оздоровительные и тренировочные занятия для повышения индивидуального уровня физического развития и физической подготовленности, формирования правильного телосложения, совершенствования техники движений и технических приемов в различных видах спорта; </w:t>
      </w:r>
    </w:p>
    <w:p w:rsidR="001151FC" w:rsidRDefault="001151FC" w:rsidP="001151FC">
      <w:pPr>
        <w:pStyle w:val="Default"/>
        <w:jc w:val="both"/>
        <w:rPr>
          <w:color w:val="auto"/>
          <w:sz w:val="22"/>
          <w:szCs w:val="22"/>
        </w:rPr>
      </w:pPr>
      <w:r>
        <w:rPr>
          <w:color w:val="auto"/>
          <w:sz w:val="22"/>
          <w:szCs w:val="22"/>
        </w:rPr>
        <w:t xml:space="preserve">• применять средства физической культуры и спорта в целях восстановления организма после умственной и физической усталости; </w:t>
      </w:r>
    </w:p>
    <w:p w:rsidR="001151FC" w:rsidRDefault="001151FC" w:rsidP="001151FC">
      <w:pPr>
        <w:pStyle w:val="Default"/>
        <w:jc w:val="both"/>
        <w:rPr>
          <w:color w:val="auto"/>
          <w:sz w:val="22"/>
          <w:szCs w:val="22"/>
        </w:rPr>
      </w:pPr>
      <w:r>
        <w:rPr>
          <w:color w:val="auto"/>
          <w:sz w:val="22"/>
          <w:szCs w:val="22"/>
        </w:rPr>
        <w:t xml:space="preserve">• уметь сотрудничать, проявлять взаимопомощь и ответственность в процессе выполнения коллективных форм физических упражнений и в соревновательной деятельности; </w:t>
      </w:r>
    </w:p>
    <w:p w:rsidR="001151FC" w:rsidRDefault="001151FC" w:rsidP="001151FC">
      <w:pPr>
        <w:pStyle w:val="Default"/>
        <w:jc w:val="both"/>
        <w:rPr>
          <w:color w:val="auto"/>
          <w:sz w:val="22"/>
          <w:szCs w:val="22"/>
        </w:rPr>
      </w:pPr>
      <w:r>
        <w:rPr>
          <w:color w:val="auto"/>
          <w:sz w:val="22"/>
          <w:szCs w:val="22"/>
        </w:rPr>
        <w:t xml:space="preserve">• демонстрировать здоровый образ жизни. </w:t>
      </w:r>
    </w:p>
    <w:p w:rsidR="001151FC" w:rsidRDefault="001151FC" w:rsidP="001151FC">
      <w:pPr>
        <w:pStyle w:val="Default"/>
        <w:jc w:val="both"/>
        <w:rPr>
          <w:color w:val="auto"/>
          <w:sz w:val="22"/>
          <w:szCs w:val="22"/>
        </w:rPr>
      </w:pPr>
      <w:r>
        <w:rPr>
          <w:color w:val="auto"/>
          <w:sz w:val="22"/>
          <w:szCs w:val="22"/>
        </w:rPr>
        <w:t xml:space="preserve">Достижение предметных и метапредметных результатов освоения основной образовательной программы среднего общего образования, необходимых для продолжения образования, профессиональной и социальной деятельности, является предметом итоговой оценки освоения обучающимися основной образовательной программы среднего общего образования. </w:t>
      </w:r>
    </w:p>
    <w:p w:rsidR="001151FC" w:rsidRDefault="001151FC" w:rsidP="001151FC">
      <w:pPr>
        <w:pStyle w:val="Default"/>
        <w:jc w:val="both"/>
        <w:rPr>
          <w:color w:val="auto"/>
          <w:sz w:val="22"/>
          <w:szCs w:val="22"/>
        </w:rPr>
      </w:pPr>
      <w:r>
        <w:rPr>
          <w:b/>
          <w:bCs/>
          <w:color w:val="auto"/>
          <w:sz w:val="22"/>
          <w:szCs w:val="22"/>
        </w:rPr>
        <w:t xml:space="preserve">Основы безопасности жизнедеятельности </w:t>
      </w:r>
    </w:p>
    <w:p w:rsidR="001151FC" w:rsidRDefault="001151FC" w:rsidP="001151FC">
      <w:pPr>
        <w:pStyle w:val="Default"/>
        <w:jc w:val="both"/>
        <w:rPr>
          <w:color w:val="auto"/>
          <w:sz w:val="22"/>
          <w:szCs w:val="22"/>
        </w:rPr>
      </w:pPr>
      <w:r>
        <w:rPr>
          <w:color w:val="auto"/>
          <w:sz w:val="22"/>
          <w:szCs w:val="22"/>
        </w:rPr>
        <w:t xml:space="preserve">В результате изучения основ безопасности жизнедеятельности на базовом уровне ученик должен </w:t>
      </w:r>
    </w:p>
    <w:p w:rsidR="001151FC" w:rsidRDefault="001151FC" w:rsidP="001151FC">
      <w:pPr>
        <w:pStyle w:val="Default"/>
        <w:jc w:val="both"/>
        <w:rPr>
          <w:color w:val="auto"/>
          <w:sz w:val="22"/>
          <w:szCs w:val="22"/>
        </w:rPr>
      </w:pPr>
      <w:r>
        <w:rPr>
          <w:b/>
          <w:bCs/>
          <w:color w:val="auto"/>
          <w:sz w:val="22"/>
          <w:szCs w:val="22"/>
        </w:rPr>
        <w:t xml:space="preserve">знать: </w:t>
      </w:r>
    </w:p>
    <w:p w:rsidR="001151FC" w:rsidRDefault="001151FC" w:rsidP="001151FC">
      <w:pPr>
        <w:pStyle w:val="Default"/>
        <w:jc w:val="both"/>
        <w:rPr>
          <w:color w:val="auto"/>
          <w:sz w:val="22"/>
          <w:szCs w:val="22"/>
        </w:rPr>
      </w:pPr>
      <w:r>
        <w:rPr>
          <w:color w:val="auto"/>
          <w:sz w:val="22"/>
          <w:szCs w:val="22"/>
        </w:rPr>
        <w:t xml:space="preserve">• основы здорового образа жизни и факторы, влияющие на него; </w:t>
      </w:r>
    </w:p>
    <w:p w:rsidR="001151FC" w:rsidRDefault="001151FC" w:rsidP="001151FC">
      <w:pPr>
        <w:pStyle w:val="Default"/>
        <w:jc w:val="both"/>
        <w:rPr>
          <w:color w:val="auto"/>
          <w:sz w:val="22"/>
          <w:szCs w:val="22"/>
        </w:rPr>
      </w:pPr>
      <w:r>
        <w:rPr>
          <w:color w:val="auto"/>
          <w:sz w:val="22"/>
          <w:szCs w:val="22"/>
        </w:rPr>
        <w:t xml:space="preserve">• потенциальные опасности природного, техногенного и социального происхождения, характерные для региона проживания; </w:t>
      </w:r>
    </w:p>
    <w:p w:rsidR="001151FC" w:rsidRDefault="001151FC" w:rsidP="001151FC">
      <w:pPr>
        <w:pStyle w:val="Default"/>
        <w:jc w:val="both"/>
        <w:rPr>
          <w:color w:val="auto"/>
          <w:sz w:val="22"/>
          <w:szCs w:val="22"/>
        </w:rPr>
      </w:pPr>
      <w:r>
        <w:rPr>
          <w:color w:val="auto"/>
          <w:sz w:val="22"/>
          <w:szCs w:val="22"/>
        </w:rPr>
        <w:t xml:space="preserve">• основные задачи государственных служб по обеспечению безопасности жизнедеятельности; </w:t>
      </w:r>
    </w:p>
    <w:p w:rsidR="001151FC" w:rsidRDefault="001151FC" w:rsidP="001151FC">
      <w:pPr>
        <w:pStyle w:val="Default"/>
        <w:jc w:val="both"/>
        <w:rPr>
          <w:color w:val="auto"/>
          <w:sz w:val="22"/>
          <w:szCs w:val="22"/>
        </w:rPr>
      </w:pPr>
      <w:r>
        <w:rPr>
          <w:color w:val="auto"/>
          <w:sz w:val="22"/>
          <w:szCs w:val="22"/>
        </w:rPr>
        <w:t xml:space="preserve">• основы российского законодательства об обороне государства и воинской обязанности граждан; </w:t>
      </w:r>
    </w:p>
    <w:p w:rsidR="001151FC" w:rsidRDefault="001151FC" w:rsidP="001151FC">
      <w:pPr>
        <w:pStyle w:val="Default"/>
        <w:jc w:val="both"/>
        <w:rPr>
          <w:color w:val="auto"/>
          <w:sz w:val="22"/>
          <w:szCs w:val="22"/>
        </w:rPr>
      </w:pPr>
      <w:r>
        <w:rPr>
          <w:color w:val="auto"/>
          <w:sz w:val="22"/>
          <w:szCs w:val="22"/>
        </w:rPr>
        <w:t xml:space="preserve">• порядок постановки на воинский учет, медицинского освидетельствования, призыва на военную службу; </w:t>
      </w:r>
    </w:p>
    <w:p w:rsidR="001151FC" w:rsidRDefault="001151FC" w:rsidP="001151FC">
      <w:pPr>
        <w:pStyle w:val="Default"/>
        <w:jc w:val="both"/>
        <w:rPr>
          <w:color w:val="auto"/>
          <w:sz w:val="22"/>
          <w:szCs w:val="22"/>
        </w:rPr>
      </w:pPr>
      <w:r>
        <w:rPr>
          <w:color w:val="auto"/>
          <w:sz w:val="22"/>
          <w:szCs w:val="22"/>
        </w:rPr>
        <w:t xml:space="preserve">• состав и предназначение Вооруженных Сил Российской Федерации; </w:t>
      </w:r>
    </w:p>
    <w:p w:rsidR="001151FC" w:rsidRDefault="001151FC" w:rsidP="001151FC">
      <w:pPr>
        <w:pStyle w:val="Default"/>
        <w:jc w:val="both"/>
        <w:rPr>
          <w:color w:val="auto"/>
          <w:sz w:val="22"/>
          <w:szCs w:val="22"/>
        </w:rPr>
      </w:pPr>
      <w:r>
        <w:rPr>
          <w:color w:val="auto"/>
          <w:sz w:val="22"/>
          <w:szCs w:val="22"/>
        </w:rPr>
        <w:t xml:space="preserve">• основные права и обязанности граждан до призыва на военную службу, во время прохождения военной службы и пребывания в запасе; </w:t>
      </w:r>
    </w:p>
    <w:p w:rsidR="001151FC" w:rsidRDefault="001151FC" w:rsidP="001151FC">
      <w:pPr>
        <w:pStyle w:val="Default"/>
        <w:jc w:val="both"/>
        <w:rPr>
          <w:color w:val="auto"/>
          <w:sz w:val="22"/>
          <w:szCs w:val="22"/>
        </w:rPr>
      </w:pPr>
      <w:r>
        <w:rPr>
          <w:color w:val="auto"/>
          <w:sz w:val="22"/>
          <w:szCs w:val="22"/>
        </w:rPr>
        <w:t xml:space="preserve">• особенности прохождения военной службы по призыву и по контракту; альтернативной гражданской службы; </w:t>
      </w:r>
    </w:p>
    <w:p w:rsidR="001151FC" w:rsidRDefault="001151FC" w:rsidP="001151FC">
      <w:pPr>
        <w:pStyle w:val="Default"/>
        <w:jc w:val="both"/>
        <w:rPr>
          <w:color w:val="auto"/>
          <w:sz w:val="22"/>
          <w:szCs w:val="22"/>
        </w:rPr>
      </w:pPr>
      <w:r>
        <w:rPr>
          <w:color w:val="auto"/>
          <w:sz w:val="22"/>
          <w:szCs w:val="22"/>
        </w:rPr>
        <w:t xml:space="preserve">• предназначение, структуру и задачи РСЧС; </w:t>
      </w:r>
    </w:p>
    <w:p w:rsidR="001151FC" w:rsidRDefault="001151FC" w:rsidP="001151FC">
      <w:pPr>
        <w:pStyle w:val="Default"/>
        <w:jc w:val="both"/>
        <w:rPr>
          <w:color w:val="auto"/>
          <w:sz w:val="22"/>
          <w:szCs w:val="22"/>
        </w:rPr>
      </w:pPr>
      <w:r>
        <w:rPr>
          <w:color w:val="auto"/>
          <w:sz w:val="22"/>
          <w:szCs w:val="22"/>
        </w:rPr>
        <w:t xml:space="preserve">• предназначение, структуру и задачи гражданской обороны; </w:t>
      </w:r>
    </w:p>
    <w:p w:rsidR="001151FC" w:rsidRDefault="001151FC" w:rsidP="001151FC">
      <w:pPr>
        <w:pStyle w:val="Default"/>
        <w:jc w:val="both"/>
        <w:rPr>
          <w:color w:val="auto"/>
          <w:sz w:val="22"/>
          <w:szCs w:val="22"/>
        </w:rPr>
      </w:pPr>
      <w:r>
        <w:rPr>
          <w:b/>
          <w:bCs/>
          <w:color w:val="auto"/>
          <w:sz w:val="22"/>
          <w:szCs w:val="22"/>
        </w:rPr>
        <w:t xml:space="preserve">уметь: </w:t>
      </w:r>
    </w:p>
    <w:p w:rsidR="001151FC" w:rsidRDefault="001151FC" w:rsidP="001151FC">
      <w:pPr>
        <w:pStyle w:val="Default"/>
        <w:jc w:val="both"/>
        <w:rPr>
          <w:color w:val="auto"/>
          <w:sz w:val="22"/>
          <w:szCs w:val="22"/>
        </w:rPr>
      </w:pPr>
      <w:r>
        <w:rPr>
          <w:color w:val="auto"/>
          <w:sz w:val="22"/>
          <w:szCs w:val="22"/>
        </w:rPr>
        <w:t xml:space="preserve">• выполнять последовательно действия при возникновении пожара в жилище и использовать подручные средства для ликвидации очагов возгорания; </w:t>
      </w:r>
    </w:p>
    <w:p w:rsidR="001151FC" w:rsidRDefault="001151FC" w:rsidP="001151FC">
      <w:pPr>
        <w:pStyle w:val="Default"/>
        <w:jc w:val="both"/>
        <w:rPr>
          <w:color w:val="auto"/>
          <w:sz w:val="22"/>
          <w:szCs w:val="22"/>
        </w:rPr>
      </w:pPr>
      <w:r>
        <w:rPr>
          <w:color w:val="auto"/>
          <w:sz w:val="22"/>
          <w:szCs w:val="22"/>
        </w:rPr>
        <w:t xml:space="preserve">• действовать согласно установленному порядку по сигналу «Внимание всем!» и комплектовать минимально необходимый набор документов, вещей, ценностей и продуктов питания в случае эвакуации населения; </w:t>
      </w:r>
    </w:p>
    <w:p w:rsidR="001151FC" w:rsidRDefault="001151FC" w:rsidP="001151FC">
      <w:pPr>
        <w:pStyle w:val="Default"/>
        <w:jc w:val="both"/>
        <w:rPr>
          <w:color w:val="auto"/>
          <w:sz w:val="22"/>
          <w:szCs w:val="22"/>
        </w:rPr>
      </w:pPr>
      <w:r>
        <w:rPr>
          <w:color w:val="auto"/>
          <w:sz w:val="22"/>
          <w:szCs w:val="22"/>
        </w:rPr>
        <w:t xml:space="preserve">• применять элементарные способы самозащиты в конкретной ситуации криминогенного характера; </w:t>
      </w:r>
    </w:p>
    <w:p w:rsidR="001151FC" w:rsidRDefault="001151FC" w:rsidP="001151FC">
      <w:pPr>
        <w:pStyle w:val="Default"/>
        <w:jc w:val="both"/>
        <w:rPr>
          <w:color w:val="auto"/>
          <w:sz w:val="22"/>
          <w:szCs w:val="22"/>
        </w:rPr>
      </w:pPr>
      <w:r>
        <w:rPr>
          <w:color w:val="auto"/>
          <w:sz w:val="22"/>
          <w:szCs w:val="22"/>
        </w:rPr>
        <w:t xml:space="preserve">• правильно действовать в опасных и чрезвычайных ситуациях природного, техногенного и социального характера; </w:t>
      </w:r>
    </w:p>
    <w:p w:rsidR="001151FC" w:rsidRDefault="001151FC" w:rsidP="001151FC">
      <w:pPr>
        <w:pStyle w:val="Default"/>
        <w:jc w:val="both"/>
        <w:rPr>
          <w:color w:val="auto"/>
          <w:sz w:val="22"/>
          <w:szCs w:val="22"/>
        </w:rPr>
      </w:pPr>
      <w:r>
        <w:rPr>
          <w:color w:val="auto"/>
          <w:sz w:val="22"/>
          <w:szCs w:val="22"/>
        </w:rPr>
        <w:t xml:space="preserve">• ориентироваться на местности, подавать сигналы бедствия, добывать огонь, воду и пищу в случае автономного существования в природной среде; </w:t>
      </w:r>
    </w:p>
    <w:p w:rsidR="001151FC" w:rsidRDefault="001151FC" w:rsidP="001151FC">
      <w:pPr>
        <w:pStyle w:val="Default"/>
        <w:jc w:val="both"/>
        <w:rPr>
          <w:color w:val="auto"/>
          <w:sz w:val="22"/>
          <w:szCs w:val="22"/>
        </w:rPr>
      </w:pPr>
      <w:r>
        <w:rPr>
          <w:color w:val="auto"/>
          <w:sz w:val="22"/>
          <w:szCs w:val="22"/>
        </w:rPr>
        <w:t xml:space="preserve">• правильно пользоваться средствами индивидуальной защиты (противогазом, респиратором, ватно-марлевой повязкой, индивидуальной медицинской аптечкой); </w:t>
      </w:r>
    </w:p>
    <w:p w:rsidR="001151FC" w:rsidRDefault="001151FC" w:rsidP="001151FC">
      <w:pPr>
        <w:pStyle w:val="Default"/>
        <w:jc w:val="both"/>
        <w:rPr>
          <w:color w:val="auto"/>
          <w:sz w:val="22"/>
          <w:szCs w:val="22"/>
        </w:rPr>
      </w:pPr>
      <w:r>
        <w:rPr>
          <w:b/>
          <w:bCs/>
          <w:color w:val="auto"/>
          <w:sz w:val="22"/>
          <w:szCs w:val="22"/>
        </w:rPr>
        <w:t xml:space="preserve">использовать приобретенные знания и умения в практической деятельности и повседневной жизни: </w:t>
      </w:r>
    </w:p>
    <w:p w:rsidR="001151FC" w:rsidRDefault="001151FC" w:rsidP="001151FC">
      <w:pPr>
        <w:pStyle w:val="Default"/>
        <w:jc w:val="both"/>
        <w:rPr>
          <w:color w:val="auto"/>
          <w:sz w:val="22"/>
          <w:szCs w:val="22"/>
        </w:rPr>
      </w:pPr>
      <w:r>
        <w:rPr>
          <w:color w:val="auto"/>
          <w:sz w:val="22"/>
          <w:szCs w:val="22"/>
        </w:rPr>
        <w:t xml:space="preserve">• вести здоровый образ жизни; </w:t>
      </w:r>
    </w:p>
    <w:p w:rsidR="001151FC" w:rsidRDefault="001151FC" w:rsidP="001151FC">
      <w:pPr>
        <w:pStyle w:val="Default"/>
        <w:jc w:val="both"/>
        <w:rPr>
          <w:color w:val="auto"/>
          <w:sz w:val="22"/>
          <w:szCs w:val="22"/>
        </w:rPr>
      </w:pPr>
      <w:r>
        <w:rPr>
          <w:color w:val="auto"/>
          <w:sz w:val="22"/>
          <w:szCs w:val="22"/>
        </w:rPr>
        <w:t xml:space="preserve">• правильно действовать в опасных и чрезвычайных ситуациях; </w:t>
      </w:r>
    </w:p>
    <w:p w:rsidR="001151FC" w:rsidRDefault="001151FC" w:rsidP="001151FC">
      <w:pPr>
        <w:pStyle w:val="Default"/>
        <w:jc w:val="both"/>
        <w:rPr>
          <w:color w:val="auto"/>
          <w:sz w:val="22"/>
          <w:szCs w:val="22"/>
        </w:rPr>
      </w:pPr>
      <w:r>
        <w:rPr>
          <w:color w:val="auto"/>
          <w:sz w:val="22"/>
          <w:szCs w:val="22"/>
        </w:rPr>
        <w:t xml:space="preserve">• уметь пользоваться бытовыми приборами, лекарственными препаратами и средствами бытовой химии, бытовыми приборами экологического контроля качества окружающей среды и продуктов питания; </w:t>
      </w:r>
    </w:p>
    <w:p w:rsidR="001151FC" w:rsidRDefault="001151FC" w:rsidP="001151FC">
      <w:pPr>
        <w:pStyle w:val="Default"/>
        <w:jc w:val="both"/>
        <w:rPr>
          <w:color w:val="auto"/>
          <w:sz w:val="22"/>
          <w:szCs w:val="22"/>
        </w:rPr>
      </w:pPr>
      <w:r>
        <w:rPr>
          <w:color w:val="auto"/>
          <w:sz w:val="22"/>
          <w:szCs w:val="22"/>
        </w:rPr>
        <w:t xml:space="preserve">• соблюдать общие требования безопасности при пользовании транспортными средствами, при нахождении на улице, правила поведения на воде, меры пожарной и инфекционной безопасности; </w:t>
      </w:r>
    </w:p>
    <w:p w:rsidR="001151FC" w:rsidRDefault="001151FC" w:rsidP="001151FC">
      <w:pPr>
        <w:pStyle w:val="Default"/>
        <w:jc w:val="both"/>
        <w:rPr>
          <w:color w:val="auto"/>
          <w:sz w:val="22"/>
          <w:szCs w:val="22"/>
        </w:rPr>
      </w:pPr>
      <w:r>
        <w:rPr>
          <w:color w:val="auto"/>
          <w:sz w:val="22"/>
          <w:szCs w:val="22"/>
        </w:rPr>
        <w:t xml:space="preserve">• оказывать первую медицинскую помощь в неотложных ситуациях; </w:t>
      </w:r>
    </w:p>
    <w:p w:rsidR="001151FC" w:rsidRDefault="001151FC" w:rsidP="001151FC">
      <w:pPr>
        <w:pStyle w:val="Default"/>
        <w:jc w:val="both"/>
        <w:rPr>
          <w:color w:val="auto"/>
          <w:sz w:val="22"/>
          <w:szCs w:val="22"/>
        </w:rPr>
      </w:pPr>
      <w:r>
        <w:rPr>
          <w:color w:val="auto"/>
          <w:sz w:val="22"/>
          <w:szCs w:val="22"/>
        </w:rPr>
        <w:t xml:space="preserve">• вызывать (обращаться за помощью) в случае необходимости соответствующие службы экстренной помощи. </w:t>
      </w:r>
    </w:p>
    <w:p w:rsidR="001151FC" w:rsidRDefault="001151FC" w:rsidP="001151FC">
      <w:pPr>
        <w:pStyle w:val="Default"/>
        <w:jc w:val="both"/>
        <w:rPr>
          <w:b/>
          <w:bCs/>
          <w:color w:val="auto"/>
          <w:sz w:val="22"/>
          <w:szCs w:val="22"/>
        </w:rPr>
      </w:pPr>
    </w:p>
    <w:p w:rsidR="001151FC" w:rsidRDefault="001151FC" w:rsidP="001151FC">
      <w:pPr>
        <w:pStyle w:val="Default"/>
        <w:rPr>
          <w:color w:val="auto"/>
          <w:sz w:val="22"/>
          <w:szCs w:val="22"/>
        </w:rPr>
      </w:pPr>
      <w:r>
        <w:rPr>
          <w:b/>
          <w:bCs/>
          <w:color w:val="auto"/>
          <w:sz w:val="22"/>
          <w:szCs w:val="22"/>
        </w:rPr>
        <w:t xml:space="preserve">II. СОДЕРЖАТЕЛЬНЫЙ РАЗДЕЛ.                                                                                                        2.1. Оценка результатов деятельности школы </w:t>
      </w:r>
    </w:p>
    <w:p w:rsidR="001151FC" w:rsidRDefault="001151FC" w:rsidP="001151FC">
      <w:pPr>
        <w:pStyle w:val="Default"/>
        <w:jc w:val="both"/>
        <w:rPr>
          <w:color w:val="auto"/>
          <w:sz w:val="22"/>
          <w:szCs w:val="22"/>
        </w:rPr>
      </w:pPr>
      <w:r>
        <w:rPr>
          <w:color w:val="auto"/>
          <w:sz w:val="22"/>
          <w:szCs w:val="22"/>
        </w:rPr>
        <w:t xml:space="preserve">Оценка результатов деятельности образовательного учреждения осуществляется в ходе его аккредитации, а также в рамках аттестации педагогических кадров. </w:t>
      </w:r>
    </w:p>
    <w:p w:rsidR="001151FC" w:rsidRDefault="001151FC" w:rsidP="001151FC">
      <w:pPr>
        <w:pStyle w:val="Default"/>
        <w:jc w:val="both"/>
        <w:rPr>
          <w:color w:val="auto"/>
          <w:sz w:val="22"/>
          <w:szCs w:val="22"/>
        </w:rPr>
      </w:pPr>
      <w:r>
        <w:rPr>
          <w:b/>
          <w:bCs/>
          <w:color w:val="auto"/>
          <w:sz w:val="22"/>
          <w:szCs w:val="22"/>
        </w:rPr>
        <w:t xml:space="preserve">2.2. Программы отдельных учебных предметов, курсов </w:t>
      </w:r>
    </w:p>
    <w:p w:rsidR="001151FC" w:rsidRDefault="001151FC" w:rsidP="001151FC">
      <w:pPr>
        <w:pStyle w:val="Default"/>
        <w:jc w:val="both"/>
        <w:rPr>
          <w:color w:val="auto"/>
          <w:sz w:val="22"/>
          <w:szCs w:val="22"/>
        </w:rPr>
      </w:pPr>
      <w:r>
        <w:rPr>
          <w:color w:val="auto"/>
          <w:sz w:val="22"/>
          <w:szCs w:val="22"/>
        </w:rPr>
        <w:t xml:space="preserve">Уровень сформированности УУД в полной мере зависит от способов организации учебной деятельности и сотрудничества, познавательной, творческой, художественно-эстетической и коммуникативной деятельности обучающихся. Это определило необходимость выделить в рабочих программах не только содержание знаний, но и содержание видов деятельности, которое включает конкретные УУД, обеспечивающие творческое применение знаний для решения жизненных задач, социального и учебно-исследовательского проектирования. Именно этот аспект примерных программ даёт основание для утверждения гуманистической, личностно и социально ориентированной направленности процесса образования на данной ступени общего образования. </w:t>
      </w:r>
    </w:p>
    <w:p w:rsidR="001151FC" w:rsidRDefault="001151FC" w:rsidP="001151FC">
      <w:pPr>
        <w:pStyle w:val="Default"/>
        <w:jc w:val="both"/>
        <w:rPr>
          <w:color w:val="auto"/>
          <w:sz w:val="22"/>
          <w:szCs w:val="22"/>
        </w:rPr>
      </w:pPr>
      <w:r>
        <w:rPr>
          <w:b/>
          <w:bCs/>
          <w:color w:val="auto"/>
          <w:sz w:val="22"/>
          <w:szCs w:val="22"/>
        </w:rPr>
        <w:t xml:space="preserve">Русский язык (базовый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Программа детализирует и раскрывает содержание стандарта, определяет общую стратегию обучения, воспитания и развития учащихся средствами учебного предмета в соответствии с целями изучения русского языка, которые определены стандартом для базового уровня. </w:t>
      </w:r>
    </w:p>
    <w:p w:rsidR="001151FC" w:rsidRDefault="001151FC" w:rsidP="001151FC">
      <w:pPr>
        <w:pStyle w:val="Default"/>
        <w:jc w:val="both"/>
        <w:rPr>
          <w:color w:val="auto"/>
          <w:sz w:val="22"/>
          <w:szCs w:val="22"/>
        </w:rPr>
      </w:pPr>
      <w:r>
        <w:rPr>
          <w:b/>
          <w:bCs/>
          <w:color w:val="auto"/>
          <w:sz w:val="22"/>
          <w:szCs w:val="22"/>
        </w:rPr>
        <w:t xml:space="preserve">Цели и задачи обучения русскому языку на базовом уровне. </w:t>
      </w:r>
    </w:p>
    <w:p w:rsidR="001151FC" w:rsidRDefault="001151FC" w:rsidP="001151FC">
      <w:pPr>
        <w:pStyle w:val="Default"/>
        <w:jc w:val="both"/>
        <w:rPr>
          <w:color w:val="auto"/>
          <w:sz w:val="22"/>
          <w:szCs w:val="22"/>
        </w:rPr>
      </w:pPr>
      <w:proofErr w:type="gramStart"/>
      <w:r>
        <w:rPr>
          <w:color w:val="auto"/>
          <w:sz w:val="22"/>
          <w:szCs w:val="22"/>
        </w:rPr>
        <w:t xml:space="preserve">Курс русского языка в 10–11 классах направлен на достижение следующих целей, обеспечивающих реализацию личностно ориентированного, когнитивно-коммуникативного, деятельностного подходов к обучению родному языку: </w:t>
      </w:r>
      <w:proofErr w:type="gramEnd"/>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воспитание </w:t>
      </w:r>
      <w:r>
        <w:rPr>
          <w:color w:val="auto"/>
          <w:sz w:val="22"/>
          <w:szCs w:val="22"/>
        </w:rPr>
        <w:t xml:space="preserve">гражданина и патриота; формирование представления о русском языке как духовной, нравственной и культурной ценности народа; осознание национального своеобразия русского языка; овладение культурой межнационального общения;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дальнейшее развитие и совершенствование </w:t>
      </w:r>
      <w:r>
        <w:rPr>
          <w:color w:val="auto"/>
          <w:sz w:val="22"/>
          <w:szCs w:val="22"/>
        </w:rPr>
        <w:t xml:space="preserve">способности и готовности к речевому взаимодействию и социальной адаптации; готовности к трудовой деятельности, осознанному выбору профессии; навыков самоорганизации и саморазвития; информационных умений и навыков;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освоение знаний </w:t>
      </w:r>
      <w:r>
        <w:rPr>
          <w:color w:val="auto"/>
          <w:sz w:val="22"/>
          <w:szCs w:val="22"/>
        </w:rPr>
        <w:t xml:space="preserve">о русском языке как многофункциональной знаковой системе и общественном явлении; языковой норме и ее разновидностях; нормах речевого поведения в различных сферах общения;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овладение умениями </w:t>
      </w:r>
      <w:r>
        <w:rPr>
          <w:color w:val="auto"/>
          <w:sz w:val="22"/>
          <w:szCs w:val="22"/>
        </w:rPr>
        <w:t xml:space="preserve">опознавать, анализировать, классифицировать языковые факты, оценивать их с точки зрения нормативности; различать функциональные разновидности языка и моделировать речевое поведение в соответствии с задачами общения;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применение </w:t>
      </w:r>
      <w:r>
        <w:rPr>
          <w:color w:val="auto"/>
          <w:sz w:val="22"/>
          <w:szCs w:val="22"/>
        </w:rPr>
        <w:t xml:space="preserve">полученных знаний и умений в собственной речевой практике; повышение уровня речевой культуры, орфографической и пунктуационной грамотности. </w:t>
      </w:r>
    </w:p>
    <w:p w:rsidR="001151FC" w:rsidRDefault="001151FC" w:rsidP="001151FC">
      <w:pPr>
        <w:pStyle w:val="Default"/>
        <w:jc w:val="both"/>
        <w:rPr>
          <w:color w:val="auto"/>
          <w:sz w:val="22"/>
          <w:szCs w:val="22"/>
        </w:rPr>
      </w:pPr>
      <w:r>
        <w:rPr>
          <w:b/>
          <w:bCs/>
          <w:color w:val="auto"/>
          <w:sz w:val="22"/>
          <w:szCs w:val="22"/>
        </w:rPr>
        <w:t xml:space="preserve">Содержание тем учебного курса для 10 класса </w:t>
      </w:r>
    </w:p>
    <w:p w:rsidR="001151FC" w:rsidRDefault="001151FC" w:rsidP="001151FC">
      <w:pPr>
        <w:pStyle w:val="Default"/>
        <w:jc w:val="both"/>
        <w:rPr>
          <w:color w:val="auto"/>
          <w:sz w:val="22"/>
          <w:szCs w:val="22"/>
        </w:rPr>
      </w:pPr>
      <w:r>
        <w:rPr>
          <w:b/>
          <w:bCs/>
          <w:color w:val="auto"/>
          <w:sz w:val="22"/>
          <w:szCs w:val="22"/>
        </w:rPr>
        <w:t xml:space="preserve">Введение. </w:t>
      </w:r>
      <w:r>
        <w:rPr>
          <w:color w:val="auto"/>
          <w:sz w:val="22"/>
          <w:szCs w:val="22"/>
        </w:rPr>
        <w:t xml:space="preserve">Слово о русском языке. Русский язык как государственный язык Российской Федерации и как язык межнационального общения народов России. </w:t>
      </w:r>
    </w:p>
    <w:p w:rsidR="001151FC" w:rsidRDefault="001151FC" w:rsidP="001151FC">
      <w:pPr>
        <w:pStyle w:val="Default"/>
        <w:jc w:val="both"/>
        <w:rPr>
          <w:color w:val="auto"/>
          <w:sz w:val="22"/>
          <w:szCs w:val="22"/>
        </w:rPr>
      </w:pPr>
      <w:r>
        <w:rPr>
          <w:color w:val="auto"/>
          <w:sz w:val="22"/>
          <w:szCs w:val="22"/>
        </w:rPr>
        <w:t xml:space="preserve">Международное значение русского языка. Литературный язык и диалекты. Основные функциональные стили. </w:t>
      </w:r>
    </w:p>
    <w:p w:rsidR="001151FC" w:rsidRDefault="001151FC" w:rsidP="001151FC">
      <w:pPr>
        <w:pStyle w:val="Default"/>
        <w:jc w:val="both"/>
        <w:rPr>
          <w:color w:val="auto"/>
          <w:sz w:val="22"/>
          <w:szCs w:val="22"/>
        </w:rPr>
      </w:pPr>
      <w:r>
        <w:rPr>
          <w:b/>
          <w:bCs/>
          <w:color w:val="auto"/>
          <w:sz w:val="22"/>
          <w:szCs w:val="22"/>
        </w:rPr>
        <w:t xml:space="preserve">Лексика. Фразеология. Лексикография. </w:t>
      </w:r>
      <w:r>
        <w:rPr>
          <w:color w:val="auto"/>
          <w:sz w:val="22"/>
          <w:szCs w:val="22"/>
        </w:rPr>
        <w:t xml:space="preserve">Понятие о лексике, фразеологии, лексикографии. Слово и его значение (номинативное и эмоционально окрашенное). Однозначные и многозначные слова. Прямое и переносное значение слова. Изобразительно-выразительные средства русского языка. Омонимы и другие разновидности омонимии. Их употребление. Паронимы, синонимы, антонимы и их употребление в речи. </w:t>
      </w:r>
    </w:p>
    <w:p w:rsidR="001151FC" w:rsidRDefault="001151FC" w:rsidP="001151FC">
      <w:pPr>
        <w:pStyle w:val="Default"/>
        <w:jc w:val="both"/>
        <w:rPr>
          <w:color w:val="auto"/>
          <w:sz w:val="22"/>
          <w:szCs w:val="22"/>
        </w:rPr>
      </w:pPr>
      <w:r>
        <w:rPr>
          <w:color w:val="auto"/>
          <w:sz w:val="22"/>
          <w:szCs w:val="22"/>
        </w:rPr>
        <w:t xml:space="preserve">Происхождение лексики современного русского языка (исконно-русские и заимствованные слова). Общеупотребительная лексика и лексика, имеющая ограниченную сферу употребления (диалектизмы, жаргонизмы, профессионализмы, термины). Устаревшие слова (архаизмы, историзмы) и неологизмы. </w:t>
      </w:r>
    </w:p>
    <w:p w:rsidR="001151FC" w:rsidRDefault="001151FC" w:rsidP="001151FC">
      <w:pPr>
        <w:pStyle w:val="Default"/>
        <w:jc w:val="both"/>
        <w:rPr>
          <w:color w:val="auto"/>
          <w:sz w:val="22"/>
          <w:szCs w:val="22"/>
        </w:rPr>
      </w:pPr>
      <w:r>
        <w:rPr>
          <w:color w:val="auto"/>
          <w:sz w:val="22"/>
          <w:szCs w:val="22"/>
        </w:rPr>
        <w:t xml:space="preserve">Понятие о фразеологической единице. Источники фразеологии. Употребление фразеологизмов. Лексикография. Виды лингвистических словарей. </w:t>
      </w:r>
    </w:p>
    <w:p w:rsidR="001151FC" w:rsidRDefault="001151FC" w:rsidP="001151FC">
      <w:pPr>
        <w:pStyle w:val="Default"/>
        <w:jc w:val="both"/>
        <w:rPr>
          <w:color w:val="auto"/>
          <w:sz w:val="22"/>
          <w:szCs w:val="22"/>
        </w:rPr>
      </w:pPr>
      <w:r>
        <w:rPr>
          <w:b/>
          <w:bCs/>
          <w:color w:val="auto"/>
          <w:sz w:val="22"/>
          <w:szCs w:val="22"/>
        </w:rPr>
        <w:t xml:space="preserve">Фонетика. Графика. Орфоэпия. </w:t>
      </w:r>
      <w:r>
        <w:rPr>
          <w:color w:val="auto"/>
          <w:sz w:val="22"/>
          <w:szCs w:val="22"/>
        </w:rPr>
        <w:t xml:space="preserve">Понятие о фонетике, графике, орфоэпии. Звуки и буквы. </w:t>
      </w:r>
      <w:proofErr w:type="gramStart"/>
      <w:r>
        <w:rPr>
          <w:color w:val="auto"/>
          <w:sz w:val="22"/>
          <w:szCs w:val="22"/>
        </w:rPr>
        <w:t>Звуко-буквенный</w:t>
      </w:r>
      <w:proofErr w:type="gramEnd"/>
      <w:r>
        <w:rPr>
          <w:color w:val="auto"/>
          <w:sz w:val="22"/>
          <w:szCs w:val="22"/>
        </w:rPr>
        <w:t xml:space="preserve"> анализ. Чередование звуков. Фонетический разбор. Орфоэпия и орфоэпические нормы. </w:t>
      </w:r>
    </w:p>
    <w:p w:rsidR="001151FC" w:rsidRDefault="001151FC" w:rsidP="001151FC">
      <w:pPr>
        <w:pStyle w:val="Default"/>
        <w:jc w:val="both"/>
        <w:rPr>
          <w:color w:val="auto"/>
          <w:sz w:val="22"/>
          <w:szCs w:val="22"/>
        </w:rPr>
      </w:pPr>
      <w:r>
        <w:rPr>
          <w:b/>
          <w:bCs/>
          <w:color w:val="auto"/>
          <w:sz w:val="22"/>
          <w:szCs w:val="22"/>
        </w:rPr>
        <w:t xml:space="preserve">Морфемика и словообразование. </w:t>
      </w:r>
      <w:r>
        <w:rPr>
          <w:color w:val="auto"/>
          <w:sz w:val="22"/>
          <w:szCs w:val="22"/>
        </w:rPr>
        <w:t xml:space="preserve">Понятие морфемы. Состав слова. Корневые и аффиксальные морфемы. Основа слова. Морфемный разбор. Словообразование и формообразование. Основные </w:t>
      </w:r>
      <w:r>
        <w:rPr>
          <w:color w:val="auto"/>
          <w:sz w:val="22"/>
          <w:szCs w:val="22"/>
        </w:rPr>
        <w:lastRenderedPageBreak/>
        <w:t xml:space="preserve">способы словообразования. Словообразовательные словари. Словообразовательный разбор. </w:t>
      </w:r>
      <w:r>
        <w:rPr>
          <w:b/>
          <w:bCs/>
          <w:color w:val="auto"/>
          <w:sz w:val="22"/>
          <w:szCs w:val="22"/>
        </w:rPr>
        <w:t xml:space="preserve">Морфология и орфография. </w:t>
      </w:r>
      <w:r>
        <w:rPr>
          <w:b/>
          <w:bCs/>
          <w:i/>
          <w:iCs/>
          <w:color w:val="auto"/>
          <w:sz w:val="22"/>
          <w:szCs w:val="22"/>
        </w:rPr>
        <w:t xml:space="preserve">Принципы русской орфографии. </w:t>
      </w:r>
      <w:r>
        <w:rPr>
          <w:color w:val="auto"/>
          <w:sz w:val="22"/>
          <w:szCs w:val="22"/>
        </w:rPr>
        <w:t xml:space="preserve">Понятие о морфологии и орфографии. Основные принципы русской орфографии. Правописание проверяемых, </w:t>
      </w:r>
      <w:proofErr w:type="gramStart"/>
      <w:r>
        <w:rPr>
          <w:color w:val="auto"/>
          <w:sz w:val="22"/>
          <w:szCs w:val="22"/>
        </w:rPr>
        <w:t>не-проверяемых</w:t>
      </w:r>
      <w:proofErr w:type="gramEnd"/>
      <w:r>
        <w:rPr>
          <w:color w:val="auto"/>
          <w:sz w:val="22"/>
          <w:szCs w:val="22"/>
        </w:rPr>
        <w:t xml:space="preserve"> и чередующихся гласных в корне слова. Употребление гласных после шипящих и Ц. Правописание проверяемых, непроизносимых и двойных согласных в </w:t>
      </w:r>
      <w:proofErr w:type="gramStart"/>
      <w:r>
        <w:rPr>
          <w:color w:val="auto"/>
          <w:sz w:val="22"/>
          <w:szCs w:val="22"/>
        </w:rPr>
        <w:t>корне слова</w:t>
      </w:r>
      <w:proofErr w:type="gramEnd"/>
      <w:r>
        <w:rPr>
          <w:color w:val="auto"/>
          <w:sz w:val="22"/>
          <w:szCs w:val="22"/>
        </w:rPr>
        <w:t xml:space="preserve">. Правописание гласных и согласных в приставках. Правописание гласных И и </w:t>
      </w:r>
      <w:proofErr w:type="gramStart"/>
      <w:r>
        <w:rPr>
          <w:color w:val="auto"/>
          <w:sz w:val="22"/>
          <w:szCs w:val="22"/>
        </w:rPr>
        <w:t>Ы</w:t>
      </w:r>
      <w:proofErr w:type="gramEnd"/>
      <w:r>
        <w:rPr>
          <w:color w:val="auto"/>
          <w:sz w:val="22"/>
          <w:szCs w:val="22"/>
        </w:rPr>
        <w:t xml:space="preserve"> после приставок. Правописание Ъ и Ь. Употребление строчных и прописных букв. Правила </w:t>
      </w:r>
      <w:proofErr w:type="gramStart"/>
      <w:r>
        <w:rPr>
          <w:color w:val="auto"/>
          <w:sz w:val="22"/>
          <w:szCs w:val="22"/>
        </w:rPr>
        <w:t>пере-носа</w:t>
      </w:r>
      <w:proofErr w:type="gramEnd"/>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Части речи. Имя существительное. </w:t>
      </w:r>
      <w:r>
        <w:rPr>
          <w:color w:val="auto"/>
          <w:sz w:val="22"/>
          <w:szCs w:val="22"/>
        </w:rPr>
        <w:t xml:space="preserve">Имя существительное как часть речи. Лексико-грамматические разряды, род, число, падеж и склонение имён существительных. Несклоняемые имена существительные. Морфологический разбор. Правописание падежных окончаний. Правописание гласных в суффиксах имён существительных. Правописание сложных имён существительных. </w:t>
      </w:r>
    </w:p>
    <w:p w:rsidR="001151FC" w:rsidRDefault="001151FC" w:rsidP="001151FC">
      <w:pPr>
        <w:pStyle w:val="Default"/>
        <w:jc w:val="both"/>
        <w:rPr>
          <w:color w:val="auto"/>
          <w:sz w:val="22"/>
          <w:szCs w:val="22"/>
        </w:rPr>
      </w:pPr>
      <w:r>
        <w:rPr>
          <w:b/>
          <w:bCs/>
          <w:color w:val="auto"/>
          <w:sz w:val="22"/>
          <w:szCs w:val="22"/>
        </w:rPr>
        <w:t xml:space="preserve">Имя прилагательное. </w:t>
      </w:r>
      <w:r>
        <w:rPr>
          <w:color w:val="auto"/>
          <w:sz w:val="22"/>
          <w:szCs w:val="22"/>
        </w:rPr>
        <w:t xml:space="preserve">Имя прилагательное как часть речи. Лексико-грамматические разряды. Степень сравнения. Полная и краткая формы. Переход имён прилагательных из одного разряда в другой. Морфологический разбор. Правописание окончаний. Правописание суффиксов имён прилагательных. Правописание Н и НН в суффиксах имён прилагательных. Правописание сложных имён прилагательных. </w:t>
      </w:r>
    </w:p>
    <w:p w:rsidR="001151FC" w:rsidRDefault="001151FC" w:rsidP="001151FC">
      <w:pPr>
        <w:pStyle w:val="Default"/>
        <w:jc w:val="both"/>
        <w:rPr>
          <w:color w:val="auto"/>
          <w:sz w:val="22"/>
          <w:szCs w:val="22"/>
        </w:rPr>
      </w:pPr>
      <w:r>
        <w:rPr>
          <w:b/>
          <w:bCs/>
          <w:color w:val="auto"/>
          <w:sz w:val="22"/>
          <w:szCs w:val="22"/>
        </w:rPr>
        <w:t xml:space="preserve">Имя числительное. </w:t>
      </w:r>
      <w:r>
        <w:rPr>
          <w:color w:val="auto"/>
          <w:sz w:val="22"/>
          <w:szCs w:val="22"/>
        </w:rPr>
        <w:t xml:space="preserve">Имя числительное как часть речи. Морфологический разбор. Склонение имён числительных. Правописание и употребление числительных. </w:t>
      </w:r>
    </w:p>
    <w:p w:rsidR="001151FC" w:rsidRDefault="001151FC" w:rsidP="001151FC">
      <w:pPr>
        <w:pStyle w:val="Default"/>
        <w:jc w:val="both"/>
        <w:rPr>
          <w:color w:val="auto"/>
          <w:sz w:val="22"/>
          <w:szCs w:val="22"/>
        </w:rPr>
      </w:pPr>
      <w:r>
        <w:rPr>
          <w:b/>
          <w:bCs/>
          <w:color w:val="auto"/>
          <w:sz w:val="22"/>
          <w:szCs w:val="22"/>
        </w:rPr>
        <w:t xml:space="preserve">Местоимение. </w:t>
      </w:r>
      <w:r>
        <w:rPr>
          <w:color w:val="auto"/>
          <w:sz w:val="22"/>
          <w:szCs w:val="22"/>
        </w:rPr>
        <w:t xml:space="preserve">Местоимение как часть речи. Разряды местоимений. Морфологический </w:t>
      </w:r>
      <w:proofErr w:type="gramStart"/>
      <w:r>
        <w:rPr>
          <w:color w:val="auto"/>
          <w:sz w:val="22"/>
          <w:szCs w:val="22"/>
        </w:rPr>
        <w:t>раз-бор</w:t>
      </w:r>
      <w:proofErr w:type="gramEnd"/>
      <w:r>
        <w:rPr>
          <w:color w:val="auto"/>
          <w:sz w:val="22"/>
          <w:szCs w:val="22"/>
        </w:rPr>
        <w:t xml:space="preserve">. Правописание местоимений. </w:t>
      </w:r>
    </w:p>
    <w:p w:rsidR="001151FC" w:rsidRDefault="001151FC" w:rsidP="001151FC">
      <w:pPr>
        <w:pStyle w:val="Default"/>
        <w:jc w:val="both"/>
        <w:rPr>
          <w:color w:val="auto"/>
          <w:sz w:val="22"/>
          <w:szCs w:val="22"/>
        </w:rPr>
      </w:pPr>
      <w:r>
        <w:rPr>
          <w:b/>
          <w:bCs/>
          <w:color w:val="auto"/>
          <w:sz w:val="22"/>
          <w:szCs w:val="22"/>
        </w:rPr>
        <w:t xml:space="preserve">Глагол и его формы. </w:t>
      </w:r>
      <w:r>
        <w:rPr>
          <w:color w:val="auto"/>
          <w:sz w:val="22"/>
          <w:szCs w:val="22"/>
        </w:rPr>
        <w:t xml:space="preserve">Глагол как часть речи. Инфинитив, вид, переходность-непереходность, возвратность, наклонение, время, спряжение. Морфологический разбор. Причастие и деепричастие как глагольные формы. Действительные и страдательные причастия. Образование причастий. Н и НН в суффиксах причастий и отглагольных прилагательных. </w:t>
      </w:r>
    </w:p>
    <w:p w:rsidR="001151FC" w:rsidRDefault="001151FC" w:rsidP="001151FC">
      <w:pPr>
        <w:pStyle w:val="Default"/>
        <w:jc w:val="both"/>
        <w:rPr>
          <w:color w:val="auto"/>
          <w:sz w:val="22"/>
          <w:szCs w:val="22"/>
        </w:rPr>
      </w:pPr>
      <w:r>
        <w:rPr>
          <w:b/>
          <w:bCs/>
          <w:color w:val="auto"/>
          <w:sz w:val="22"/>
          <w:szCs w:val="22"/>
        </w:rPr>
        <w:t xml:space="preserve">Наречие, слова категории состояния. </w:t>
      </w:r>
      <w:r>
        <w:rPr>
          <w:color w:val="auto"/>
          <w:sz w:val="22"/>
          <w:szCs w:val="22"/>
        </w:rPr>
        <w:t xml:space="preserve">Наречие как часть речи. Морфологический разбор. Слитное, раздельное и дефисное написание наречий. Слова категории состояния. Морфологический разбор. </w:t>
      </w:r>
    </w:p>
    <w:p w:rsidR="001151FC" w:rsidRDefault="001151FC" w:rsidP="001151FC">
      <w:pPr>
        <w:pStyle w:val="Default"/>
        <w:jc w:val="both"/>
        <w:rPr>
          <w:color w:val="auto"/>
          <w:sz w:val="22"/>
          <w:szCs w:val="22"/>
        </w:rPr>
      </w:pPr>
      <w:r>
        <w:rPr>
          <w:b/>
          <w:bCs/>
          <w:color w:val="auto"/>
          <w:sz w:val="22"/>
          <w:szCs w:val="22"/>
        </w:rPr>
        <w:t xml:space="preserve">Служебные части речи. </w:t>
      </w:r>
      <w:r>
        <w:rPr>
          <w:color w:val="auto"/>
          <w:sz w:val="22"/>
          <w:szCs w:val="22"/>
        </w:rPr>
        <w:t xml:space="preserve">Понятие служебных частей речи, их отличие от знаменательных частей речи. Предлог как служебная часть речи. Производные и непроизводные предлоги. Правописание предлогов. Союз. Основные группы союзов, их правописание. Частицы, их разряды. Частицы НЕ и НИ, их значение и употребление, слитное и раздельное написание с различными частями речи. Междометия и звукоподражательные слова. </w:t>
      </w:r>
    </w:p>
    <w:p w:rsidR="001151FC" w:rsidRDefault="001151FC" w:rsidP="001151FC">
      <w:pPr>
        <w:pStyle w:val="Default"/>
        <w:jc w:val="both"/>
        <w:rPr>
          <w:color w:val="auto"/>
          <w:sz w:val="22"/>
          <w:szCs w:val="22"/>
        </w:rPr>
      </w:pPr>
      <w:r>
        <w:rPr>
          <w:b/>
          <w:bCs/>
          <w:color w:val="auto"/>
          <w:sz w:val="22"/>
          <w:szCs w:val="22"/>
        </w:rPr>
        <w:t xml:space="preserve">Итоговое повторение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 Синтаксис и пунктуация. </w:t>
      </w:r>
      <w:r>
        <w:rPr>
          <w:color w:val="auto"/>
          <w:sz w:val="22"/>
          <w:szCs w:val="22"/>
        </w:rPr>
        <w:t xml:space="preserve">Данный раздел включает в себя такие темы, как «Основные понятия синтаксиса и пунктуации», «Понятие о словосочетании, предложении, его основных признаках, классификации», «Основные принципы русской пунктуации». Они очень важны при повторении правил пунктуации, так как обеспечивают сознательный подход к изучаемому материалу. </w:t>
      </w:r>
    </w:p>
    <w:p w:rsidR="001151FC" w:rsidRDefault="001151FC" w:rsidP="001151FC">
      <w:pPr>
        <w:pStyle w:val="Default"/>
        <w:jc w:val="both"/>
        <w:rPr>
          <w:color w:val="auto"/>
          <w:sz w:val="22"/>
          <w:szCs w:val="22"/>
        </w:rPr>
      </w:pPr>
      <w:r>
        <w:rPr>
          <w:color w:val="auto"/>
          <w:sz w:val="22"/>
          <w:szCs w:val="22"/>
        </w:rPr>
        <w:t xml:space="preserve">Темы «Сочетание знаков препинания», «Факультативные знаки препинания», «Индивидуально-авторская пунктуация» обращают внимание на такие особенности русской пунктуации, как вариативность в постановке знаков препинания, их многозначность и многофункциональность. В соответствии с современными требованиями программа предусматривает анализ текстов разных жанров для языкового, стилистического и других видов лингвистического анализа. </w:t>
      </w:r>
    </w:p>
    <w:p w:rsidR="001151FC" w:rsidRDefault="001151FC" w:rsidP="001151FC">
      <w:pPr>
        <w:pStyle w:val="Default"/>
        <w:jc w:val="both"/>
        <w:rPr>
          <w:color w:val="auto"/>
          <w:sz w:val="22"/>
          <w:szCs w:val="22"/>
        </w:rPr>
      </w:pPr>
      <w:r>
        <w:rPr>
          <w:b/>
          <w:bCs/>
          <w:color w:val="auto"/>
          <w:sz w:val="22"/>
          <w:szCs w:val="22"/>
        </w:rPr>
        <w:t xml:space="preserve">Культура речи. </w:t>
      </w:r>
    </w:p>
    <w:p w:rsidR="001151FC" w:rsidRDefault="001151FC" w:rsidP="001151FC">
      <w:pPr>
        <w:pStyle w:val="Default"/>
        <w:jc w:val="both"/>
        <w:rPr>
          <w:color w:val="auto"/>
          <w:sz w:val="22"/>
          <w:szCs w:val="22"/>
        </w:rPr>
      </w:pPr>
      <w:r>
        <w:rPr>
          <w:b/>
          <w:bCs/>
          <w:color w:val="auto"/>
          <w:sz w:val="22"/>
          <w:szCs w:val="22"/>
        </w:rPr>
        <w:t xml:space="preserve">Стилистика. </w:t>
      </w:r>
    </w:p>
    <w:p w:rsidR="001151FC" w:rsidRDefault="001151FC" w:rsidP="001151FC">
      <w:pPr>
        <w:pStyle w:val="Default"/>
        <w:jc w:val="both"/>
        <w:rPr>
          <w:color w:val="auto"/>
          <w:sz w:val="22"/>
          <w:szCs w:val="22"/>
        </w:rPr>
      </w:pPr>
      <w:r>
        <w:rPr>
          <w:b/>
          <w:bCs/>
          <w:color w:val="auto"/>
          <w:sz w:val="22"/>
          <w:szCs w:val="22"/>
        </w:rPr>
        <w:t xml:space="preserve">Из истории русского языкознания. Анализ текста. </w:t>
      </w:r>
      <w:r>
        <w:rPr>
          <w:color w:val="auto"/>
          <w:sz w:val="22"/>
          <w:szCs w:val="22"/>
        </w:rPr>
        <w:t xml:space="preserve">Данные разделы включены с целью активизации познавательной и речеведческой деятельности </w:t>
      </w:r>
      <w:proofErr w:type="gramStart"/>
      <w:r>
        <w:rPr>
          <w:color w:val="auto"/>
          <w:sz w:val="22"/>
          <w:szCs w:val="22"/>
        </w:rPr>
        <w:t>обучающихся</w:t>
      </w:r>
      <w:proofErr w:type="gramEnd"/>
      <w:r>
        <w:rPr>
          <w:color w:val="auto"/>
          <w:sz w:val="22"/>
          <w:szCs w:val="22"/>
        </w:rPr>
        <w:t xml:space="preserve">. Освоение этих разделов предполагает в первую очередь анализ текстов разных функциональных стилей, обеспечивает расширение лингвистического кругозора, формирование языкового вкуса, углубление знаний о языке. Согласно рекомендациям инструктивно-методического письма «О преподавании предмета «русский язык» в программу включены 6 контрольных работ в форме тестирования и написания контрольного сочинения. </w:t>
      </w:r>
    </w:p>
    <w:p w:rsidR="001151FC" w:rsidRDefault="001151FC" w:rsidP="001151FC">
      <w:pPr>
        <w:pStyle w:val="Default"/>
        <w:jc w:val="both"/>
        <w:rPr>
          <w:color w:val="auto"/>
          <w:sz w:val="22"/>
          <w:szCs w:val="22"/>
        </w:rPr>
      </w:pPr>
      <w:r>
        <w:rPr>
          <w:b/>
          <w:bCs/>
          <w:color w:val="auto"/>
          <w:sz w:val="22"/>
          <w:szCs w:val="22"/>
        </w:rPr>
        <w:t xml:space="preserve">Литература (базовый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Изучение литературы на базовом уровне среднего общего образования направлено на достижение следующих </w:t>
      </w:r>
      <w:r>
        <w:rPr>
          <w:b/>
          <w:bCs/>
          <w:color w:val="auto"/>
          <w:sz w:val="22"/>
          <w:szCs w:val="22"/>
        </w:rPr>
        <w:t xml:space="preserve">целей: </w:t>
      </w:r>
    </w:p>
    <w:p w:rsidR="001151FC" w:rsidRDefault="001151FC" w:rsidP="001151FC">
      <w:pPr>
        <w:pStyle w:val="Default"/>
        <w:jc w:val="both"/>
        <w:rPr>
          <w:color w:val="auto"/>
          <w:sz w:val="22"/>
          <w:szCs w:val="22"/>
        </w:rPr>
      </w:pPr>
      <w:r>
        <w:rPr>
          <w:color w:val="auto"/>
          <w:sz w:val="22"/>
          <w:szCs w:val="22"/>
        </w:rPr>
        <w:lastRenderedPageBreak/>
        <w:t xml:space="preserve">• воспитание духовно развитой личности, готовой к самопознанию и самосовершенствованию, способной к созидательной деятельности в современном мире; формирование гуманистического мировоззрения, национального самосознания, гражданской позиции, чувства патриотизма, любви и уважения к литературе и ценностям отечественной культуры; </w:t>
      </w:r>
    </w:p>
    <w:p w:rsidR="001151FC" w:rsidRDefault="001151FC" w:rsidP="001151FC">
      <w:pPr>
        <w:pStyle w:val="Default"/>
        <w:jc w:val="both"/>
        <w:rPr>
          <w:color w:val="auto"/>
          <w:sz w:val="22"/>
          <w:szCs w:val="22"/>
        </w:rPr>
      </w:pPr>
      <w:r>
        <w:rPr>
          <w:color w:val="auto"/>
          <w:sz w:val="22"/>
          <w:szCs w:val="22"/>
        </w:rPr>
        <w:t xml:space="preserve">• развитие представлений о специфике литературы в ряду других искусств; культуры читательского восприятия художественного текста, понимания авторской позиции, исторической и эстетической обусловленности литературного процесса; образного и аналитического мышления, эстетических и творческих способностей учащихся, читательских интересов, художественного вкуса; устной и письменной речи учащихся; </w:t>
      </w:r>
    </w:p>
    <w:p w:rsidR="001151FC" w:rsidRDefault="001151FC" w:rsidP="001151FC">
      <w:pPr>
        <w:pStyle w:val="Default"/>
        <w:jc w:val="both"/>
        <w:rPr>
          <w:color w:val="auto"/>
          <w:sz w:val="22"/>
          <w:szCs w:val="22"/>
        </w:rPr>
      </w:pPr>
      <w:r>
        <w:rPr>
          <w:color w:val="auto"/>
          <w:sz w:val="22"/>
          <w:szCs w:val="22"/>
        </w:rPr>
        <w:t xml:space="preserve">• освоение текстов художественных произведений в единстве содержания и формы, основных историко-литературных сведений и теоретико-литературных понятий; формирование общего представления об историко-литературном процессе; </w:t>
      </w:r>
    </w:p>
    <w:p w:rsidR="001151FC" w:rsidRDefault="001151FC" w:rsidP="001151FC">
      <w:pPr>
        <w:pStyle w:val="Default"/>
        <w:jc w:val="both"/>
        <w:rPr>
          <w:color w:val="auto"/>
          <w:sz w:val="22"/>
          <w:szCs w:val="22"/>
        </w:rPr>
      </w:pPr>
      <w:r>
        <w:rPr>
          <w:color w:val="auto"/>
          <w:sz w:val="22"/>
          <w:szCs w:val="22"/>
        </w:rPr>
        <w:t xml:space="preserve">• совершенствование умений анализа и интерпретации литературного произведения как художественного целого в его историко-литературной обусловленности с использованием теоретико-литературных знаний; написания сочинений различных типов; поиска, систематизации и использования необходимой информации, в том числе в сети Интернета; </w:t>
      </w:r>
    </w:p>
    <w:p w:rsidR="001151FC" w:rsidRDefault="001151FC" w:rsidP="001151FC">
      <w:pPr>
        <w:pStyle w:val="Default"/>
        <w:jc w:val="both"/>
        <w:rPr>
          <w:color w:val="auto"/>
          <w:sz w:val="22"/>
          <w:szCs w:val="22"/>
        </w:rPr>
      </w:pPr>
      <w:r>
        <w:rPr>
          <w:color w:val="auto"/>
          <w:sz w:val="22"/>
          <w:szCs w:val="22"/>
        </w:rPr>
        <w:t xml:space="preserve">способствует решению следующих задач: </w:t>
      </w:r>
    </w:p>
    <w:p w:rsidR="001151FC" w:rsidRDefault="001151FC" w:rsidP="001151FC">
      <w:pPr>
        <w:pStyle w:val="Default"/>
        <w:jc w:val="both"/>
        <w:rPr>
          <w:color w:val="auto"/>
          <w:sz w:val="22"/>
          <w:szCs w:val="22"/>
        </w:rPr>
      </w:pPr>
      <w:r>
        <w:rPr>
          <w:color w:val="auto"/>
          <w:sz w:val="22"/>
          <w:szCs w:val="22"/>
        </w:rPr>
        <w:t xml:space="preserve">- обогащение духовно-нравственного опыта и расширение эстетического кругозора учащихся; </w:t>
      </w:r>
    </w:p>
    <w:p w:rsidR="001151FC" w:rsidRDefault="001151FC" w:rsidP="001151FC">
      <w:pPr>
        <w:pStyle w:val="Default"/>
        <w:jc w:val="both"/>
        <w:rPr>
          <w:color w:val="auto"/>
          <w:sz w:val="22"/>
          <w:szCs w:val="22"/>
        </w:rPr>
      </w:pPr>
      <w:r>
        <w:rPr>
          <w:color w:val="auto"/>
          <w:sz w:val="22"/>
          <w:szCs w:val="22"/>
        </w:rPr>
        <w:t xml:space="preserve">- формировать нравственные идеалы произведений русской литературы; </w:t>
      </w:r>
    </w:p>
    <w:p w:rsidR="001151FC" w:rsidRDefault="001151FC" w:rsidP="001151FC">
      <w:pPr>
        <w:pStyle w:val="Default"/>
        <w:jc w:val="both"/>
        <w:rPr>
          <w:color w:val="auto"/>
          <w:sz w:val="22"/>
          <w:szCs w:val="22"/>
        </w:rPr>
      </w:pPr>
      <w:r>
        <w:rPr>
          <w:color w:val="auto"/>
          <w:sz w:val="22"/>
          <w:szCs w:val="22"/>
        </w:rPr>
        <w:t xml:space="preserve">- совершенствовать речевую деятельность учащихся: умений и навыков, обеспечивающих владение изобразительно-выразительными средствами русского литературного языка. </w:t>
      </w: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t xml:space="preserve">Литература XIX века. </w:t>
      </w:r>
      <w:r>
        <w:rPr>
          <w:color w:val="auto"/>
          <w:sz w:val="22"/>
          <w:szCs w:val="22"/>
        </w:rPr>
        <w:t xml:space="preserve">Русская литература XIX века в контексте мировой культуры. (1 час) </w:t>
      </w:r>
    </w:p>
    <w:p w:rsidR="001151FC" w:rsidRDefault="001151FC" w:rsidP="001151FC">
      <w:pPr>
        <w:pStyle w:val="Default"/>
        <w:jc w:val="both"/>
        <w:rPr>
          <w:color w:val="auto"/>
          <w:sz w:val="22"/>
          <w:szCs w:val="22"/>
        </w:rPr>
      </w:pPr>
      <w:r>
        <w:rPr>
          <w:color w:val="auto"/>
          <w:sz w:val="22"/>
          <w:szCs w:val="22"/>
        </w:rPr>
        <w:t xml:space="preserve">Основные темы и проблемы русской литературы XIX века (свобода, духовно-нравственные искания человека, обращение к народу в поисках нравственного идеала). </w:t>
      </w:r>
    </w:p>
    <w:p w:rsidR="001151FC" w:rsidRDefault="001151FC" w:rsidP="001151FC">
      <w:pPr>
        <w:pStyle w:val="Default"/>
        <w:jc w:val="both"/>
        <w:rPr>
          <w:color w:val="auto"/>
          <w:sz w:val="22"/>
          <w:szCs w:val="22"/>
        </w:rPr>
      </w:pPr>
      <w:r>
        <w:rPr>
          <w:color w:val="auto"/>
          <w:sz w:val="22"/>
          <w:szCs w:val="22"/>
        </w:rPr>
        <w:t xml:space="preserve">Литература первой половины XIX века. Отголоски классицизма. Сентиментализм. Возникновение романтизма. Жуковский. Батюшков. Рылеев. Баратынский. Тютчев. Романтизм Пушкина, Лермонтова и Гоголя. </w:t>
      </w:r>
      <w:proofErr w:type="gramStart"/>
      <w:r>
        <w:rPr>
          <w:color w:val="auto"/>
          <w:sz w:val="22"/>
          <w:szCs w:val="22"/>
        </w:rPr>
        <w:t xml:space="preserve">Зарождение реализма (Крылов, Грибоедов, Пушкин, Лермонтов, Гоголь, «натуральная школа») и профессиональной русской критической мысли. </w:t>
      </w:r>
      <w:proofErr w:type="gramEnd"/>
    </w:p>
    <w:p w:rsidR="001151FC" w:rsidRDefault="001151FC" w:rsidP="001151FC">
      <w:pPr>
        <w:pStyle w:val="Default"/>
        <w:jc w:val="both"/>
        <w:rPr>
          <w:color w:val="auto"/>
          <w:sz w:val="22"/>
          <w:szCs w:val="22"/>
        </w:rPr>
      </w:pPr>
      <w:r>
        <w:rPr>
          <w:b/>
          <w:bCs/>
          <w:color w:val="auto"/>
          <w:sz w:val="22"/>
          <w:szCs w:val="22"/>
        </w:rPr>
        <w:t xml:space="preserve">Александр Сергеевич Пушкин. </w:t>
      </w:r>
      <w:r>
        <w:rPr>
          <w:color w:val="auto"/>
          <w:sz w:val="22"/>
          <w:szCs w:val="22"/>
        </w:rPr>
        <w:t xml:space="preserve">Жизнь и творчество. Лирика Пушкина, ее гуманизм. Красота, Добро, Истина — три принципа пушкинского творчества. Национально-историческое и общечеловеческое содержание лирики. Стихотворения: </w:t>
      </w:r>
      <w:proofErr w:type="gramStart"/>
      <w:r>
        <w:rPr>
          <w:color w:val="auto"/>
          <w:sz w:val="22"/>
          <w:szCs w:val="22"/>
        </w:rPr>
        <w:t>«Погасло дневное светило...», «Свободы сеятель пустынный...», «Подражания Корану», «Элегия» («Безумных лет угасшее веселье...»), «...Вновь я посетил...», «Поэт», «Из Пиндемонти», «Разговор Книгопродавца с Поэтом», «Вольность», «Демон», «Осень» и др. Слияние гражданских, философских и личных мотивов.</w:t>
      </w:r>
      <w:proofErr w:type="gramEnd"/>
      <w:r>
        <w:rPr>
          <w:color w:val="auto"/>
          <w:sz w:val="22"/>
          <w:szCs w:val="22"/>
        </w:rPr>
        <w:t xml:space="preserve"> Преодоление трагического представления о мире и месте человека в нем через приобщение к ходу истории. Вера в неостановимый поток жизни и преемственность поколений. Историзм и народность - основа реализма Пушкина. Развитие реализма в поэме «Медный всадник». </w:t>
      </w:r>
    </w:p>
    <w:p w:rsidR="001151FC" w:rsidRDefault="001151FC" w:rsidP="001151FC">
      <w:pPr>
        <w:pStyle w:val="Default"/>
        <w:jc w:val="both"/>
        <w:rPr>
          <w:color w:val="auto"/>
          <w:sz w:val="22"/>
          <w:szCs w:val="22"/>
        </w:rPr>
      </w:pPr>
      <w:r>
        <w:rPr>
          <w:color w:val="auto"/>
          <w:sz w:val="22"/>
          <w:szCs w:val="22"/>
        </w:rPr>
        <w:t xml:space="preserve">Теория литературы: Лирика: поэма, элегия, послание, лирическое стихотворение. </w:t>
      </w:r>
    </w:p>
    <w:p w:rsidR="001151FC" w:rsidRDefault="001151FC" w:rsidP="001151FC">
      <w:pPr>
        <w:pStyle w:val="Default"/>
        <w:jc w:val="both"/>
        <w:rPr>
          <w:color w:val="auto"/>
          <w:sz w:val="22"/>
          <w:szCs w:val="22"/>
        </w:rPr>
      </w:pPr>
      <w:r>
        <w:rPr>
          <w:b/>
          <w:bCs/>
          <w:color w:val="auto"/>
          <w:sz w:val="22"/>
          <w:szCs w:val="22"/>
        </w:rPr>
        <w:t xml:space="preserve">Михаил Юрьевич Лермонтов. </w:t>
      </w:r>
      <w:r>
        <w:rPr>
          <w:color w:val="auto"/>
          <w:sz w:val="22"/>
          <w:szCs w:val="22"/>
        </w:rPr>
        <w:t xml:space="preserve">Жизнь и творчество. Ранние романтические стихотворения и поэмы. Основные настроения: чувство трагического одиночества, мятежный порыв в иной мир или к иной, светлой и прекрасной жизни, любовь как страсть, приносящая страдания, чистота и красота поэзии как заповедник святыни сердца. Трагическая судьба поэта и человек в бездуховном мире. Стихотворения: «Валерик», «Как часто, пестрою толпою окружен...», «Сон», «Выхожу один я на дорогу...», «Нет, я не Байрон, я другой...». «Молитва» («Я, Матерь Божия, ныне с молитвою...»), «Завещание». Своеобразие художественного мира Лермонтова. Романтизм и реализм в творчестве поэта. «Маскарад», «Демон» </w:t>
      </w:r>
    </w:p>
    <w:p w:rsidR="001151FC" w:rsidRDefault="001151FC" w:rsidP="001151FC">
      <w:pPr>
        <w:pStyle w:val="Default"/>
        <w:jc w:val="both"/>
        <w:rPr>
          <w:color w:val="auto"/>
          <w:sz w:val="22"/>
          <w:szCs w:val="22"/>
        </w:rPr>
      </w:pPr>
      <w:r>
        <w:rPr>
          <w:color w:val="auto"/>
          <w:sz w:val="22"/>
          <w:szCs w:val="22"/>
        </w:rPr>
        <w:t xml:space="preserve">Теория литературы. Углубление понятий о романтизме и реализме, об их соотношении и взаимовлиянии. </w:t>
      </w:r>
    </w:p>
    <w:p w:rsidR="001151FC" w:rsidRDefault="001151FC" w:rsidP="001151FC">
      <w:pPr>
        <w:pStyle w:val="Default"/>
        <w:jc w:val="both"/>
        <w:rPr>
          <w:color w:val="auto"/>
          <w:sz w:val="22"/>
          <w:szCs w:val="22"/>
        </w:rPr>
      </w:pPr>
      <w:r>
        <w:rPr>
          <w:b/>
          <w:bCs/>
          <w:color w:val="auto"/>
          <w:sz w:val="22"/>
          <w:szCs w:val="22"/>
        </w:rPr>
        <w:t xml:space="preserve">Николай Васильевич Гоголь. </w:t>
      </w:r>
      <w:r>
        <w:rPr>
          <w:color w:val="auto"/>
          <w:sz w:val="22"/>
          <w:szCs w:val="22"/>
        </w:rPr>
        <w:t xml:space="preserve">Жизнь и творчество. (Обзор.) «Петербургские повести». «Невский проспект». Сочетание трагедийности и комизма, лирики и сатиры, реальности и фантастики. Петербург как мифический образ бездушного и обманного города. </w:t>
      </w:r>
    </w:p>
    <w:p w:rsidR="001151FC" w:rsidRDefault="001151FC" w:rsidP="001151FC">
      <w:pPr>
        <w:pStyle w:val="Default"/>
        <w:jc w:val="both"/>
        <w:rPr>
          <w:color w:val="auto"/>
          <w:sz w:val="22"/>
          <w:szCs w:val="22"/>
        </w:rPr>
      </w:pPr>
      <w:r>
        <w:rPr>
          <w:color w:val="auto"/>
          <w:sz w:val="22"/>
          <w:szCs w:val="22"/>
        </w:rPr>
        <w:t xml:space="preserve">Теория литературы </w:t>
      </w:r>
    </w:p>
    <w:p w:rsidR="001151FC" w:rsidRDefault="001151FC" w:rsidP="001151FC">
      <w:pPr>
        <w:pStyle w:val="Default"/>
        <w:jc w:val="both"/>
        <w:rPr>
          <w:color w:val="auto"/>
          <w:sz w:val="22"/>
          <w:szCs w:val="22"/>
        </w:rPr>
      </w:pPr>
      <w:r>
        <w:rPr>
          <w:color w:val="auto"/>
          <w:sz w:val="22"/>
          <w:szCs w:val="22"/>
        </w:rPr>
        <w:t xml:space="preserve">Литература второй половины XIX века. Обзор русской литературы второй половины XIX века. Россия второй половины XIX века. Общественно-политическая ситуация в стране. Достижения в области науки и культуры. Основные тенденции в развитии реалистической литературы. Журналистика и литературная критика. Аналитический характер русской прозы, ее социальная острота и философская глубина. Идея нравственного самосовершенствования. Универсальность </w:t>
      </w:r>
      <w:r>
        <w:rPr>
          <w:color w:val="auto"/>
          <w:sz w:val="22"/>
          <w:szCs w:val="22"/>
        </w:rPr>
        <w:lastRenderedPageBreak/>
        <w:t xml:space="preserve">художественных образов. Традиции и новаторство в русской поэзии. Формирование национального театра. Россия во второй половине XIX века. Падение крепостного права. Земельный вопрос. Развитие капитализма и демократизация общества. Судебные реформы. Охранительные, либеральные, славянофильские, почвеннические и революционные настроения. </w:t>
      </w:r>
      <w:proofErr w:type="gramStart"/>
      <w:r>
        <w:rPr>
          <w:color w:val="auto"/>
          <w:sz w:val="22"/>
          <w:szCs w:val="22"/>
        </w:rPr>
        <w:t>Расцвет русского романа (Тургенев, Гончаров, Л. Толстой, Достоевский), драматургии (Островский,). Русская поэзия.</w:t>
      </w:r>
      <w:proofErr w:type="gramEnd"/>
      <w:r>
        <w:rPr>
          <w:color w:val="auto"/>
          <w:sz w:val="22"/>
          <w:szCs w:val="22"/>
        </w:rPr>
        <w:t xml:space="preserve"> Судьбы романтизма и реализма в поэзии. Две основные тенденции в лирике: Некрасов, поэты его круга, Фет, Тютчев. Критика социально-историческая (Чернышевский, Добролюбов, Писарев), «органическая» (Григорьев), эстетическая (Боткин, Страхов). Зарождение народнической идеологии и литературы. Чехов как последний великий реалист. Наследие старой драмы, ее гибель и рождение новой драматургии в творчестве Чехова. </w:t>
      </w:r>
    </w:p>
    <w:p w:rsidR="001151FC" w:rsidRDefault="001151FC" w:rsidP="001151FC">
      <w:pPr>
        <w:pStyle w:val="Default"/>
        <w:jc w:val="both"/>
        <w:rPr>
          <w:color w:val="auto"/>
          <w:sz w:val="22"/>
          <w:szCs w:val="22"/>
        </w:rPr>
      </w:pPr>
      <w:r>
        <w:rPr>
          <w:color w:val="auto"/>
          <w:sz w:val="22"/>
          <w:szCs w:val="22"/>
        </w:rPr>
        <w:t xml:space="preserve">Классическая русская литература и ее мировое признание. </w:t>
      </w:r>
    </w:p>
    <w:p w:rsidR="001151FC" w:rsidRDefault="001151FC" w:rsidP="001151FC">
      <w:pPr>
        <w:pStyle w:val="Default"/>
        <w:jc w:val="both"/>
        <w:rPr>
          <w:color w:val="auto"/>
          <w:sz w:val="22"/>
          <w:szCs w:val="22"/>
        </w:rPr>
      </w:pPr>
      <w:r>
        <w:rPr>
          <w:b/>
          <w:bCs/>
          <w:color w:val="auto"/>
          <w:sz w:val="22"/>
          <w:szCs w:val="22"/>
        </w:rPr>
        <w:t xml:space="preserve">Александр Николаевич Островский. </w:t>
      </w:r>
      <w:r>
        <w:rPr>
          <w:color w:val="auto"/>
          <w:sz w:val="22"/>
          <w:szCs w:val="22"/>
        </w:rPr>
        <w:t xml:space="preserve">Жизнь и творчество. (Обзор.) Периодизация творчества. Наследник Фонвизина, Грибоедова, Гоголя. Создатель русского сценического репертуара. Драма «Гроза». Ее народные истоки. Духовное самосознание Катерины. Нравственно </w:t>
      </w:r>
      <w:proofErr w:type="gramStart"/>
      <w:r>
        <w:rPr>
          <w:color w:val="auto"/>
          <w:sz w:val="22"/>
          <w:szCs w:val="22"/>
        </w:rPr>
        <w:t>ценное</w:t>
      </w:r>
      <w:proofErr w:type="gramEnd"/>
      <w:r>
        <w:rPr>
          <w:color w:val="auto"/>
          <w:sz w:val="22"/>
          <w:szCs w:val="22"/>
        </w:rPr>
        <w:t xml:space="preserve"> и косное в патриархальном быту. Россия на переломе, чреватом трагедией, ломкой судеб, гибелью людей. Своеобразие конфликта и основные стадии развития действия. Прием антитезы в пьесе. Изображение «жестоких нравов» «темного царства». Образ города Калинова. Трагедийный фон пьесы. Катерина в системе образов. Внутренний конфликт Катерины. Народно-поэтическое и </w:t>
      </w:r>
      <w:proofErr w:type="gramStart"/>
      <w:r>
        <w:rPr>
          <w:color w:val="auto"/>
          <w:sz w:val="22"/>
          <w:szCs w:val="22"/>
        </w:rPr>
        <w:t>религиозное</w:t>
      </w:r>
      <w:proofErr w:type="gramEnd"/>
      <w:r>
        <w:rPr>
          <w:color w:val="auto"/>
          <w:sz w:val="22"/>
          <w:szCs w:val="22"/>
        </w:rPr>
        <w:t xml:space="preserve"> в образе Катерины. Нравственная проблематика пьесы: тема греха, возмездия и покаяния. Смысл названия и символика пьесы. Жанровое своеобразие. Драматургическое мастерство Островского. А. Н. Островский в критике («Луч света и темном царстве» Н. А. Добролюбова). </w:t>
      </w:r>
    </w:p>
    <w:p w:rsidR="001151FC" w:rsidRDefault="001151FC" w:rsidP="001151FC">
      <w:pPr>
        <w:pStyle w:val="Default"/>
        <w:jc w:val="both"/>
        <w:rPr>
          <w:color w:val="auto"/>
          <w:sz w:val="22"/>
          <w:szCs w:val="22"/>
        </w:rPr>
      </w:pPr>
      <w:r>
        <w:rPr>
          <w:color w:val="auto"/>
          <w:sz w:val="22"/>
          <w:szCs w:val="22"/>
        </w:rPr>
        <w:t xml:space="preserve">Теория литературы. Углубление понятий о драме как роде литературы, о жанрах комедии, драмы, трагедии. Драматургический конфликт (развитие понятия). Герой, характер, тип. Идея, пафос. Художественный образ. Трагическое. </w:t>
      </w:r>
    </w:p>
    <w:p w:rsidR="001151FC" w:rsidRDefault="001151FC" w:rsidP="001151FC">
      <w:pPr>
        <w:pStyle w:val="Default"/>
        <w:jc w:val="both"/>
        <w:rPr>
          <w:color w:val="auto"/>
          <w:sz w:val="22"/>
          <w:szCs w:val="22"/>
        </w:rPr>
      </w:pPr>
      <w:r>
        <w:rPr>
          <w:b/>
          <w:bCs/>
          <w:color w:val="auto"/>
          <w:sz w:val="22"/>
          <w:szCs w:val="22"/>
        </w:rPr>
        <w:t xml:space="preserve">Иван Александрович Гончаров. </w:t>
      </w:r>
      <w:r>
        <w:rPr>
          <w:color w:val="auto"/>
          <w:sz w:val="22"/>
          <w:szCs w:val="22"/>
        </w:rPr>
        <w:t xml:space="preserve">Жизнь и творчество. (Обзор.) Роман «Обломов». Социальная и нравственная проблематика. </w:t>
      </w:r>
      <w:proofErr w:type="gramStart"/>
      <w:r>
        <w:rPr>
          <w:color w:val="auto"/>
          <w:sz w:val="22"/>
          <w:szCs w:val="22"/>
        </w:rPr>
        <w:t>Хорошее</w:t>
      </w:r>
      <w:proofErr w:type="gramEnd"/>
      <w:r>
        <w:rPr>
          <w:color w:val="auto"/>
          <w:sz w:val="22"/>
          <w:szCs w:val="22"/>
        </w:rPr>
        <w:t xml:space="preserve"> и дурное в характере Обломова. Смысл его жизни и смерти. «</w:t>
      </w:r>
      <w:proofErr w:type="gramStart"/>
      <w:r>
        <w:rPr>
          <w:color w:val="auto"/>
          <w:sz w:val="22"/>
          <w:szCs w:val="22"/>
        </w:rPr>
        <w:t>Обломовщина</w:t>
      </w:r>
      <w:proofErr w:type="gramEnd"/>
      <w:r>
        <w:rPr>
          <w:color w:val="auto"/>
          <w:sz w:val="22"/>
          <w:szCs w:val="22"/>
        </w:rPr>
        <w:t xml:space="preserve">» как общественное явление. Герои романа и их отношение к 0бломову. Авторская позиция и способы ее выражения в романе. </w:t>
      </w:r>
      <w:proofErr w:type="gramStart"/>
      <w:r>
        <w:rPr>
          <w:color w:val="auto"/>
          <w:sz w:val="22"/>
          <w:szCs w:val="22"/>
        </w:rPr>
        <w:t>Роман «Обломов» в зеркале критики («Что такое обломовщина?»</w:t>
      </w:r>
      <w:proofErr w:type="gramEnd"/>
      <w:r>
        <w:rPr>
          <w:color w:val="auto"/>
          <w:sz w:val="22"/>
          <w:szCs w:val="22"/>
        </w:rPr>
        <w:t xml:space="preserve"> </w:t>
      </w:r>
      <w:proofErr w:type="gramStart"/>
      <w:r>
        <w:rPr>
          <w:color w:val="auto"/>
          <w:sz w:val="22"/>
          <w:szCs w:val="22"/>
        </w:rPr>
        <w:t xml:space="preserve">Н. А. Добролюбова, «Обломов» Д. И. Писарева). </w:t>
      </w:r>
      <w:proofErr w:type="gramEnd"/>
    </w:p>
    <w:p w:rsidR="001151FC" w:rsidRDefault="001151FC" w:rsidP="001151FC">
      <w:pPr>
        <w:pStyle w:val="Default"/>
        <w:jc w:val="both"/>
        <w:rPr>
          <w:color w:val="auto"/>
          <w:sz w:val="22"/>
          <w:szCs w:val="22"/>
        </w:rPr>
      </w:pPr>
      <w:r>
        <w:rPr>
          <w:color w:val="auto"/>
          <w:sz w:val="22"/>
          <w:szCs w:val="22"/>
        </w:rPr>
        <w:t xml:space="preserve">Теория литературы. Обобщение в литературе. Типичное явление в литературе. Типическое как слияние общего и индивидуального, как проявление общего </w:t>
      </w:r>
      <w:proofErr w:type="gramStart"/>
      <w:r>
        <w:rPr>
          <w:color w:val="auto"/>
          <w:sz w:val="22"/>
          <w:szCs w:val="22"/>
        </w:rPr>
        <w:t>через</w:t>
      </w:r>
      <w:proofErr w:type="gramEnd"/>
      <w:r>
        <w:rPr>
          <w:color w:val="auto"/>
          <w:sz w:val="22"/>
          <w:szCs w:val="22"/>
        </w:rPr>
        <w:t xml:space="preserve"> индивидуальное. Литературная критика. </w:t>
      </w:r>
    </w:p>
    <w:p w:rsidR="001151FC" w:rsidRDefault="001151FC" w:rsidP="001151FC">
      <w:pPr>
        <w:pStyle w:val="Default"/>
        <w:jc w:val="both"/>
        <w:rPr>
          <w:color w:val="auto"/>
          <w:sz w:val="22"/>
          <w:szCs w:val="22"/>
        </w:rPr>
      </w:pPr>
      <w:r>
        <w:rPr>
          <w:b/>
          <w:bCs/>
          <w:color w:val="auto"/>
          <w:sz w:val="22"/>
          <w:szCs w:val="22"/>
        </w:rPr>
        <w:t xml:space="preserve">Иван Сергеевич Тургенев. </w:t>
      </w:r>
      <w:r>
        <w:rPr>
          <w:color w:val="auto"/>
          <w:sz w:val="22"/>
          <w:szCs w:val="22"/>
        </w:rPr>
        <w:t xml:space="preserve">Жизнь и творчество (Обзор.) \ «Записки охотника». «Отцы и дети». Духовный конфликт (различное отношение к духовным ценностям: к любви, природе, искусству) между поколениями, отраженный в заглавии и легший в основу романа. Базаров в ситуации русского человека на рандеву. Его сторонники и противники. Трагическое одиночество героя. Споры вокруг романа и авторская позиция Тургенева. Тургенев как пропагандист русской литературы на Западе. Критика </w:t>
      </w:r>
      <w:proofErr w:type="gramStart"/>
      <w:r>
        <w:rPr>
          <w:color w:val="auto"/>
          <w:sz w:val="22"/>
          <w:szCs w:val="22"/>
        </w:rPr>
        <w:t>о</w:t>
      </w:r>
      <w:proofErr w:type="gramEnd"/>
      <w:r>
        <w:rPr>
          <w:color w:val="auto"/>
          <w:sz w:val="22"/>
          <w:szCs w:val="22"/>
        </w:rPr>
        <w:t xml:space="preserve"> </w:t>
      </w:r>
      <w:proofErr w:type="gramStart"/>
      <w:r>
        <w:rPr>
          <w:color w:val="auto"/>
          <w:sz w:val="22"/>
          <w:szCs w:val="22"/>
        </w:rPr>
        <w:t>Тургенев</w:t>
      </w:r>
      <w:proofErr w:type="gramEnd"/>
      <w:r>
        <w:rPr>
          <w:color w:val="auto"/>
          <w:sz w:val="22"/>
          <w:szCs w:val="22"/>
        </w:rPr>
        <w:t xml:space="preserve"> («Базаров» Д. И. Писарева). </w:t>
      </w:r>
    </w:p>
    <w:p w:rsidR="001151FC" w:rsidRDefault="001151FC" w:rsidP="001151FC">
      <w:pPr>
        <w:pStyle w:val="Default"/>
        <w:jc w:val="both"/>
        <w:rPr>
          <w:color w:val="auto"/>
          <w:sz w:val="22"/>
          <w:szCs w:val="22"/>
        </w:rPr>
      </w:pPr>
      <w:r>
        <w:rPr>
          <w:color w:val="auto"/>
          <w:sz w:val="22"/>
          <w:szCs w:val="22"/>
        </w:rPr>
        <w:t xml:space="preserve">Теория литературы. Проблематика. Углубление понятия о романе (частная жизнь в исторической панораме, социально-бытовые и общечеловеческие стороны в романе). </w:t>
      </w:r>
    </w:p>
    <w:p w:rsidR="001151FC" w:rsidRDefault="001151FC" w:rsidP="001151FC">
      <w:pPr>
        <w:pStyle w:val="Default"/>
        <w:jc w:val="both"/>
        <w:rPr>
          <w:color w:val="auto"/>
          <w:sz w:val="22"/>
          <w:szCs w:val="22"/>
        </w:rPr>
      </w:pPr>
      <w:r>
        <w:rPr>
          <w:b/>
          <w:bCs/>
          <w:color w:val="auto"/>
          <w:sz w:val="22"/>
          <w:szCs w:val="22"/>
        </w:rPr>
        <w:t xml:space="preserve">Федор Иванович Тютчев. </w:t>
      </w:r>
      <w:r>
        <w:rPr>
          <w:color w:val="auto"/>
          <w:sz w:val="22"/>
          <w:szCs w:val="22"/>
        </w:rPr>
        <w:t xml:space="preserve">Жизнь и творчество. Наследник классицизма и поэт-романтик. Философский характер тютчевского романтизма. Идеал Тютчева — слияние человека с Природой и Историей, с «божеско-всемирной жизнью» и его неосуществимость. Сочетание разномасштабных образов природы (космический охват с конкретно-реалистической детализацией). Любовь как стихийная сила и «поединок роковой». Основной жанр — лирический фрагмент («осколок» классицистических монументальных и масштабных жанров — героической или философской поэмы, торжественной или философской оды, вмещающий образы старых лирических или эпических жанровых форм). Мифологизмы, архаизмы как признаки монументального стиля грандиозных творений. </w:t>
      </w:r>
    </w:p>
    <w:p w:rsidR="001151FC" w:rsidRDefault="001151FC" w:rsidP="001151FC">
      <w:pPr>
        <w:pStyle w:val="Default"/>
        <w:jc w:val="both"/>
        <w:rPr>
          <w:color w:val="auto"/>
          <w:sz w:val="22"/>
          <w:szCs w:val="22"/>
        </w:rPr>
      </w:pPr>
      <w:r>
        <w:rPr>
          <w:color w:val="auto"/>
          <w:sz w:val="22"/>
          <w:szCs w:val="22"/>
        </w:rPr>
        <w:t xml:space="preserve">Стихотворения: </w:t>
      </w:r>
      <w:proofErr w:type="gramStart"/>
      <w:r>
        <w:rPr>
          <w:color w:val="auto"/>
          <w:sz w:val="22"/>
          <w:szCs w:val="22"/>
        </w:rPr>
        <w:t xml:space="preserve">««Silentium», «Не то, что мните вы, природа...», «Еще земли печален вид...», «Как хорошо ты, о море ночное...», «Я встретил вас, и все былое...», «Эти бедные селенья...», «Нам не дано предугадать...», «Природа — сфинкс...», «Умом Россию  не понять...», «О, как убийственно мы любим...». </w:t>
      </w:r>
      <w:proofErr w:type="gramEnd"/>
    </w:p>
    <w:p w:rsidR="001151FC" w:rsidRDefault="001151FC" w:rsidP="001151FC">
      <w:pPr>
        <w:pStyle w:val="Default"/>
        <w:jc w:val="both"/>
        <w:rPr>
          <w:color w:val="auto"/>
          <w:sz w:val="22"/>
          <w:szCs w:val="22"/>
        </w:rPr>
      </w:pPr>
      <w:r>
        <w:rPr>
          <w:color w:val="auto"/>
          <w:sz w:val="22"/>
          <w:szCs w:val="22"/>
        </w:rPr>
        <w:t xml:space="preserve">Теория литературы. Углубление понятия о философской лирике. Изобразительно-выразительные средства в лирике. Лирический герой. </w:t>
      </w:r>
    </w:p>
    <w:p w:rsidR="001151FC" w:rsidRDefault="001151FC" w:rsidP="001151FC">
      <w:pPr>
        <w:pStyle w:val="Default"/>
        <w:jc w:val="both"/>
        <w:rPr>
          <w:color w:val="auto"/>
          <w:sz w:val="22"/>
          <w:szCs w:val="22"/>
        </w:rPr>
      </w:pPr>
      <w:r>
        <w:rPr>
          <w:b/>
          <w:bCs/>
          <w:color w:val="auto"/>
          <w:sz w:val="22"/>
          <w:szCs w:val="22"/>
        </w:rPr>
        <w:t xml:space="preserve">Афанасий Афанасьевич Фет. </w:t>
      </w:r>
      <w:r>
        <w:rPr>
          <w:color w:val="auto"/>
          <w:sz w:val="22"/>
          <w:szCs w:val="22"/>
        </w:rPr>
        <w:t xml:space="preserve">Жизнь и творчество. (Обзор.) Двойственность личности и судьбы Фета-поэта и Фета — практичного помещика. Жизнеутверждающее начало в лирике природы. Фет </w:t>
      </w:r>
      <w:r>
        <w:rPr>
          <w:color w:val="auto"/>
          <w:sz w:val="22"/>
          <w:szCs w:val="22"/>
        </w:rPr>
        <w:lastRenderedPageBreak/>
        <w:t xml:space="preserve">как мастер реалистического пейзажа. Красота обыденно-реалистической детали и умение передать «мимолетное», «неуловимое». Романтические «поэтизмы» и метафорический язык. Гармония и музыкальность поэтической </w:t>
      </w:r>
      <w:proofErr w:type="gramStart"/>
      <w:r>
        <w:rPr>
          <w:color w:val="auto"/>
          <w:sz w:val="22"/>
          <w:szCs w:val="22"/>
        </w:rPr>
        <w:t>речи</w:t>
      </w:r>
      <w:proofErr w:type="gramEnd"/>
      <w:r>
        <w:rPr>
          <w:color w:val="auto"/>
          <w:sz w:val="22"/>
          <w:szCs w:val="22"/>
        </w:rPr>
        <w:t xml:space="preserve"> и способы их достижения. Тема смерти и мотив трагизма человеческого бытия в поздней лирике Фета. Стихотворения: «Шепот, робкое дыханье...», «Еще майская ночь», «Еще весны душистой нега...», «Летний вечер тих и ясен...», «Я пришел к тебе с приветом...», «Заря прощается с землею...», «Это утро, радость эта...», «Певице», «Сияла ночь. Луной был полон сад...», «Как беден наш язык!..». </w:t>
      </w:r>
    </w:p>
    <w:p w:rsidR="001151FC" w:rsidRDefault="001151FC" w:rsidP="001151FC">
      <w:pPr>
        <w:pStyle w:val="Default"/>
        <w:jc w:val="both"/>
        <w:rPr>
          <w:color w:val="auto"/>
          <w:sz w:val="22"/>
          <w:szCs w:val="22"/>
        </w:rPr>
      </w:pPr>
      <w:r>
        <w:rPr>
          <w:color w:val="auto"/>
          <w:sz w:val="22"/>
          <w:szCs w:val="22"/>
        </w:rPr>
        <w:t xml:space="preserve">Теория литературы. Художественный образ. Композиция лирического стихотворения. Новаторство и традиции. </w:t>
      </w:r>
    </w:p>
    <w:p w:rsidR="001151FC" w:rsidRDefault="001151FC" w:rsidP="001151FC">
      <w:pPr>
        <w:pStyle w:val="Default"/>
        <w:jc w:val="both"/>
        <w:rPr>
          <w:color w:val="auto"/>
          <w:sz w:val="22"/>
          <w:szCs w:val="22"/>
        </w:rPr>
      </w:pPr>
      <w:r>
        <w:rPr>
          <w:b/>
          <w:bCs/>
          <w:color w:val="auto"/>
          <w:sz w:val="22"/>
          <w:szCs w:val="22"/>
        </w:rPr>
        <w:t xml:space="preserve">Алексей Константинович Толстой. </w:t>
      </w:r>
      <w:r>
        <w:rPr>
          <w:color w:val="auto"/>
          <w:sz w:val="22"/>
          <w:szCs w:val="22"/>
        </w:rPr>
        <w:t xml:space="preserve">Жизнь и творчество. Своеобразие художественного мира Толстого. Основные темы, мотивы и образы поэзии. Взгляд на русскую историю в произведениях писателя. Влияние фольклора и романтической традиции. Стихотворения: «Слеза дрожит в твоем ревнивом взоре...», «Против течения», «Государь ты наш батюшка...». </w:t>
      </w:r>
    </w:p>
    <w:p w:rsidR="001151FC" w:rsidRDefault="001151FC" w:rsidP="001151FC">
      <w:pPr>
        <w:pStyle w:val="Default"/>
        <w:jc w:val="both"/>
        <w:rPr>
          <w:color w:val="auto"/>
          <w:sz w:val="22"/>
          <w:szCs w:val="22"/>
        </w:rPr>
      </w:pPr>
      <w:r>
        <w:rPr>
          <w:b/>
          <w:bCs/>
          <w:color w:val="auto"/>
          <w:sz w:val="22"/>
          <w:szCs w:val="22"/>
        </w:rPr>
        <w:t xml:space="preserve">Анализ поэтического текста на примере стихотворений Ф.И.Тютчева, А.А.Фета, А.К.Толстого. </w:t>
      </w:r>
    </w:p>
    <w:p w:rsidR="001151FC" w:rsidRDefault="001151FC" w:rsidP="001151FC">
      <w:pPr>
        <w:pStyle w:val="Default"/>
        <w:jc w:val="both"/>
        <w:rPr>
          <w:color w:val="auto"/>
          <w:sz w:val="22"/>
          <w:szCs w:val="22"/>
        </w:rPr>
      </w:pPr>
      <w:r>
        <w:rPr>
          <w:b/>
          <w:bCs/>
          <w:color w:val="auto"/>
          <w:sz w:val="22"/>
          <w:szCs w:val="22"/>
        </w:rPr>
        <w:t xml:space="preserve">Николай Алексеевич Некрасов. </w:t>
      </w:r>
      <w:r>
        <w:rPr>
          <w:color w:val="auto"/>
          <w:sz w:val="22"/>
          <w:szCs w:val="22"/>
        </w:rPr>
        <w:t>Жизнь и творчество. (Обзор.) Лирика. Народные характеры и типы т некрасовской лирике. Стихотворения: «В дороге», «Тройка», «Забытая деревня». Социальные и гражданские мотивы лирики: «Надрывается сердце от муки...», «Душно! Без счастья и воли...», «Поэт и гражданин», «Элегия», «Умру я скоро...», «Музе», «Мы с тобой бестолковые люди..-, «</w:t>
      </w:r>
      <w:proofErr w:type="gramStart"/>
      <w:r>
        <w:rPr>
          <w:color w:val="auto"/>
          <w:sz w:val="22"/>
          <w:szCs w:val="22"/>
        </w:rPr>
        <w:t>О</w:t>
      </w:r>
      <w:proofErr w:type="gramEnd"/>
      <w:r>
        <w:rPr>
          <w:color w:val="auto"/>
          <w:sz w:val="22"/>
          <w:szCs w:val="22"/>
        </w:rPr>
        <w:t xml:space="preserve"> Муза! Я у двери гроба...», «Я не люблю иронии твоей...», «Блажен незлобивый поэт...», «Еду ли ночью по улице темной...». «Рыцарь на час». Поэмы Некрасова, их содержание, поэтический язык. Замысел поэмы «Кому на Руси жить хорошо». Дореформенная и пореформенная Россия в| поэме, широта тематики и стилистическое многообразие. Образы крестьян и «народных заступников». Тема социального и духовного рабства, тема народного бунта. Фольклорное начало в поэме. Особенности поэтического языка. </w:t>
      </w:r>
    </w:p>
    <w:p w:rsidR="001151FC" w:rsidRDefault="001151FC" w:rsidP="001151FC">
      <w:pPr>
        <w:pStyle w:val="Default"/>
        <w:jc w:val="both"/>
        <w:rPr>
          <w:color w:val="auto"/>
          <w:sz w:val="22"/>
          <w:szCs w:val="22"/>
        </w:rPr>
      </w:pPr>
      <w:r>
        <w:rPr>
          <w:color w:val="auto"/>
          <w:sz w:val="22"/>
          <w:szCs w:val="22"/>
        </w:rPr>
        <w:t xml:space="preserve">Теория литературы. Жанр поэмы-эпопеи. Образ автора, авторская позиция. </w:t>
      </w:r>
    </w:p>
    <w:p w:rsidR="001151FC" w:rsidRDefault="001151FC" w:rsidP="001151FC">
      <w:pPr>
        <w:pStyle w:val="Default"/>
        <w:jc w:val="both"/>
        <w:rPr>
          <w:color w:val="auto"/>
          <w:sz w:val="22"/>
          <w:szCs w:val="22"/>
        </w:rPr>
      </w:pPr>
      <w:r>
        <w:rPr>
          <w:b/>
          <w:bCs/>
          <w:color w:val="auto"/>
          <w:sz w:val="22"/>
          <w:szCs w:val="22"/>
        </w:rPr>
        <w:t xml:space="preserve">Николай Семенович Лесков. </w:t>
      </w:r>
      <w:r>
        <w:rPr>
          <w:color w:val="auto"/>
          <w:sz w:val="22"/>
          <w:szCs w:val="22"/>
        </w:rPr>
        <w:t xml:space="preserve">Жизнь и творчество. (Обзор.) </w:t>
      </w:r>
    </w:p>
    <w:p w:rsidR="001151FC" w:rsidRDefault="001151FC" w:rsidP="001151FC">
      <w:pPr>
        <w:pStyle w:val="Default"/>
        <w:jc w:val="both"/>
        <w:rPr>
          <w:color w:val="auto"/>
          <w:sz w:val="22"/>
          <w:szCs w:val="22"/>
        </w:rPr>
      </w:pPr>
      <w:r>
        <w:rPr>
          <w:color w:val="auto"/>
          <w:sz w:val="22"/>
          <w:szCs w:val="22"/>
        </w:rPr>
        <w:t xml:space="preserve">Бытовые повести и жанр «русской новеллы». Правдоискатели и народные праведники. Повесть «Очарованный странник» и ее герой Иван Флягин. Талант и творческий дух человека из народа. Леди Макбет Мценского уезда». Необычность судьбы героини. Нравственный смысл рассказа. </w:t>
      </w:r>
    </w:p>
    <w:p w:rsidR="001151FC" w:rsidRDefault="001151FC" w:rsidP="001151FC">
      <w:pPr>
        <w:pStyle w:val="Default"/>
        <w:jc w:val="both"/>
        <w:rPr>
          <w:color w:val="auto"/>
          <w:sz w:val="22"/>
          <w:szCs w:val="22"/>
        </w:rPr>
      </w:pPr>
      <w:r>
        <w:rPr>
          <w:color w:val="auto"/>
          <w:sz w:val="22"/>
          <w:szCs w:val="22"/>
        </w:rPr>
        <w:t xml:space="preserve">Теория литературы. Формы повествования. Проблема сказа. Понятие о стилизации. </w:t>
      </w:r>
    </w:p>
    <w:p w:rsidR="001151FC" w:rsidRDefault="001151FC" w:rsidP="001151FC">
      <w:pPr>
        <w:pStyle w:val="Default"/>
        <w:jc w:val="both"/>
        <w:rPr>
          <w:color w:val="auto"/>
          <w:sz w:val="22"/>
          <w:szCs w:val="22"/>
        </w:rPr>
      </w:pPr>
      <w:r>
        <w:rPr>
          <w:b/>
          <w:bCs/>
          <w:color w:val="auto"/>
          <w:sz w:val="22"/>
          <w:szCs w:val="22"/>
        </w:rPr>
        <w:t xml:space="preserve">Михаил Евграфович Салтыков-Щедрин. </w:t>
      </w:r>
      <w:r>
        <w:rPr>
          <w:color w:val="auto"/>
          <w:sz w:val="22"/>
          <w:szCs w:val="22"/>
        </w:rPr>
        <w:t xml:space="preserve">Жизнь и творчество. (Обзор.) «История одного города» — ключевое художественное произведение писателя. Сатирико-гротесковая хроника, изображающая смену градоначальников, как намек на смену царей в русской истории. Терпение народа как национальная отрицательная черта. «Сказки для детей изрядного возраста» (по выбору). Сатирическое негодование против произвола властей и желчная насмешка над покорностью народа. </w:t>
      </w:r>
    </w:p>
    <w:p w:rsidR="001151FC" w:rsidRDefault="001151FC" w:rsidP="001151FC">
      <w:pPr>
        <w:pStyle w:val="Default"/>
        <w:jc w:val="both"/>
        <w:rPr>
          <w:color w:val="auto"/>
          <w:sz w:val="22"/>
          <w:szCs w:val="22"/>
        </w:rPr>
      </w:pPr>
      <w:r>
        <w:rPr>
          <w:color w:val="auto"/>
          <w:sz w:val="22"/>
          <w:szCs w:val="22"/>
        </w:rPr>
        <w:t xml:space="preserve">Теория литературы. Фантастика, гротеск, гипербола, эзопов язык (развитие понятий). Сатира как выражение общественной позиции писателя. </w:t>
      </w:r>
    </w:p>
    <w:p w:rsidR="001151FC" w:rsidRDefault="001151FC" w:rsidP="001151FC">
      <w:pPr>
        <w:pStyle w:val="Default"/>
        <w:jc w:val="both"/>
        <w:rPr>
          <w:color w:val="auto"/>
          <w:sz w:val="22"/>
          <w:szCs w:val="22"/>
        </w:rPr>
      </w:pPr>
      <w:r>
        <w:rPr>
          <w:b/>
          <w:bCs/>
          <w:color w:val="auto"/>
          <w:sz w:val="22"/>
          <w:szCs w:val="22"/>
        </w:rPr>
        <w:t xml:space="preserve">Федор Михайлович Достоевский. </w:t>
      </w:r>
      <w:r>
        <w:rPr>
          <w:color w:val="auto"/>
          <w:sz w:val="22"/>
          <w:szCs w:val="22"/>
        </w:rPr>
        <w:t xml:space="preserve">Жизнь и творчество. (Обзор.) Достоевский, Гоголь и «натуральная школа». «Преступление и наказание» — первый идеологический роман. Атмосфера 60-х годов 19 века и её отражение в романе. Петербургские углы, униженные и оскорбленные в романе. Композиционная роль снов Раскольникова, его психология, преступление и судьба в свете религиозно-нравственных и социальных представлений. «Маленькие люди» в романе, проблема социальной несправедливости и гуманизм писателя. Духовные искания интеллектуального героя и способы их выявления. Глубина психологического анализа в романе. Нравственное возрождение героя. Нравственный смысл произведения. Достоевский и его значение для русской и мировой культуры. </w:t>
      </w:r>
    </w:p>
    <w:p w:rsidR="001151FC" w:rsidRDefault="001151FC" w:rsidP="001151FC">
      <w:pPr>
        <w:pStyle w:val="Default"/>
        <w:jc w:val="both"/>
        <w:rPr>
          <w:color w:val="auto"/>
          <w:sz w:val="22"/>
          <w:szCs w:val="22"/>
        </w:rPr>
      </w:pPr>
      <w:r>
        <w:rPr>
          <w:color w:val="auto"/>
          <w:sz w:val="22"/>
          <w:szCs w:val="22"/>
        </w:rPr>
        <w:t xml:space="preserve">Теория литературы. Углубление понятия о романе (роман нравственно-психологический, роман идеологический). Психологизм и способы его выражения в романах Толстого и Достоевского. </w:t>
      </w:r>
    </w:p>
    <w:p w:rsidR="001151FC" w:rsidRDefault="001151FC" w:rsidP="001151FC">
      <w:pPr>
        <w:pStyle w:val="Default"/>
        <w:jc w:val="both"/>
        <w:rPr>
          <w:color w:val="auto"/>
          <w:sz w:val="22"/>
          <w:szCs w:val="22"/>
        </w:rPr>
      </w:pPr>
      <w:r>
        <w:rPr>
          <w:b/>
          <w:bCs/>
          <w:color w:val="auto"/>
          <w:sz w:val="22"/>
          <w:szCs w:val="22"/>
        </w:rPr>
        <w:t xml:space="preserve">Лев Николаевич Толстой. </w:t>
      </w:r>
      <w:r>
        <w:rPr>
          <w:color w:val="auto"/>
          <w:sz w:val="22"/>
          <w:szCs w:val="22"/>
        </w:rPr>
        <w:t xml:space="preserve">Жизнь и творчество. (Обзор.) Начало творческого пути. Духовные искания, их отражение в трилогии «Детство», «Отрочество», «Юность». «Севастопольские рассказы». Становление типа толстовского героя — просвещенного правдоискателя, ищущего совершенства. Нравственная чистота писательского взгляда на человека и мир. «Война и мир» — вершина творчества Л. Н. Толстого. Творческая история романа. Своеобразие жанра и стиля. Сатирическое изображение большого света в романе. Соединение народа как «тела» нации с ее «умом» — просвещенным дворянством на почве общины и личной независимости. Народ и «мысль народная» в изображении писателя. Просвещенные герои и их судьбы в водовороте </w:t>
      </w:r>
      <w:r>
        <w:rPr>
          <w:color w:val="auto"/>
          <w:sz w:val="22"/>
          <w:szCs w:val="22"/>
        </w:rPr>
        <w:lastRenderedPageBreak/>
        <w:t xml:space="preserve">исторических событий. Духовные искания Андрея Болконского и Пьера Безухова. Рационализм Андрея Болконского и эмоционально-интуитивное осмысление жизни Пьером Безуховым. Нравственно-психологической облик Наташи Ростовой, Марьи Болконской, Сони, Элен. Философские, нравственные и эстетические искания Толстого, реализованные в образах Наташи и Марьи. Философский смысл образа Платона Каратаева. Толстовская мысль об истории. Образы Кутузова и Наполеона, значение их противопоставления. Патриотизм ложный и патриотизм истинный. Внутренний монолог как способ выражения «диалектики души». Своеобразие религиозно-этических и эстетических взглядов Толстого. Всемирное значение Толстого — художника и мыслителя. Его влияние на русскую и мировую литературу. </w:t>
      </w:r>
    </w:p>
    <w:p w:rsidR="001151FC" w:rsidRDefault="001151FC" w:rsidP="001151FC">
      <w:pPr>
        <w:pStyle w:val="Default"/>
        <w:jc w:val="both"/>
        <w:rPr>
          <w:color w:val="auto"/>
          <w:sz w:val="22"/>
          <w:szCs w:val="22"/>
        </w:rPr>
      </w:pPr>
      <w:r>
        <w:rPr>
          <w:color w:val="auto"/>
          <w:sz w:val="22"/>
          <w:szCs w:val="22"/>
        </w:rPr>
        <w:t xml:space="preserve">Теория литературы. Роман-эпопея. Внутренний монолог (развитие понятия). Психологизм художественной прозы (развитие понятия). Народность. Проблематика. Антитеза. </w:t>
      </w:r>
    </w:p>
    <w:p w:rsidR="001151FC" w:rsidRDefault="001151FC" w:rsidP="001151FC">
      <w:pPr>
        <w:pStyle w:val="Default"/>
        <w:jc w:val="both"/>
        <w:rPr>
          <w:color w:val="auto"/>
          <w:sz w:val="22"/>
          <w:szCs w:val="22"/>
        </w:rPr>
      </w:pPr>
      <w:r>
        <w:rPr>
          <w:b/>
          <w:bCs/>
          <w:color w:val="auto"/>
          <w:sz w:val="22"/>
          <w:szCs w:val="22"/>
        </w:rPr>
        <w:t xml:space="preserve">Антон Павлович Чехов. </w:t>
      </w:r>
      <w:r>
        <w:rPr>
          <w:color w:val="auto"/>
          <w:sz w:val="22"/>
          <w:szCs w:val="22"/>
        </w:rPr>
        <w:t xml:space="preserve">Жизнь и творчество. Сотрудничество в юмористических журналах. Основные жанры — сценка, юмореска, анекдот, пародия. Спор с традицией изображения «маленького человека». Конфликт между сложной и пестрой жизнью и узкими представлениями о ней как основа комизма ранних рассказов. Многообразие философско-психологической проблематики в рассказах зрелого Чехова. Конфликт обыденного и идеального, судьба надежд и иллюзий в мире трагической реальности, «футлярное» существование, образы будущего — темы и проблемы рассказов Чехова. Рассказы по выбору: «Человек в футляре», «Ионыч», «Дом с мезонином», «Студент», «Дама с собачкой», «Случай из практики», «Черный монах» и др. Комедия «Вишневый сад». Образ вишневого сада, старые и новые хозяева как прошлое, настоящее и будущее России. Лирическое и трагическое начала в пьесе, роль фарсовых эпизодов и комических персонажей. Психологизация ремарки. Символическая образность, «бессобытийность», «подводное течение». Значение художественного наследия Чехова для русской и мировой литературы. </w:t>
      </w:r>
    </w:p>
    <w:p w:rsidR="001151FC" w:rsidRDefault="001151FC" w:rsidP="001151FC">
      <w:pPr>
        <w:pStyle w:val="Default"/>
        <w:jc w:val="both"/>
        <w:rPr>
          <w:color w:val="auto"/>
          <w:sz w:val="22"/>
          <w:szCs w:val="22"/>
        </w:rPr>
      </w:pPr>
      <w:r>
        <w:rPr>
          <w:color w:val="auto"/>
          <w:sz w:val="22"/>
          <w:szCs w:val="22"/>
        </w:rPr>
        <w:t xml:space="preserve">Теория литературы. Углубление понятия о рассказе. Сюжет, тема, проблематика. Стиль Чехова-рассказчика: открытые финалы, музыкальность, поэтичность, психологическая и символическая деталь. Композиция и стилистика пьес. Роль ремарок, пауз, звуковых и шумовых эффектов. Сочетание лирики и комизма. Понятие о лирической комедии. </w:t>
      </w:r>
    </w:p>
    <w:p w:rsidR="001151FC" w:rsidRDefault="001151FC" w:rsidP="001151FC">
      <w:pPr>
        <w:pStyle w:val="Default"/>
        <w:jc w:val="both"/>
        <w:rPr>
          <w:color w:val="auto"/>
          <w:sz w:val="22"/>
          <w:szCs w:val="22"/>
        </w:rPr>
      </w:pPr>
      <w:r>
        <w:rPr>
          <w:b/>
          <w:bCs/>
          <w:color w:val="auto"/>
          <w:sz w:val="22"/>
          <w:szCs w:val="22"/>
        </w:rPr>
        <w:t xml:space="preserve">Из литературы народов России. </w:t>
      </w:r>
      <w:r>
        <w:rPr>
          <w:color w:val="auto"/>
          <w:sz w:val="22"/>
          <w:szCs w:val="22"/>
        </w:rPr>
        <w:t xml:space="preserve">Коста Хетагуров. Жизнь и творчество осетинского поэта. (Обзор.) Стихотворения из сборника «Осетинская лира». Поэзия Хетагурова и фольклор. Близость творчества Хетагурова поэзии Н. А. Некрасова. Изображение тяжелой жизни простого народа, тема женской судьбы, образ горянки. Специфика художественной образности в русскоязычных произведениях поэта. </w:t>
      </w:r>
    </w:p>
    <w:p w:rsidR="001151FC" w:rsidRDefault="001151FC" w:rsidP="001151FC">
      <w:pPr>
        <w:pStyle w:val="Default"/>
        <w:jc w:val="both"/>
        <w:rPr>
          <w:color w:val="auto"/>
          <w:sz w:val="22"/>
          <w:szCs w:val="22"/>
        </w:rPr>
      </w:pPr>
      <w:r>
        <w:rPr>
          <w:color w:val="auto"/>
          <w:sz w:val="22"/>
          <w:szCs w:val="22"/>
        </w:rPr>
        <w:t xml:space="preserve">Творчество Мусы Джалиля </w:t>
      </w:r>
    </w:p>
    <w:p w:rsidR="001151FC" w:rsidRDefault="001151FC" w:rsidP="001151FC">
      <w:pPr>
        <w:pStyle w:val="Default"/>
        <w:jc w:val="both"/>
        <w:rPr>
          <w:color w:val="auto"/>
          <w:sz w:val="22"/>
          <w:szCs w:val="22"/>
        </w:rPr>
      </w:pPr>
      <w:r>
        <w:rPr>
          <w:b/>
          <w:bCs/>
          <w:color w:val="auto"/>
          <w:sz w:val="22"/>
          <w:szCs w:val="22"/>
        </w:rPr>
        <w:t xml:space="preserve">Из зарубежной литературы. </w:t>
      </w:r>
      <w:r>
        <w:rPr>
          <w:color w:val="auto"/>
          <w:sz w:val="22"/>
          <w:szCs w:val="22"/>
        </w:rPr>
        <w:t xml:space="preserve">Обзор зарубежной литературы второй половины XIX века. Основные тенденции в развитии литературы второй половины XIX века. Поздний романтизм. Романтизм как доминанта литературного процесса. Символизм. </w:t>
      </w:r>
    </w:p>
    <w:p w:rsidR="001151FC" w:rsidRDefault="001151FC" w:rsidP="001151FC">
      <w:pPr>
        <w:pStyle w:val="Default"/>
        <w:jc w:val="both"/>
        <w:rPr>
          <w:color w:val="auto"/>
          <w:sz w:val="22"/>
          <w:szCs w:val="22"/>
        </w:rPr>
      </w:pPr>
      <w:proofErr w:type="gramStart"/>
      <w:r>
        <w:rPr>
          <w:b/>
          <w:bCs/>
          <w:color w:val="auto"/>
          <w:sz w:val="22"/>
          <w:szCs w:val="22"/>
        </w:rPr>
        <w:t>Ги де</w:t>
      </w:r>
      <w:proofErr w:type="gramEnd"/>
      <w:r>
        <w:rPr>
          <w:b/>
          <w:bCs/>
          <w:color w:val="auto"/>
          <w:sz w:val="22"/>
          <w:szCs w:val="22"/>
        </w:rPr>
        <w:t xml:space="preserve"> Мопассан. Слово о писателе. </w:t>
      </w:r>
      <w:r>
        <w:rPr>
          <w:color w:val="auto"/>
          <w:sz w:val="22"/>
          <w:szCs w:val="22"/>
        </w:rPr>
        <w:t xml:space="preserve">«Ожерелье». Новелла об обыкновенных и честных людях, обделенных земными благами. Психологическая острота сюжета Мечты героев о счастье, сочетание в них значительного и мелкого. Мастерство композиции. Неожиданность развязки. Особенности жанра новеллы. </w:t>
      </w:r>
    </w:p>
    <w:p w:rsidR="001151FC" w:rsidRDefault="001151FC" w:rsidP="001151FC">
      <w:pPr>
        <w:pStyle w:val="Default"/>
        <w:jc w:val="both"/>
        <w:rPr>
          <w:color w:val="auto"/>
          <w:sz w:val="22"/>
          <w:szCs w:val="22"/>
        </w:rPr>
      </w:pPr>
      <w:r>
        <w:rPr>
          <w:b/>
          <w:bCs/>
          <w:color w:val="auto"/>
          <w:sz w:val="22"/>
          <w:szCs w:val="22"/>
        </w:rPr>
        <w:t>Генрик Ибсен</w:t>
      </w:r>
      <w:r>
        <w:rPr>
          <w:color w:val="auto"/>
          <w:sz w:val="22"/>
          <w:szCs w:val="22"/>
        </w:rPr>
        <w:t xml:space="preserve">. Слово о писателе. «Кукольный дом». Проблема социального неравенства и права женщины. Жизнь-игра и героиня-кукла. Мораль естественная и мораль ложная. Неразрешимость конфликта. «Кукольный дом» как «драма идеи и психологическая драма. </w:t>
      </w:r>
    </w:p>
    <w:p w:rsidR="001151FC" w:rsidRDefault="001151FC" w:rsidP="001151FC">
      <w:pPr>
        <w:pStyle w:val="Default"/>
        <w:jc w:val="both"/>
        <w:rPr>
          <w:color w:val="auto"/>
          <w:sz w:val="22"/>
          <w:szCs w:val="22"/>
        </w:rPr>
      </w:pPr>
      <w:r>
        <w:rPr>
          <w:b/>
          <w:bCs/>
          <w:color w:val="auto"/>
          <w:sz w:val="22"/>
          <w:szCs w:val="22"/>
        </w:rPr>
        <w:t xml:space="preserve">Зарубежная поэзия 19 века. </w:t>
      </w:r>
      <w:r>
        <w:rPr>
          <w:color w:val="auto"/>
          <w:sz w:val="22"/>
          <w:szCs w:val="22"/>
        </w:rPr>
        <w:t xml:space="preserve">Д.Г.Байрон; Генрих Гейне.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Литература XX века. </w:t>
      </w:r>
      <w:r>
        <w:rPr>
          <w:color w:val="auto"/>
          <w:sz w:val="22"/>
          <w:szCs w:val="22"/>
        </w:rPr>
        <w:t xml:space="preserve">Введение. Русская литература ХХ </w:t>
      </w:r>
      <w:proofErr w:type="gramStart"/>
      <w:r>
        <w:rPr>
          <w:color w:val="auto"/>
          <w:sz w:val="22"/>
          <w:szCs w:val="22"/>
        </w:rPr>
        <w:t>в</w:t>
      </w:r>
      <w:proofErr w:type="gramEnd"/>
      <w:r>
        <w:rPr>
          <w:color w:val="auto"/>
          <w:sz w:val="22"/>
          <w:szCs w:val="22"/>
        </w:rPr>
        <w:t xml:space="preserve">. </w:t>
      </w:r>
      <w:proofErr w:type="gramStart"/>
      <w:r>
        <w:rPr>
          <w:color w:val="auto"/>
          <w:sz w:val="22"/>
          <w:szCs w:val="22"/>
        </w:rPr>
        <w:t>в</w:t>
      </w:r>
      <w:proofErr w:type="gramEnd"/>
      <w:r>
        <w:rPr>
          <w:color w:val="auto"/>
          <w:sz w:val="22"/>
          <w:szCs w:val="22"/>
        </w:rPr>
        <w:t xml:space="preserve"> контексте мировой культуры. Основные темы и проблемы (ответственность человека за свои поступки, человек на войне, тема исторической памяти, человек и окружающая его живая природа). Обращение к народному сознанию в поисках нравственного идеала. Взаимодействие зарубежной, русской литературы и литературы других народов России, отражение в них “вечных” проблем бытия. </w:t>
      </w:r>
    </w:p>
    <w:p w:rsidR="001151FC" w:rsidRDefault="001151FC" w:rsidP="001151FC">
      <w:pPr>
        <w:pStyle w:val="Default"/>
        <w:jc w:val="both"/>
        <w:rPr>
          <w:color w:val="auto"/>
          <w:sz w:val="22"/>
          <w:szCs w:val="22"/>
        </w:rPr>
      </w:pPr>
      <w:r>
        <w:rPr>
          <w:b/>
          <w:bCs/>
          <w:color w:val="auto"/>
          <w:sz w:val="22"/>
          <w:szCs w:val="22"/>
        </w:rPr>
        <w:t xml:space="preserve">Литература XX века. </w:t>
      </w:r>
      <w:r>
        <w:rPr>
          <w:color w:val="auto"/>
          <w:sz w:val="22"/>
          <w:szCs w:val="22"/>
        </w:rPr>
        <w:t xml:space="preserve">Введение. Русская литература ХХ </w:t>
      </w:r>
      <w:proofErr w:type="gramStart"/>
      <w:r>
        <w:rPr>
          <w:color w:val="auto"/>
          <w:sz w:val="22"/>
          <w:szCs w:val="22"/>
        </w:rPr>
        <w:t>в</w:t>
      </w:r>
      <w:proofErr w:type="gramEnd"/>
      <w:r>
        <w:rPr>
          <w:color w:val="auto"/>
          <w:sz w:val="22"/>
          <w:szCs w:val="22"/>
        </w:rPr>
        <w:t xml:space="preserve">. </w:t>
      </w:r>
      <w:proofErr w:type="gramStart"/>
      <w:r>
        <w:rPr>
          <w:color w:val="auto"/>
          <w:sz w:val="22"/>
          <w:szCs w:val="22"/>
        </w:rPr>
        <w:t>в</w:t>
      </w:r>
      <w:proofErr w:type="gramEnd"/>
      <w:r>
        <w:rPr>
          <w:color w:val="auto"/>
          <w:sz w:val="22"/>
          <w:szCs w:val="22"/>
        </w:rPr>
        <w:t xml:space="preserve"> контексте мировой культуры. Основные темы и проблемы (ответственность человека за свои поступки, человек на войне, тема исторической памяти, человек и окружающая его живая природа). Обращение к народному сознанию в поисках нравственного идеала. Взаимодействие зарубежной, русской литературы и литературы других народов России, отражение в них “вечных” проблем бытия. </w:t>
      </w:r>
    </w:p>
    <w:p w:rsidR="001151FC" w:rsidRDefault="001151FC" w:rsidP="001151FC">
      <w:pPr>
        <w:pStyle w:val="Default"/>
        <w:jc w:val="both"/>
        <w:rPr>
          <w:color w:val="auto"/>
          <w:sz w:val="22"/>
          <w:szCs w:val="22"/>
        </w:rPr>
      </w:pPr>
      <w:r>
        <w:rPr>
          <w:b/>
          <w:bCs/>
          <w:color w:val="auto"/>
          <w:sz w:val="22"/>
          <w:szCs w:val="22"/>
        </w:rPr>
        <w:t>Литература первой половины XX века. Обзор русской литературы первой половины XX века</w:t>
      </w:r>
      <w:proofErr w:type="gramStart"/>
      <w:r>
        <w:rPr>
          <w:b/>
          <w:bCs/>
          <w:color w:val="auto"/>
          <w:sz w:val="22"/>
          <w:szCs w:val="22"/>
        </w:rPr>
        <w:t>.</w:t>
      </w:r>
      <w:proofErr w:type="gramEnd"/>
      <w:r>
        <w:rPr>
          <w:b/>
          <w:bCs/>
          <w:color w:val="auto"/>
          <w:sz w:val="22"/>
          <w:szCs w:val="22"/>
        </w:rPr>
        <w:t xml:space="preserve"> </w:t>
      </w:r>
      <w:proofErr w:type="gramStart"/>
      <w:r>
        <w:rPr>
          <w:color w:val="auto"/>
          <w:sz w:val="22"/>
          <w:szCs w:val="22"/>
        </w:rPr>
        <w:t>п</w:t>
      </w:r>
      <w:proofErr w:type="gramEnd"/>
      <w:r>
        <w:rPr>
          <w:color w:val="auto"/>
          <w:sz w:val="22"/>
          <w:szCs w:val="22"/>
        </w:rPr>
        <w:t xml:space="preserve">ервой половины XX в. и их отражение в русской литературе и литературах других народов </w:t>
      </w:r>
      <w:r>
        <w:rPr>
          <w:color w:val="auto"/>
          <w:sz w:val="22"/>
          <w:szCs w:val="22"/>
        </w:rPr>
        <w:lastRenderedPageBreak/>
        <w:t xml:space="preserve">России. Конфликт человека и эпохи. Развитие реалистической литературы, ее основные темы и герои. Советская литература и литература русской эмиграции. “Социалистический реализм”. Художественная объективность и тенденциозность в освещении исторических событий. Проблема “художник и власть”. </w:t>
      </w:r>
    </w:p>
    <w:p w:rsidR="001151FC" w:rsidRDefault="001151FC" w:rsidP="001151FC">
      <w:pPr>
        <w:pStyle w:val="Default"/>
        <w:jc w:val="both"/>
        <w:rPr>
          <w:color w:val="auto"/>
          <w:sz w:val="22"/>
          <w:szCs w:val="22"/>
        </w:rPr>
      </w:pPr>
      <w:r>
        <w:rPr>
          <w:b/>
          <w:bCs/>
          <w:color w:val="auto"/>
          <w:sz w:val="22"/>
          <w:szCs w:val="22"/>
        </w:rPr>
        <w:t xml:space="preserve">И. А. Бунин. </w:t>
      </w:r>
      <w:r>
        <w:rPr>
          <w:color w:val="auto"/>
          <w:sz w:val="22"/>
          <w:szCs w:val="22"/>
        </w:rPr>
        <w:t xml:space="preserve">Жизнь и творчество (обзор). </w:t>
      </w:r>
      <w:r>
        <w:rPr>
          <w:b/>
          <w:bCs/>
          <w:color w:val="auto"/>
          <w:sz w:val="22"/>
          <w:szCs w:val="22"/>
        </w:rPr>
        <w:t xml:space="preserve">Стихотворения: «Вечер», «Не устану воспевать вас, звезды!..», «Последний шмель». </w:t>
      </w:r>
      <w:r>
        <w:rPr>
          <w:color w:val="auto"/>
          <w:sz w:val="22"/>
          <w:szCs w:val="22"/>
        </w:rPr>
        <w:t xml:space="preserve">Философичность и тонкий лиризм стихотворений Бунина. Пейзажная лирика поэта. Живописность и лаконизм бунинского поэтического слова. Традиционные темы русской поэзии в лирике Бунина. </w:t>
      </w:r>
    </w:p>
    <w:p w:rsidR="001151FC" w:rsidRDefault="001151FC" w:rsidP="001151FC">
      <w:pPr>
        <w:pStyle w:val="Default"/>
        <w:jc w:val="both"/>
        <w:rPr>
          <w:color w:val="auto"/>
          <w:sz w:val="22"/>
          <w:szCs w:val="22"/>
        </w:rPr>
      </w:pPr>
      <w:r>
        <w:rPr>
          <w:b/>
          <w:bCs/>
          <w:color w:val="auto"/>
          <w:sz w:val="22"/>
          <w:szCs w:val="22"/>
        </w:rPr>
        <w:t>Рассказы: «Господин из Сан-Франциско», «Чистый понедельник», «Лёгкое дыхание», цикл «Темные аллеи»</w:t>
      </w:r>
      <w:r>
        <w:rPr>
          <w:color w:val="auto"/>
          <w:sz w:val="22"/>
          <w:szCs w:val="22"/>
        </w:rPr>
        <w:t xml:space="preserve">. Развитие традиций русской классической литературы в прозе Бунина. Тема угасания "дворянских гнезд" в рассказе “Антоновские яблоки”. Исследование национального характера. “Вечные” темы в рассказах Бунина (счастье и трагедия любви, связь человека с миром природы, вера и память о прошлом). Психологизм бунинской прозы. Принципы создания характера. Роль художественной детали. Символика бунинской прозы. Своеобразие художественной манеры Бунина. </w:t>
      </w:r>
    </w:p>
    <w:p w:rsidR="001151FC" w:rsidRDefault="001151FC" w:rsidP="001151FC">
      <w:pPr>
        <w:pStyle w:val="Default"/>
        <w:jc w:val="both"/>
        <w:rPr>
          <w:color w:val="auto"/>
          <w:sz w:val="22"/>
          <w:szCs w:val="22"/>
        </w:rPr>
      </w:pPr>
      <w:r>
        <w:rPr>
          <w:b/>
          <w:bCs/>
          <w:color w:val="auto"/>
          <w:sz w:val="22"/>
          <w:szCs w:val="22"/>
        </w:rPr>
        <w:t xml:space="preserve">А. И. Куприн. </w:t>
      </w:r>
      <w:r>
        <w:rPr>
          <w:color w:val="auto"/>
          <w:sz w:val="22"/>
          <w:szCs w:val="22"/>
        </w:rPr>
        <w:t xml:space="preserve">Жизнь и творчество (обзор). </w:t>
      </w:r>
      <w:r>
        <w:rPr>
          <w:b/>
          <w:bCs/>
          <w:color w:val="auto"/>
          <w:sz w:val="22"/>
          <w:szCs w:val="22"/>
        </w:rPr>
        <w:t xml:space="preserve">Повесть «Гранатовый браслет». </w:t>
      </w:r>
      <w:r>
        <w:rPr>
          <w:color w:val="auto"/>
          <w:sz w:val="22"/>
          <w:szCs w:val="22"/>
        </w:rPr>
        <w:t xml:space="preserve">Своеобразие сюжета повести. Споры героев об истинной, бескорыстной любви. Утверждение любви как высшей ценности. Трагизм решения любовной темы в повести. Символический смысл художественных деталей, поэтическое изображение природы. Мастерство психологического анализа. Роль эпиграфа в повести, смысл финала. </w:t>
      </w:r>
    </w:p>
    <w:p w:rsidR="001151FC" w:rsidRDefault="001151FC" w:rsidP="001151FC">
      <w:pPr>
        <w:pStyle w:val="Default"/>
        <w:jc w:val="both"/>
        <w:rPr>
          <w:color w:val="auto"/>
          <w:sz w:val="22"/>
          <w:szCs w:val="22"/>
        </w:rPr>
      </w:pPr>
      <w:r>
        <w:rPr>
          <w:i/>
          <w:iCs/>
          <w:color w:val="auto"/>
          <w:sz w:val="22"/>
          <w:szCs w:val="22"/>
        </w:rPr>
        <w:t xml:space="preserve">М. Горький </w:t>
      </w:r>
      <w:r>
        <w:rPr>
          <w:color w:val="auto"/>
          <w:sz w:val="22"/>
          <w:szCs w:val="22"/>
        </w:rPr>
        <w:t xml:space="preserve">Жизнь и творчество (обзор). </w:t>
      </w:r>
      <w:r>
        <w:rPr>
          <w:b/>
          <w:bCs/>
          <w:color w:val="auto"/>
          <w:sz w:val="22"/>
          <w:szCs w:val="22"/>
        </w:rPr>
        <w:t>Рассказ «Старуха Изергиль»</w:t>
      </w:r>
      <w:r>
        <w:rPr>
          <w:color w:val="auto"/>
          <w:sz w:val="22"/>
          <w:szCs w:val="22"/>
        </w:rPr>
        <w:t xml:space="preserve">. Романтизм ранних рассказов Горького. Проблема героя в прозе писателя. Тема поиска смысла жизни. Проблемы гордости и свободы. Соотношение романтического идеала и действительности в философской концепции Горького. Прием контраста, особая роль пейзажа и портрета в рассказах писателя. Своеобразие композиции рассказа. </w:t>
      </w:r>
      <w:r>
        <w:rPr>
          <w:b/>
          <w:bCs/>
          <w:color w:val="auto"/>
          <w:sz w:val="22"/>
          <w:szCs w:val="22"/>
        </w:rPr>
        <w:t xml:space="preserve">Пьеса «На дне». </w:t>
      </w:r>
      <w:r>
        <w:rPr>
          <w:color w:val="auto"/>
          <w:sz w:val="22"/>
          <w:szCs w:val="22"/>
        </w:rPr>
        <w:t xml:space="preserve">Сотрудничество писателя с Художественным театром. “На дне” как социально-философская драма. Смысл названия пьесы. Система образов. Судьбы ночлежников. Проблема духовной разобщенности людей. Образы хозяев ночлежки. Споры о человеке. Три правды в пьесе и их драматическое столкновение: </w:t>
      </w:r>
      <w:proofErr w:type="gramStart"/>
      <w:r>
        <w:rPr>
          <w:color w:val="auto"/>
          <w:sz w:val="22"/>
          <w:szCs w:val="22"/>
        </w:rPr>
        <w:t>правда</w:t>
      </w:r>
      <w:proofErr w:type="gramEnd"/>
      <w:r>
        <w:rPr>
          <w:color w:val="auto"/>
          <w:sz w:val="22"/>
          <w:szCs w:val="22"/>
        </w:rPr>
        <w:t xml:space="preserve"> факта (Бубнов), правда утешительной лжи (Лука), правда веры в человека (Сатин). Проблема счастья в пьесе. Особая роль авторских ремарок, песен, притч, литературных цитат. Новаторство Горького-драматурга. Афористичность языка. </w:t>
      </w:r>
    </w:p>
    <w:p w:rsidR="001151FC" w:rsidRDefault="001151FC" w:rsidP="001151FC">
      <w:pPr>
        <w:pStyle w:val="Default"/>
        <w:jc w:val="both"/>
        <w:rPr>
          <w:color w:val="auto"/>
          <w:sz w:val="22"/>
          <w:szCs w:val="22"/>
        </w:rPr>
      </w:pPr>
      <w:r>
        <w:rPr>
          <w:b/>
          <w:bCs/>
          <w:color w:val="auto"/>
          <w:sz w:val="22"/>
          <w:szCs w:val="22"/>
        </w:rPr>
        <w:t xml:space="preserve">Обзор русской поэзии конца XIX – начала XX в. </w:t>
      </w:r>
      <w:r>
        <w:rPr>
          <w:color w:val="auto"/>
          <w:sz w:val="22"/>
          <w:szCs w:val="22"/>
        </w:rPr>
        <w:t xml:space="preserve">Серебряный век как своеобразный "русский ренессанс". Литературные течения поэзии русского модернизма: символизм, акмеизм, футуризм. Поэты, творившие вне литературных течений. </w:t>
      </w:r>
    </w:p>
    <w:p w:rsidR="001151FC" w:rsidRDefault="001151FC" w:rsidP="001151FC">
      <w:pPr>
        <w:pStyle w:val="Default"/>
        <w:jc w:val="both"/>
        <w:rPr>
          <w:color w:val="auto"/>
          <w:sz w:val="22"/>
          <w:szCs w:val="22"/>
        </w:rPr>
      </w:pPr>
      <w:r>
        <w:rPr>
          <w:b/>
          <w:bCs/>
          <w:color w:val="auto"/>
          <w:sz w:val="22"/>
          <w:szCs w:val="22"/>
        </w:rPr>
        <w:t xml:space="preserve">Символизм. </w:t>
      </w:r>
      <w:r>
        <w:rPr>
          <w:color w:val="auto"/>
          <w:sz w:val="22"/>
          <w:szCs w:val="22"/>
        </w:rPr>
        <w:t xml:space="preserve">Истоки русского символизма. Влияние западноевропейской философии и поэзии на творчество русских символистов. Связь с романтизмом. Понимание символа символистами (задача предельного расширения значения слова, открытие тайн как цель нового искусства). Конструирование мира в процессе творчества, идея “творимой легенды”. Музыкальность стиха. "Старшие символисты" (В. Я. Брюсов, К. Д. Бальмонт, Ф. К. Сологуб) и "младосимволисты" (А. Белый, А. А. Блок). </w:t>
      </w:r>
    </w:p>
    <w:p w:rsidR="001151FC" w:rsidRDefault="001151FC" w:rsidP="001151FC">
      <w:pPr>
        <w:pStyle w:val="Default"/>
        <w:jc w:val="both"/>
        <w:rPr>
          <w:color w:val="auto"/>
          <w:sz w:val="22"/>
          <w:szCs w:val="22"/>
        </w:rPr>
      </w:pPr>
      <w:r>
        <w:rPr>
          <w:b/>
          <w:bCs/>
          <w:color w:val="auto"/>
          <w:sz w:val="22"/>
          <w:szCs w:val="22"/>
        </w:rPr>
        <w:t xml:space="preserve">В. Я. Брюсов. </w:t>
      </w:r>
      <w:r>
        <w:rPr>
          <w:color w:val="auto"/>
          <w:sz w:val="22"/>
          <w:szCs w:val="22"/>
        </w:rPr>
        <w:t>Жизнь и творчество (обзор)</w:t>
      </w:r>
      <w:proofErr w:type="gramStart"/>
      <w:r>
        <w:rPr>
          <w:color w:val="auto"/>
          <w:sz w:val="22"/>
          <w:szCs w:val="22"/>
        </w:rPr>
        <w:t>.</w:t>
      </w:r>
      <w:r>
        <w:rPr>
          <w:b/>
          <w:bCs/>
          <w:color w:val="auto"/>
          <w:sz w:val="22"/>
          <w:szCs w:val="22"/>
        </w:rPr>
        <w:t>С</w:t>
      </w:r>
      <w:proofErr w:type="gramEnd"/>
      <w:r>
        <w:rPr>
          <w:b/>
          <w:bCs/>
          <w:color w:val="auto"/>
          <w:sz w:val="22"/>
          <w:szCs w:val="22"/>
        </w:rPr>
        <w:t xml:space="preserve">тихотворения: «Сонет к форме», «Юному поэту», «Грядущие гунны». </w:t>
      </w:r>
      <w:r>
        <w:rPr>
          <w:color w:val="auto"/>
          <w:sz w:val="22"/>
          <w:szCs w:val="22"/>
        </w:rPr>
        <w:t xml:space="preserve">Основные темы и мотивы поэзии Брюсова. Своеобразие решения темы поэта и поэзии. Культ формы в лирике Брюсова. </w:t>
      </w:r>
    </w:p>
    <w:p w:rsidR="001151FC" w:rsidRDefault="001151FC" w:rsidP="001151FC">
      <w:pPr>
        <w:pStyle w:val="Default"/>
        <w:jc w:val="both"/>
        <w:rPr>
          <w:color w:val="auto"/>
          <w:sz w:val="22"/>
          <w:szCs w:val="22"/>
        </w:rPr>
      </w:pPr>
      <w:r>
        <w:rPr>
          <w:b/>
          <w:bCs/>
          <w:color w:val="auto"/>
          <w:sz w:val="22"/>
          <w:szCs w:val="22"/>
        </w:rPr>
        <w:t xml:space="preserve">К. Д. Бальмонт. Жизнь и творчество (обзор). </w:t>
      </w:r>
      <w:r>
        <w:rPr>
          <w:color w:val="auto"/>
          <w:sz w:val="22"/>
          <w:szCs w:val="22"/>
        </w:rPr>
        <w:t xml:space="preserve">Стихотворения: «Я мечтою ловил уходящие тени…», «Безглагольность», «Я в этот мир пришел, чтоб видеть солнце…». Основные темы и мотивы поэзии Бальмонта. Музыкальность стиха, изящество образов. Стремление к утонченным способам выражения чувств и мыслей. </w:t>
      </w:r>
    </w:p>
    <w:p w:rsidR="001151FC" w:rsidRDefault="001151FC" w:rsidP="001151FC">
      <w:pPr>
        <w:pStyle w:val="Default"/>
        <w:jc w:val="both"/>
        <w:rPr>
          <w:color w:val="auto"/>
          <w:sz w:val="22"/>
          <w:szCs w:val="22"/>
        </w:rPr>
      </w:pPr>
      <w:r>
        <w:rPr>
          <w:b/>
          <w:bCs/>
          <w:color w:val="auto"/>
          <w:sz w:val="22"/>
          <w:szCs w:val="22"/>
        </w:rPr>
        <w:t xml:space="preserve">А. Белый. </w:t>
      </w:r>
      <w:r>
        <w:rPr>
          <w:color w:val="auto"/>
          <w:sz w:val="22"/>
          <w:szCs w:val="22"/>
        </w:rPr>
        <w:t xml:space="preserve">Жизнь и творчество (обзор). Стихотворения: «Раздумье», «Русь», «Родине». Интуитивное постижение действительности. Тема родины, боль и тревога за судьбы России. Восприятие революционных событий как пришествия нового Мессии. </w:t>
      </w:r>
    </w:p>
    <w:p w:rsidR="001151FC" w:rsidRDefault="001151FC" w:rsidP="001151FC">
      <w:pPr>
        <w:pStyle w:val="Default"/>
        <w:jc w:val="both"/>
        <w:rPr>
          <w:color w:val="auto"/>
          <w:sz w:val="22"/>
          <w:szCs w:val="22"/>
        </w:rPr>
      </w:pPr>
      <w:r>
        <w:rPr>
          <w:b/>
          <w:bCs/>
          <w:color w:val="auto"/>
          <w:sz w:val="22"/>
          <w:szCs w:val="22"/>
        </w:rPr>
        <w:t xml:space="preserve">А. А. Блок. </w:t>
      </w:r>
      <w:r>
        <w:rPr>
          <w:color w:val="auto"/>
          <w:sz w:val="22"/>
          <w:szCs w:val="22"/>
        </w:rPr>
        <w:t>Жизнь и творчеств</w:t>
      </w:r>
      <w:proofErr w:type="gramStart"/>
      <w:r>
        <w:rPr>
          <w:color w:val="auto"/>
          <w:sz w:val="22"/>
          <w:szCs w:val="22"/>
        </w:rPr>
        <w:t>о(</w:t>
      </w:r>
      <w:proofErr w:type="gramEnd"/>
      <w:r>
        <w:rPr>
          <w:color w:val="auto"/>
          <w:sz w:val="22"/>
          <w:szCs w:val="22"/>
        </w:rPr>
        <w:t xml:space="preserve">обзор). Стихотворения: «Незнакомка», «Россия», «Ночь, улица, фонарь, аптека…», «В ресторане», «Река раскинулась. Течет, грустит лениво…» (из цикла «На поле Куликовом»), «На железной дороге», «Вхожу я в темные храмы…», «О, я хочу безумно жить…», «Скифы». Мотивы и образы ранней поэзии, излюбленные символы Блока. Образ Прекрасной Дамы. Романтический мир раннего Блока, музыкальность его стихотворений. Тема города в творчестве Блока. Образы “страшного мира”. Соотношение идеала и действительности в лирике Блока. Тема Родины и основной пафос патриотических стихотворений. Тема </w:t>
      </w:r>
      <w:r>
        <w:rPr>
          <w:color w:val="auto"/>
          <w:sz w:val="22"/>
          <w:szCs w:val="22"/>
        </w:rPr>
        <w:lastRenderedPageBreak/>
        <w:t xml:space="preserve">исторического пути России в цикле “На поле Куликовом” и стихотворении “Скифы”. Лирический герой поэзии Блока, его эволюция. </w:t>
      </w:r>
    </w:p>
    <w:p w:rsidR="001151FC" w:rsidRDefault="001151FC" w:rsidP="001151FC">
      <w:pPr>
        <w:pStyle w:val="Default"/>
        <w:jc w:val="both"/>
        <w:rPr>
          <w:color w:val="auto"/>
          <w:sz w:val="22"/>
          <w:szCs w:val="22"/>
        </w:rPr>
      </w:pPr>
      <w:r>
        <w:rPr>
          <w:b/>
          <w:bCs/>
          <w:color w:val="auto"/>
          <w:sz w:val="22"/>
          <w:szCs w:val="22"/>
        </w:rPr>
        <w:t xml:space="preserve">Поэма «Двенадцать». </w:t>
      </w:r>
      <w:r>
        <w:rPr>
          <w:color w:val="auto"/>
          <w:sz w:val="22"/>
          <w:szCs w:val="22"/>
        </w:rPr>
        <w:t xml:space="preserve">История создания поэмы, авторский опыт осмысления событий революции. Соотношение конкретно-исторического и условно-символического планов в поэме. Сюжет поэмы, ее герои, своеобразие композиции. Строфика, интонации, ритмы поэмы, ее основные символы. Образ Христа и многозначность финала поэмы. Авторская позиция и способы ее выражения в поэме. </w:t>
      </w:r>
    </w:p>
    <w:p w:rsidR="001151FC" w:rsidRDefault="001151FC" w:rsidP="001151FC">
      <w:pPr>
        <w:pStyle w:val="Default"/>
        <w:jc w:val="both"/>
        <w:rPr>
          <w:color w:val="auto"/>
          <w:sz w:val="22"/>
          <w:szCs w:val="22"/>
        </w:rPr>
      </w:pPr>
      <w:r>
        <w:rPr>
          <w:b/>
          <w:bCs/>
          <w:color w:val="auto"/>
          <w:sz w:val="22"/>
          <w:szCs w:val="22"/>
        </w:rPr>
        <w:t xml:space="preserve">Акмеизм. </w:t>
      </w:r>
      <w:r>
        <w:rPr>
          <w:color w:val="auto"/>
          <w:sz w:val="22"/>
          <w:szCs w:val="22"/>
        </w:rPr>
        <w:t xml:space="preserve">Истоки акмеизма. Программа акмеизма в статье Н. С. Гумилева "Наследие символизма и акмеизм". Утверждение акмеистами красоты земной жизни, возвращение к “прекрасной ясности”, создание зримых образов конкретного мира. Идея поэта-ремесленника. </w:t>
      </w:r>
      <w:r>
        <w:rPr>
          <w:b/>
          <w:bCs/>
          <w:color w:val="auto"/>
          <w:sz w:val="22"/>
          <w:szCs w:val="22"/>
        </w:rPr>
        <w:t xml:space="preserve">Н. С. Гумилев. </w:t>
      </w:r>
      <w:r>
        <w:rPr>
          <w:color w:val="auto"/>
          <w:sz w:val="22"/>
          <w:szCs w:val="22"/>
        </w:rPr>
        <w:t xml:space="preserve">Жизнь и творчество (обзор). Стихотворения: «Жираф», «Волшебная скрипка», «Заблудившийся трамвай», «Капитаны». Героизация действительности в поэзии Гумилева, романтическая традиция в его лирике. Своеобразие лирических сюжетов. </w:t>
      </w:r>
      <w:proofErr w:type="gramStart"/>
      <w:r>
        <w:rPr>
          <w:color w:val="auto"/>
          <w:sz w:val="22"/>
          <w:szCs w:val="22"/>
        </w:rPr>
        <w:t>Экзотическое</w:t>
      </w:r>
      <w:proofErr w:type="gramEnd"/>
      <w:r>
        <w:rPr>
          <w:color w:val="auto"/>
          <w:sz w:val="22"/>
          <w:szCs w:val="22"/>
        </w:rPr>
        <w:t xml:space="preserve">, фантастическое и прозаическое в поэзии Гумилева. </w:t>
      </w:r>
    </w:p>
    <w:p w:rsidR="001151FC" w:rsidRDefault="001151FC" w:rsidP="001151FC">
      <w:pPr>
        <w:pStyle w:val="Default"/>
        <w:jc w:val="both"/>
        <w:rPr>
          <w:color w:val="auto"/>
          <w:sz w:val="22"/>
          <w:szCs w:val="22"/>
        </w:rPr>
      </w:pPr>
      <w:r>
        <w:rPr>
          <w:b/>
          <w:bCs/>
          <w:color w:val="auto"/>
          <w:sz w:val="22"/>
          <w:szCs w:val="22"/>
        </w:rPr>
        <w:t xml:space="preserve">Футуризм. </w:t>
      </w:r>
      <w:r>
        <w:rPr>
          <w:color w:val="auto"/>
          <w:sz w:val="22"/>
          <w:szCs w:val="22"/>
        </w:rPr>
        <w:t xml:space="preserve">Манифесты футуризма, их пафос и проблематика. Поэт как миссионер “нового искусства”. Декларация о разрыве с традицией, абсолютизация “самовитого” слова, приоритет формы над содержанием, вторжение грубой лексики в поэтический язык, неологизмы, эпатаж. Звуковые и графические эксперименты футуристов. Группы футуристов: эгофутуристы (И. Северянин), кубофутуристы (В. В. Маяковский, В. Хлебников), "Центрифуга" (Б. Л. Пастернак). </w:t>
      </w:r>
    </w:p>
    <w:p w:rsidR="001151FC" w:rsidRDefault="001151FC" w:rsidP="001151FC">
      <w:pPr>
        <w:pStyle w:val="Default"/>
        <w:jc w:val="both"/>
        <w:rPr>
          <w:color w:val="auto"/>
          <w:sz w:val="22"/>
          <w:szCs w:val="22"/>
        </w:rPr>
      </w:pPr>
      <w:r>
        <w:rPr>
          <w:b/>
          <w:bCs/>
          <w:color w:val="auto"/>
          <w:sz w:val="22"/>
          <w:szCs w:val="22"/>
        </w:rPr>
        <w:t xml:space="preserve">И. Северянин. </w:t>
      </w:r>
      <w:r>
        <w:rPr>
          <w:color w:val="auto"/>
          <w:sz w:val="22"/>
          <w:szCs w:val="22"/>
        </w:rPr>
        <w:t xml:space="preserve">Жизнь и творчество (обзор). Стихотворения: «Интродукция», «Эпилог» («Я, гений Игорь-Северянин…»), «Двусмысленная слава». </w:t>
      </w:r>
    </w:p>
    <w:p w:rsidR="001151FC" w:rsidRDefault="001151FC" w:rsidP="001151FC">
      <w:pPr>
        <w:pStyle w:val="Default"/>
        <w:jc w:val="both"/>
        <w:rPr>
          <w:color w:val="auto"/>
          <w:sz w:val="22"/>
          <w:szCs w:val="22"/>
        </w:rPr>
      </w:pPr>
      <w:r>
        <w:rPr>
          <w:color w:val="auto"/>
          <w:sz w:val="22"/>
          <w:szCs w:val="22"/>
        </w:rPr>
        <w:t xml:space="preserve">Эмоциональная взволнованность и ироничность поэзии Северянина, оригинальность его словотворчества. </w:t>
      </w:r>
    </w:p>
    <w:p w:rsidR="001151FC" w:rsidRDefault="001151FC" w:rsidP="001151FC">
      <w:pPr>
        <w:pStyle w:val="Default"/>
        <w:jc w:val="both"/>
        <w:rPr>
          <w:color w:val="auto"/>
          <w:sz w:val="22"/>
          <w:szCs w:val="22"/>
        </w:rPr>
      </w:pPr>
      <w:r>
        <w:rPr>
          <w:b/>
          <w:bCs/>
          <w:color w:val="auto"/>
          <w:sz w:val="22"/>
          <w:szCs w:val="22"/>
        </w:rPr>
        <w:t xml:space="preserve">В. В. Хлебников. </w:t>
      </w:r>
      <w:r>
        <w:rPr>
          <w:color w:val="auto"/>
          <w:sz w:val="22"/>
          <w:szCs w:val="22"/>
        </w:rPr>
        <w:t xml:space="preserve">Жизнь и творчество (обзор). Стихотворения: «Заклятие смехом», «Бобэоби пелись губы…», «Еще раз, еще раз…». Слово в художественном мире поэзии Хлебникова. Поэтические эксперименты. Хлебников как поэт-философ. </w:t>
      </w:r>
    </w:p>
    <w:p w:rsidR="001151FC" w:rsidRDefault="001151FC" w:rsidP="001151FC">
      <w:pPr>
        <w:pStyle w:val="Default"/>
        <w:jc w:val="both"/>
        <w:rPr>
          <w:color w:val="auto"/>
          <w:sz w:val="22"/>
          <w:szCs w:val="22"/>
        </w:rPr>
      </w:pPr>
      <w:r>
        <w:rPr>
          <w:b/>
          <w:bCs/>
          <w:color w:val="auto"/>
          <w:sz w:val="22"/>
          <w:szCs w:val="22"/>
        </w:rPr>
        <w:t xml:space="preserve">В. В. Маяковский. </w:t>
      </w:r>
      <w:r>
        <w:rPr>
          <w:color w:val="auto"/>
          <w:sz w:val="22"/>
          <w:szCs w:val="22"/>
        </w:rPr>
        <w:t xml:space="preserve">Жизнь и творчество (обзор). Стихотворения: «А вы могли бы?», «Послушайте!», «Скрипка и немножко нервно», «Лиличка!», «Юбилейное», «Прозаседавшиеся». Стихотворения: «Нате!», «Разговор с фининспектором о поэзии», «Письмо Татьяне Яковлевой». Маяковский и футуризм. Дух бунтарства в ранней лирике. Поэт и революция, пафос революционного переустройства мира. </w:t>
      </w:r>
      <w:proofErr w:type="gramStart"/>
      <w:r>
        <w:rPr>
          <w:color w:val="auto"/>
          <w:sz w:val="22"/>
          <w:szCs w:val="22"/>
        </w:rPr>
        <w:t>Новаторство Маяковского (ритмика, рифма, неологизмы, гиперболичность, пластика образов, неожиданные метафоры, необычность строфики и графики стиха).</w:t>
      </w:r>
      <w:proofErr w:type="gramEnd"/>
      <w:r>
        <w:rPr>
          <w:color w:val="auto"/>
          <w:sz w:val="22"/>
          <w:szCs w:val="22"/>
        </w:rPr>
        <w:t xml:space="preserve"> Особенности любовной лирики. Тема поэта и поэзии, осмысление проблемы художника и времени. Сатирические образы в творчестве Маяковского. «Облако в штанах». Черты избранничества лирического героя. Материализация метафоры в строках его стиха. Роль гиперболы и гротеска. Драматургия поэта («Клоп», «Баня»). Сатирические произведения. Любовная лирика и поэмы. Тема поэта и поэзии. Новаторство поэта. </w:t>
      </w:r>
    </w:p>
    <w:p w:rsidR="001151FC" w:rsidRDefault="001151FC" w:rsidP="001151FC">
      <w:pPr>
        <w:pStyle w:val="Default"/>
        <w:jc w:val="both"/>
        <w:rPr>
          <w:color w:val="auto"/>
          <w:sz w:val="22"/>
          <w:szCs w:val="22"/>
        </w:rPr>
      </w:pPr>
      <w:r>
        <w:rPr>
          <w:b/>
          <w:bCs/>
          <w:color w:val="auto"/>
          <w:sz w:val="22"/>
          <w:szCs w:val="22"/>
        </w:rPr>
        <w:t xml:space="preserve">Крестьянская поэзия. </w:t>
      </w:r>
      <w:r>
        <w:rPr>
          <w:color w:val="auto"/>
          <w:sz w:val="22"/>
          <w:szCs w:val="22"/>
        </w:rPr>
        <w:t xml:space="preserve">Продолжение традиций русской реалистической крестьянской поэзии XIX </w:t>
      </w:r>
      <w:proofErr w:type="gramStart"/>
      <w:r>
        <w:rPr>
          <w:color w:val="auto"/>
          <w:sz w:val="22"/>
          <w:szCs w:val="22"/>
        </w:rPr>
        <w:t>в</w:t>
      </w:r>
      <w:proofErr w:type="gramEnd"/>
      <w:r>
        <w:rPr>
          <w:color w:val="auto"/>
          <w:sz w:val="22"/>
          <w:szCs w:val="22"/>
        </w:rPr>
        <w:t xml:space="preserve">. </w:t>
      </w:r>
      <w:proofErr w:type="gramStart"/>
      <w:r>
        <w:rPr>
          <w:color w:val="auto"/>
          <w:sz w:val="22"/>
          <w:szCs w:val="22"/>
        </w:rPr>
        <w:t>в</w:t>
      </w:r>
      <w:proofErr w:type="gramEnd"/>
      <w:r>
        <w:rPr>
          <w:color w:val="auto"/>
          <w:sz w:val="22"/>
          <w:szCs w:val="22"/>
        </w:rPr>
        <w:t xml:space="preserve"> творчестве Н. А. Клюева, С. А. Есенина. </w:t>
      </w:r>
    </w:p>
    <w:p w:rsidR="001151FC" w:rsidRDefault="001151FC" w:rsidP="001151FC">
      <w:pPr>
        <w:pStyle w:val="Default"/>
        <w:jc w:val="both"/>
        <w:rPr>
          <w:color w:val="auto"/>
          <w:sz w:val="22"/>
          <w:szCs w:val="22"/>
        </w:rPr>
      </w:pPr>
      <w:r>
        <w:rPr>
          <w:color w:val="auto"/>
          <w:sz w:val="22"/>
          <w:szCs w:val="22"/>
        </w:rPr>
        <w:t>Н. А. Клюев. Жизнь и творчество (обзор)</w:t>
      </w:r>
      <w:proofErr w:type="gramStart"/>
      <w:r>
        <w:rPr>
          <w:color w:val="auto"/>
          <w:sz w:val="22"/>
          <w:szCs w:val="22"/>
        </w:rPr>
        <w:t>.С</w:t>
      </w:r>
      <w:proofErr w:type="gramEnd"/>
      <w:r>
        <w:rPr>
          <w:color w:val="auto"/>
          <w:sz w:val="22"/>
          <w:szCs w:val="22"/>
        </w:rPr>
        <w:t xml:space="preserve">тихотворения: «Осинушка», «Я люблю цыганские кочевья...», «Из подвалов, из темных углов...». Особое место в литературе начала века крестьянской поэзии. Крестьянская тематика, изображение труда и быта деревни, тема родины, неприятие городской цивилизации. Выражение национального русского самосознания. Религиозные мотивы. </w:t>
      </w:r>
    </w:p>
    <w:p w:rsidR="001151FC" w:rsidRDefault="001151FC" w:rsidP="001151FC">
      <w:pPr>
        <w:pStyle w:val="Default"/>
        <w:jc w:val="both"/>
        <w:rPr>
          <w:color w:val="auto"/>
          <w:sz w:val="22"/>
          <w:szCs w:val="22"/>
        </w:rPr>
      </w:pPr>
      <w:r>
        <w:rPr>
          <w:b/>
          <w:bCs/>
          <w:color w:val="auto"/>
          <w:sz w:val="22"/>
          <w:szCs w:val="22"/>
        </w:rPr>
        <w:t xml:space="preserve">С. А. Есенин. </w:t>
      </w:r>
      <w:r>
        <w:rPr>
          <w:color w:val="auto"/>
          <w:sz w:val="22"/>
          <w:szCs w:val="22"/>
        </w:rPr>
        <w:t xml:space="preserve">Жизнь и творчество. Стихотворения: «Гой ты, Русь, моя родная!..», «Не бродить, не мять в кустах багряных…», «Мы теперь уходим понемногу…», «Письмо матери», «Спит ковыль. Равнина дорогая…», «Шаганэ ты моя, Шаганэ…», «Не жалею, не зову, не плачу…», «Русь Советская», «Письмо к женщине», «Собаке Качалова», «Я покинул родимый дом…», «Неуютная жидкая лунность…». Традиции А. С. Пушкина и А.В. Кольцова в есенинской лирике. Тема родины в поэзии </w:t>
      </w:r>
      <w:proofErr w:type="gramStart"/>
      <w:r>
        <w:rPr>
          <w:color w:val="auto"/>
          <w:sz w:val="22"/>
          <w:szCs w:val="22"/>
        </w:rPr>
        <w:t>Есе-нина</w:t>
      </w:r>
      <w:proofErr w:type="gramEnd"/>
      <w:r>
        <w:rPr>
          <w:color w:val="auto"/>
          <w:sz w:val="22"/>
          <w:szCs w:val="22"/>
        </w:rPr>
        <w:t xml:space="preserve">. Отражение в лирике особой связи природы и человека. Цветопись, сквозные образы лирики Есенина. </w:t>
      </w:r>
      <w:proofErr w:type="gramStart"/>
      <w:r>
        <w:rPr>
          <w:color w:val="auto"/>
          <w:sz w:val="22"/>
          <w:szCs w:val="22"/>
        </w:rPr>
        <w:t>Светлое</w:t>
      </w:r>
      <w:proofErr w:type="gramEnd"/>
      <w:r>
        <w:rPr>
          <w:color w:val="auto"/>
          <w:sz w:val="22"/>
          <w:szCs w:val="22"/>
        </w:rPr>
        <w:t xml:space="preserve"> и трагическое в поэзии Есенина. Тема быстротечности человеческого бытия в поздней лирике поэта. Народно-песенная основа, музыкальность лирики Есенина. </w:t>
      </w:r>
    </w:p>
    <w:p w:rsidR="001151FC" w:rsidRDefault="001151FC" w:rsidP="001151FC">
      <w:pPr>
        <w:pStyle w:val="Default"/>
        <w:jc w:val="both"/>
        <w:rPr>
          <w:color w:val="auto"/>
          <w:sz w:val="22"/>
          <w:szCs w:val="22"/>
        </w:rPr>
      </w:pPr>
      <w:r>
        <w:rPr>
          <w:b/>
          <w:bCs/>
          <w:color w:val="auto"/>
          <w:sz w:val="22"/>
          <w:szCs w:val="22"/>
        </w:rPr>
        <w:t xml:space="preserve">«Анна Снегина» </w:t>
      </w:r>
      <w:r>
        <w:rPr>
          <w:color w:val="auto"/>
          <w:sz w:val="22"/>
          <w:szCs w:val="22"/>
        </w:rPr>
        <w:t xml:space="preserve">— поэма о судьбе человека и Родины. Биографические мотивы. Образ лирического героя. </w:t>
      </w:r>
    </w:p>
    <w:p w:rsidR="001151FC" w:rsidRDefault="001151FC" w:rsidP="001151FC">
      <w:pPr>
        <w:pStyle w:val="Default"/>
        <w:jc w:val="both"/>
        <w:rPr>
          <w:color w:val="auto"/>
          <w:sz w:val="22"/>
          <w:szCs w:val="22"/>
        </w:rPr>
      </w:pPr>
      <w:r>
        <w:rPr>
          <w:b/>
          <w:bCs/>
          <w:color w:val="auto"/>
          <w:sz w:val="22"/>
          <w:szCs w:val="22"/>
        </w:rPr>
        <w:t xml:space="preserve">Русская литература 20-40-х годов (обзор). </w:t>
      </w:r>
      <w:r>
        <w:rPr>
          <w:color w:val="auto"/>
          <w:sz w:val="22"/>
          <w:szCs w:val="22"/>
        </w:rPr>
        <w:t xml:space="preserve">Общая характеристика развития страны после Октябрьской революции. Сложность периодизации русской литературы послереволюционных лет. </w:t>
      </w:r>
      <w:r>
        <w:rPr>
          <w:color w:val="auto"/>
          <w:sz w:val="22"/>
          <w:szCs w:val="22"/>
        </w:rPr>
        <w:lastRenderedPageBreak/>
        <w:t xml:space="preserve">"Серапионовы братья". Советская литература и социалистический реализм (I съезд советских писателей, создание теории социалистического реализма). </w:t>
      </w:r>
    </w:p>
    <w:p w:rsidR="001151FC" w:rsidRDefault="001151FC" w:rsidP="001151FC">
      <w:pPr>
        <w:pStyle w:val="Default"/>
        <w:jc w:val="both"/>
        <w:rPr>
          <w:color w:val="auto"/>
          <w:sz w:val="22"/>
          <w:szCs w:val="22"/>
        </w:rPr>
      </w:pPr>
      <w:r>
        <w:rPr>
          <w:b/>
          <w:bCs/>
          <w:color w:val="auto"/>
          <w:sz w:val="22"/>
          <w:szCs w:val="22"/>
        </w:rPr>
        <w:t>А.Н.Толстой</w:t>
      </w:r>
      <w:r>
        <w:rPr>
          <w:color w:val="auto"/>
          <w:sz w:val="22"/>
          <w:szCs w:val="22"/>
        </w:rPr>
        <w:t xml:space="preserve">. Жизнь и творчество (обзор). </w:t>
      </w:r>
      <w:r>
        <w:rPr>
          <w:b/>
          <w:bCs/>
          <w:color w:val="auto"/>
          <w:sz w:val="22"/>
          <w:szCs w:val="22"/>
        </w:rPr>
        <w:t>"Петр</w:t>
      </w:r>
      <w:proofErr w:type="gramStart"/>
      <w:r>
        <w:rPr>
          <w:b/>
          <w:bCs/>
          <w:color w:val="auto"/>
          <w:sz w:val="22"/>
          <w:szCs w:val="22"/>
        </w:rPr>
        <w:t xml:space="preserve"> П</w:t>
      </w:r>
      <w:proofErr w:type="gramEnd"/>
      <w:r>
        <w:rPr>
          <w:b/>
          <w:bCs/>
          <w:color w:val="auto"/>
          <w:sz w:val="22"/>
          <w:szCs w:val="22"/>
        </w:rPr>
        <w:t xml:space="preserve">ервый". </w:t>
      </w:r>
    </w:p>
    <w:p w:rsidR="001151FC" w:rsidRDefault="001151FC" w:rsidP="001151FC">
      <w:pPr>
        <w:pStyle w:val="Default"/>
        <w:jc w:val="both"/>
        <w:rPr>
          <w:color w:val="auto"/>
          <w:sz w:val="22"/>
          <w:szCs w:val="22"/>
        </w:rPr>
      </w:pPr>
      <w:r>
        <w:rPr>
          <w:color w:val="auto"/>
          <w:sz w:val="22"/>
          <w:szCs w:val="22"/>
        </w:rPr>
        <w:t>Советский исторический роман. Судьбы русского исторического романа в XX в. (А.Толстой, М.Алданов). Картины Руси XVII в. в романе "Петр</w:t>
      </w:r>
      <w:proofErr w:type="gramStart"/>
      <w:r>
        <w:rPr>
          <w:color w:val="auto"/>
          <w:sz w:val="22"/>
          <w:szCs w:val="22"/>
        </w:rPr>
        <w:t xml:space="preserve"> П</w:t>
      </w:r>
      <w:proofErr w:type="gramEnd"/>
      <w:r>
        <w:rPr>
          <w:color w:val="auto"/>
          <w:sz w:val="22"/>
          <w:szCs w:val="22"/>
        </w:rPr>
        <w:t xml:space="preserve">ервый". Образ Петра (становление личности в эпохе). Изображение народа. Художественное своеобразие романа (особенности композиции и стиля). </w:t>
      </w:r>
    </w:p>
    <w:p w:rsidR="001151FC" w:rsidRDefault="001151FC" w:rsidP="001151FC">
      <w:pPr>
        <w:pStyle w:val="Default"/>
        <w:jc w:val="both"/>
        <w:rPr>
          <w:color w:val="auto"/>
          <w:sz w:val="22"/>
          <w:szCs w:val="22"/>
        </w:rPr>
      </w:pPr>
      <w:r>
        <w:rPr>
          <w:b/>
          <w:bCs/>
          <w:color w:val="auto"/>
          <w:sz w:val="22"/>
          <w:szCs w:val="22"/>
        </w:rPr>
        <w:t>А.А.Фадеев</w:t>
      </w:r>
      <w:r>
        <w:rPr>
          <w:color w:val="auto"/>
          <w:sz w:val="22"/>
          <w:szCs w:val="22"/>
        </w:rPr>
        <w:t xml:space="preserve">. Жизнь и творчество (обзор). </w:t>
      </w:r>
      <w:r>
        <w:rPr>
          <w:b/>
          <w:bCs/>
          <w:color w:val="auto"/>
          <w:sz w:val="22"/>
          <w:szCs w:val="22"/>
        </w:rPr>
        <w:t xml:space="preserve">"Разгром". </w:t>
      </w:r>
      <w:r>
        <w:rPr>
          <w:color w:val="auto"/>
          <w:sz w:val="22"/>
          <w:szCs w:val="22"/>
        </w:rPr>
        <w:t xml:space="preserve">Тема Гражданской войны в литературе. Нравственные проблемы в романе. Одностороннее освещение темы интеллигенции в революции. Современная полемика о романе. </w:t>
      </w:r>
    </w:p>
    <w:p w:rsidR="001151FC" w:rsidRDefault="001151FC" w:rsidP="001151FC">
      <w:pPr>
        <w:pStyle w:val="Default"/>
        <w:jc w:val="both"/>
        <w:rPr>
          <w:color w:val="auto"/>
          <w:sz w:val="22"/>
          <w:szCs w:val="22"/>
        </w:rPr>
      </w:pPr>
      <w:r>
        <w:rPr>
          <w:b/>
          <w:bCs/>
          <w:color w:val="auto"/>
          <w:sz w:val="22"/>
          <w:szCs w:val="22"/>
        </w:rPr>
        <w:t>М.И.Цветаева</w:t>
      </w:r>
      <w:r>
        <w:rPr>
          <w:color w:val="auto"/>
          <w:sz w:val="22"/>
          <w:szCs w:val="22"/>
        </w:rPr>
        <w:t>. Жизнь и творчеств</w:t>
      </w:r>
      <w:proofErr w:type="gramStart"/>
      <w:r>
        <w:rPr>
          <w:color w:val="auto"/>
          <w:sz w:val="22"/>
          <w:szCs w:val="22"/>
        </w:rPr>
        <w:t>о(</w:t>
      </w:r>
      <w:proofErr w:type="gramEnd"/>
      <w:r>
        <w:rPr>
          <w:color w:val="auto"/>
          <w:sz w:val="22"/>
          <w:szCs w:val="22"/>
        </w:rPr>
        <w:t xml:space="preserve">обзор). </w:t>
      </w:r>
      <w:r>
        <w:rPr>
          <w:b/>
          <w:bCs/>
          <w:color w:val="auto"/>
          <w:sz w:val="22"/>
          <w:szCs w:val="22"/>
        </w:rPr>
        <w:t xml:space="preserve">"Моим стихам, написанным так рано...", "Стихи к Блоку" </w:t>
      </w:r>
      <w:proofErr w:type="gramStart"/>
      <w:r>
        <w:rPr>
          <w:b/>
          <w:bCs/>
          <w:color w:val="auto"/>
          <w:sz w:val="22"/>
          <w:szCs w:val="22"/>
        </w:rPr>
        <w:t xml:space="preserve">( </w:t>
      </w:r>
      <w:proofErr w:type="gramEnd"/>
      <w:r>
        <w:rPr>
          <w:b/>
          <w:bCs/>
          <w:color w:val="auto"/>
          <w:sz w:val="22"/>
          <w:szCs w:val="22"/>
        </w:rPr>
        <w:t xml:space="preserve">«Имя твое - птица в руке..."), "Кто создан из камня...», «Тоска по родине! Давно...», «Москве», «Мне нравится, что вы больны не мной...» и др. (по выбору учителя и учащихся). </w:t>
      </w:r>
      <w:r>
        <w:rPr>
          <w:color w:val="auto"/>
          <w:sz w:val="22"/>
          <w:szCs w:val="22"/>
        </w:rPr>
        <w:t xml:space="preserve">Трагедийная тональность творчества. Испытания и беды годов «великого перелома» в России. Конфликт быта и бытия, времени и вечности. Необычность образа лирического героя. Поэзия как напряженный монолог-исповедь. Сжатость мысли и энергия чувства. Мощь поэтического дарования и независимость позиции. Самобытность поэтического слова. Богатство ритмики, свежесть и неожиданность рифмовки. </w:t>
      </w:r>
    </w:p>
    <w:p w:rsidR="001151FC" w:rsidRDefault="001151FC" w:rsidP="001151FC">
      <w:pPr>
        <w:pStyle w:val="Default"/>
        <w:jc w:val="both"/>
        <w:rPr>
          <w:color w:val="auto"/>
          <w:sz w:val="22"/>
          <w:szCs w:val="22"/>
        </w:rPr>
      </w:pPr>
      <w:r>
        <w:rPr>
          <w:b/>
          <w:bCs/>
          <w:color w:val="auto"/>
          <w:sz w:val="22"/>
          <w:szCs w:val="22"/>
        </w:rPr>
        <w:t>О.Э.Мандельштам</w:t>
      </w:r>
      <w:r>
        <w:rPr>
          <w:color w:val="auto"/>
          <w:sz w:val="22"/>
          <w:szCs w:val="22"/>
        </w:rPr>
        <w:t xml:space="preserve">. Жизнь и творчество (обзор) </w:t>
      </w:r>
    </w:p>
    <w:p w:rsidR="001151FC" w:rsidRDefault="001151FC" w:rsidP="001151FC">
      <w:pPr>
        <w:pStyle w:val="Default"/>
        <w:jc w:val="both"/>
        <w:rPr>
          <w:color w:val="auto"/>
          <w:sz w:val="22"/>
          <w:szCs w:val="22"/>
        </w:rPr>
      </w:pPr>
      <w:r>
        <w:rPr>
          <w:b/>
          <w:bCs/>
          <w:color w:val="auto"/>
          <w:sz w:val="22"/>
          <w:szCs w:val="22"/>
        </w:rPr>
        <w:t xml:space="preserve">«Notre Dame», «Бессонница. Гомер. Тугие паруса...», «За гремучую доблесть грядущих веков...», «Я вернулся в мой город...» и др. (по выбору учителя и </w:t>
      </w:r>
      <w:proofErr w:type="gramStart"/>
      <w:r>
        <w:rPr>
          <w:b/>
          <w:bCs/>
          <w:color w:val="auto"/>
          <w:sz w:val="22"/>
          <w:szCs w:val="22"/>
        </w:rPr>
        <w:t>уча-щихся</w:t>
      </w:r>
      <w:proofErr w:type="gramEnd"/>
      <w:r>
        <w:rPr>
          <w:b/>
          <w:bCs/>
          <w:color w:val="auto"/>
          <w:sz w:val="22"/>
          <w:szCs w:val="22"/>
        </w:rPr>
        <w:t xml:space="preserve">). Яркость поэтической палитры поэта. </w:t>
      </w:r>
    </w:p>
    <w:p w:rsidR="001151FC" w:rsidRDefault="001151FC" w:rsidP="001151FC">
      <w:pPr>
        <w:pStyle w:val="Default"/>
        <w:jc w:val="both"/>
        <w:rPr>
          <w:color w:val="auto"/>
          <w:sz w:val="22"/>
          <w:szCs w:val="22"/>
        </w:rPr>
      </w:pPr>
      <w:r>
        <w:rPr>
          <w:color w:val="auto"/>
          <w:sz w:val="22"/>
          <w:szCs w:val="22"/>
        </w:rPr>
        <w:t xml:space="preserve">Острое ощущение связи времен. Философичность лирики. Исторические и литературные образы в поэзии Мандельштама. </w:t>
      </w:r>
    </w:p>
    <w:p w:rsidR="001151FC" w:rsidRDefault="001151FC" w:rsidP="001151FC">
      <w:pPr>
        <w:pStyle w:val="Default"/>
        <w:jc w:val="both"/>
        <w:rPr>
          <w:color w:val="auto"/>
          <w:sz w:val="22"/>
          <w:szCs w:val="22"/>
        </w:rPr>
      </w:pPr>
      <w:r>
        <w:rPr>
          <w:b/>
          <w:bCs/>
          <w:color w:val="auto"/>
          <w:sz w:val="22"/>
          <w:szCs w:val="22"/>
        </w:rPr>
        <w:t>А.А.Ахматова</w:t>
      </w:r>
      <w:r>
        <w:rPr>
          <w:color w:val="auto"/>
          <w:sz w:val="22"/>
          <w:szCs w:val="22"/>
        </w:rPr>
        <w:t xml:space="preserve">. Жизнь и творчество (обзор). </w:t>
      </w:r>
      <w:r>
        <w:rPr>
          <w:b/>
          <w:bCs/>
          <w:color w:val="auto"/>
          <w:sz w:val="22"/>
          <w:szCs w:val="22"/>
        </w:rPr>
        <w:t xml:space="preserve">«Сжала руки под темной вуалью...», «Мне ни к чему одические рати...», «Мне голос был. Он звал утешно...», «Родная земля» (по выбору учителя и учащихся). </w:t>
      </w:r>
      <w:r>
        <w:rPr>
          <w:color w:val="auto"/>
          <w:sz w:val="22"/>
          <w:szCs w:val="22"/>
        </w:rPr>
        <w:t xml:space="preserve">Отражение в лирике Ахматовой глубины человеческих переживаний, ее психологизм. Патриотизм и гражданственность поэзии. Разговорность интонации и музыкальность стиха. Новаторство формы. </w:t>
      </w:r>
      <w:r>
        <w:rPr>
          <w:b/>
          <w:bCs/>
          <w:color w:val="auto"/>
          <w:sz w:val="22"/>
          <w:szCs w:val="22"/>
        </w:rPr>
        <w:t xml:space="preserve">«Реквием». </w:t>
      </w:r>
      <w:r>
        <w:rPr>
          <w:color w:val="auto"/>
          <w:sz w:val="22"/>
          <w:szCs w:val="22"/>
        </w:rPr>
        <w:t xml:space="preserve">Смысл названия поэмы, отражение в ней личной трагедии и народного горя. Библейские мотивы и образы в поэме. Победа исторической памяти над забвением как основной пафос «Реквиема». Особенности жанра и композиции поэмы, роль эпиграфа, посвящения и эпилога. Роль детали в создании поэтического образа. </w:t>
      </w:r>
    </w:p>
    <w:p w:rsidR="001151FC" w:rsidRDefault="001151FC" w:rsidP="001151FC">
      <w:pPr>
        <w:pStyle w:val="Default"/>
        <w:jc w:val="both"/>
        <w:rPr>
          <w:color w:val="auto"/>
          <w:sz w:val="22"/>
          <w:szCs w:val="22"/>
        </w:rPr>
      </w:pPr>
      <w:r>
        <w:rPr>
          <w:b/>
          <w:bCs/>
          <w:color w:val="auto"/>
          <w:sz w:val="22"/>
          <w:szCs w:val="22"/>
        </w:rPr>
        <w:t>Б.Л.Пастернак</w:t>
      </w:r>
      <w:r>
        <w:rPr>
          <w:color w:val="auto"/>
          <w:sz w:val="22"/>
          <w:szCs w:val="22"/>
        </w:rPr>
        <w:t xml:space="preserve">. Жизнь и творчество (обзор). </w:t>
      </w:r>
      <w:r>
        <w:rPr>
          <w:b/>
          <w:bCs/>
          <w:color w:val="auto"/>
          <w:sz w:val="22"/>
          <w:szCs w:val="22"/>
        </w:rPr>
        <w:t xml:space="preserve">«Про эти стихи», «Февраль. Достать чернил и плакать!..», «Определение поэзии», «Во всем мне хочется дойти...», «Любить иных — тяжелый крест...», «Никого не будет в доме...», «Сосны», «Иней», «Снег идет», «Гамлет», «3имняя ночь» (по выбору учителя и учащихся). </w:t>
      </w:r>
      <w:r>
        <w:rPr>
          <w:color w:val="auto"/>
          <w:sz w:val="22"/>
          <w:szCs w:val="22"/>
        </w:rPr>
        <w:t xml:space="preserve">Поэтическая эволюция Пастернака: от сложности языка к простоте поэтического слова. Проникновенный лиризм и одухотворенность поэзии Пастернака. Стремление "поймать живое". Пристальное внимание к живым просторам, восторг перед миром природы. Размышления о жизни, любви, природе искусства. Живописность и музыкальность поэзии, динамичность и порывистость стиха, раскованность синтаксиса. Яркость формы и философская насыщенность лирики. Человек и природа. Поэт и поэзия. Тема интеллигенции в революции. Герой и автор. Соединение патетической интонации и разговорного языка. </w:t>
      </w:r>
    </w:p>
    <w:p w:rsidR="001151FC" w:rsidRDefault="001151FC" w:rsidP="001151FC">
      <w:pPr>
        <w:pStyle w:val="Default"/>
        <w:jc w:val="both"/>
        <w:rPr>
          <w:color w:val="auto"/>
          <w:sz w:val="22"/>
          <w:szCs w:val="22"/>
        </w:rPr>
      </w:pPr>
      <w:r>
        <w:rPr>
          <w:b/>
          <w:bCs/>
          <w:color w:val="auto"/>
          <w:sz w:val="22"/>
          <w:szCs w:val="22"/>
        </w:rPr>
        <w:t xml:space="preserve">"Доктор Живаго" (обзор). </w:t>
      </w:r>
      <w:r>
        <w:rPr>
          <w:color w:val="auto"/>
          <w:sz w:val="22"/>
          <w:szCs w:val="22"/>
        </w:rPr>
        <w:t xml:space="preserve">Жанровое своеобразие романа. Соединение эпического и лирического начала. Образ Юрия Живаго. Цикл стихотворений героя. Его связь с проблематикой романа. </w:t>
      </w:r>
    </w:p>
    <w:p w:rsidR="001151FC" w:rsidRDefault="001151FC" w:rsidP="001151FC">
      <w:pPr>
        <w:pStyle w:val="Default"/>
        <w:jc w:val="both"/>
        <w:rPr>
          <w:color w:val="auto"/>
          <w:sz w:val="22"/>
          <w:szCs w:val="22"/>
        </w:rPr>
      </w:pPr>
      <w:r>
        <w:rPr>
          <w:b/>
          <w:bCs/>
          <w:color w:val="auto"/>
          <w:sz w:val="22"/>
          <w:szCs w:val="22"/>
        </w:rPr>
        <w:t>М.А.Булгаков</w:t>
      </w:r>
      <w:r>
        <w:rPr>
          <w:color w:val="auto"/>
          <w:sz w:val="22"/>
          <w:szCs w:val="22"/>
        </w:rPr>
        <w:t xml:space="preserve">. Жизнь и творчество (обзор). </w:t>
      </w:r>
      <w:r>
        <w:rPr>
          <w:b/>
          <w:bCs/>
          <w:color w:val="auto"/>
          <w:sz w:val="22"/>
          <w:szCs w:val="22"/>
        </w:rPr>
        <w:t xml:space="preserve">"Белая гвардия", "Мастер и Маргарита" (по выбору учителя и учащихся). </w:t>
      </w:r>
      <w:r>
        <w:rPr>
          <w:color w:val="auto"/>
          <w:sz w:val="22"/>
          <w:szCs w:val="22"/>
        </w:rPr>
        <w:t xml:space="preserve">"Белая гвардия". Судьба произведения. Гражданская война и ее события в романе. "Дни Турбиных" - пьеса по роману "Белая гвардия". Проза и драматургия в творчестве писателя. Новаторство Булгакова-драматурга. </w:t>
      </w:r>
    </w:p>
    <w:p w:rsidR="001151FC" w:rsidRDefault="001151FC" w:rsidP="001151FC">
      <w:pPr>
        <w:pStyle w:val="Default"/>
        <w:jc w:val="both"/>
        <w:rPr>
          <w:color w:val="auto"/>
          <w:sz w:val="22"/>
          <w:szCs w:val="22"/>
        </w:rPr>
      </w:pPr>
      <w:r>
        <w:rPr>
          <w:color w:val="auto"/>
          <w:sz w:val="22"/>
          <w:szCs w:val="22"/>
        </w:rPr>
        <w:t xml:space="preserve">"Мастер и Маргарита". Необычность композиции романа: сочетание фантастического сюжета с философско-библейскими мотивами. Москва и Ершалаим. </w:t>
      </w:r>
      <w:proofErr w:type="gramStart"/>
      <w:r>
        <w:rPr>
          <w:color w:val="auto"/>
          <w:sz w:val="22"/>
          <w:szCs w:val="22"/>
        </w:rPr>
        <w:t>Человеческое</w:t>
      </w:r>
      <w:proofErr w:type="gramEnd"/>
      <w:r>
        <w:rPr>
          <w:color w:val="auto"/>
          <w:sz w:val="22"/>
          <w:szCs w:val="22"/>
        </w:rPr>
        <w:t xml:space="preserve"> и божественное в облике Иешуа Га-Ноцри. Образ Понтия Пилата и его роль в романе. Тема совести. Мастер и его Маргарита. Образы Воланда и его свиты. Булгаковская "дьяволиада" в свете мировой культурной традиции (Гёте, Гофман, Гоголь). Масштаб изображения главных героев романа. Мастерство Булгакова-сатирика. Проблема нравственного выбора в романе. Проблема творчества и судьбы художника. Смысл финальной главы романа. </w:t>
      </w:r>
    </w:p>
    <w:p w:rsidR="001151FC" w:rsidRDefault="001151FC" w:rsidP="001151FC">
      <w:pPr>
        <w:pStyle w:val="Default"/>
        <w:jc w:val="both"/>
        <w:rPr>
          <w:color w:val="auto"/>
          <w:sz w:val="22"/>
          <w:szCs w:val="22"/>
        </w:rPr>
      </w:pPr>
      <w:r>
        <w:rPr>
          <w:b/>
          <w:bCs/>
          <w:color w:val="auto"/>
          <w:sz w:val="22"/>
          <w:szCs w:val="22"/>
        </w:rPr>
        <w:t>А.П.Платонов</w:t>
      </w:r>
      <w:r>
        <w:rPr>
          <w:color w:val="auto"/>
          <w:sz w:val="22"/>
          <w:szCs w:val="22"/>
        </w:rPr>
        <w:t xml:space="preserve">. Жизнь и творчество (обзор). </w:t>
      </w:r>
      <w:r>
        <w:rPr>
          <w:b/>
          <w:bCs/>
          <w:color w:val="auto"/>
          <w:sz w:val="22"/>
          <w:szCs w:val="22"/>
        </w:rPr>
        <w:t xml:space="preserve">"Котлован", "Сокровенный человек", "Шарманка", "Впрок" и др. (по выбору учителя и учащихся). </w:t>
      </w:r>
    </w:p>
    <w:p w:rsidR="001151FC" w:rsidRDefault="001151FC" w:rsidP="001151FC">
      <w:pPr>
        <w:pStyle w:val="Default"/>
        <w:jc w:val="both"/>
        <w:rPr>
          <w:color w:val="auto"/>
          <w:sz w:val="22"/>
          <w:szCs w:val="22"/>
        </w:rPr>
      </w:pPr>
      <w:r>
        <w:rPr>
          <w:color w:val="auto"/>
          <w:sz w:val="22"/>
          <w:szCs w:val="22"/>
        </w:rPr>
        <w:lastRenderedPageBreak/>
        <w:t xml:space="preserve">Трудная судьба писателя. "Непростые" простые герои Платонова. Необычность стилистики писателя. Пафос и сатира в его произведениях. Связь творчества Платонова с традициями русской сатиры (Салтыков-Щедрин). Особенности композиции произведений Платонова. </w:t>
      </w:r>
    </w:p>
    <w:p w:rsidR="001151FC" w:rsidRDefault="001151FC" w:rsidP="001151FC">
      <w:pPr>
        <w:pStyle w:val="Default"/>
        <w:jc w:val="both"/>
        <w:rPr>
          <w:color w:val="auto"/>
          <w:sz w:val="22"/>
          <w:szCs w:val="22"/>
        </w:rPr>
      </w:pPr>
      <w:r>
        <w:rPr>
          <w:b/>
          <w:bCs/>
          <w:color w:val="auto"/>
          <w:sz w:val="22"/>
          <w:szCs w:val="22"/>
        </w:rPr>
        <w:t>М.А.Шолохов</w:t>
      </w:r>
      <w:r>
        <w:rPr>
          <w:color w:val="auto"/>
          <w:sz w:val="22"/>
          <w:szCs w:val="22"/>
        </w:rPr>
        <w:t xml:space="preserve">. Жизнь и творчество писателя (обзор). </w:t>
      </w:r>
      <w:r>
        <w:rPr>
          <w:b/>
          <w:bCs/>
          <w:color w:val="auto"/>
          <w:sz w:val="22"/>
          <w:szCs w:val="22"/>
        </w:rPr>
        <w:t xml:space="preserve">"Тихий Дон" - роман-эпопея о </w:t>
      </w:r>
      <w:proofErr w:type="gramStart"/>
      <w:r>
        <w:rPr>
          <w:b/>
          <w:bCs/>
          <w:color w:val="auto"/>
          <w:sz w:val="22"/>
          <w:szCs w:val="22"/>
        </w:rPr>
        <w:t>все-народной</w:t>
      </w:r>
      <w:proofErr w:type="gramEnd"/>
      <w:r>
        <w:rPr>
          <w:b/>
          <w:bCs/>
          <w:color w:val="auto"/>
          <w:sz w:val="22"/>
          <w:szCs w:val="22"/>
        </w:rPr>
        <w:t xml:space="preserve"> трагедии. </w:t>
      </w:r>
      <w:r>
        <w:rPr>
          <w:color w:val="auto"/>
          <w:sz w:val="22"/>
          <w:szCs w:val="22"/>
        </w:rPr>
        <w:t xml:space="preserve">Судьба Григория Мелехова как путь поиска правды жизни. Яркость характеров и жизненных коллизий в романе. «Вечные темы» в романе: человек и история, война и мир, личность и масса. Специфика художественного строя романа. Роль картин природы в изображении жизни героев. Полемика вокруг авторства. Традиции Л. Толстого в изображении масштабных событий в жизни народа. </w:t>
      </w:r>
    </w:p>
    <w:p w:rsidR="001151FC" w:rsidRDefault="001151FC" w:rsidP="001151FC">
      <w:pPr>
        <w:pStyle w:val="Default"/>
        <w:jc w:val="both"/>
        <w:rPr>
          <w:color w:val="auto"/>
          <w:sz w:val="22"/>
          <w:szCs w:val="22"/>
        </w:rPr>
      </w:pPr>
      <w:r>
        <w:rPr>
          <w:b/>
          <w:bCs/>
          <w:color w:val="auto"/>
          <w:sz w:val="22"/>
          <w:szCs w:val="22"/>
        </w:rPr>
        <w:t xml:space="preserve">Русская литература за рубежом. 1917—1941 годы </w:t>
      </w:r>
    </w:p>
    <w:p w:rsidR="001151FC" w:rsidRDefault="001151FC" w:rsidP="001151FC">
      <w:pPr>
        <w:pStyle w:val="Default"/>
        <w:jc w:val="both"/>
        <w:rPr>
          <w:color w:val="auto"/>
          <w:sz w:val="22"/>
          <w:szCs w:val="22"/>
        </w:rPr>
      </w:pPr>
      <w:r>
        <w:rPr>
          <w:b/>
          <w:bCs/>
          <w:color w:val="auto"/>
          <w:sz w:val="22"/>
          <w:szCs w:val="22"/>
        </w:rPr>
        <w:t>И.С.Шмелев</w:t>
      </w:r>
      <w:r>
        <w:rPr>
          <w:color w:val="auto"/>
          <w:sz w:val="22"/>
          <w:szCs w:val="22"/>
        </w:rPr>
        <w:t xml:space="preserve">. </w:t>
      </w:r>
      <w:r>
        <w:rPr>
          <w:b/>
          <w:bCs/>
          <w:color w:val="auto"/>
          <w:sz w:val="22"/>
          <w:szCs w:val="22"/>
        </w:rPr>
        <w:t xml:space="preserve">«Солнце мертвых». </w:t>
      </w:r>
      <w:r>
        <w:rPr>
          <w:color w:val="auto"/>
          <w:sz w:val="22"/>
          <w:szCs w:val="22"/>
        </w:rPr>
        <w:t xml:space="preserve">Творческий путь в России и в эмиграции. «Лето Господне», «Куликово поле», «Солнце мертвых». Лиризм и глубина нравственного чувства произведений писателя. Тонкость и точность описаний природы. Острое чувство родины. </w:t>
      </w:r>
    </w:p>
    <w:p w:rsidR="001151FC" w:rsidRDefault="001151FC" w:rsidP="001151FC">
      <w:pPr>
        <w:pStyle w:val="Default"/>
        <w:jc w:val="both"/>
        <w:rPr>
          <w:color w:val="auto"/>
          <w:sz w:val="22"/>
          <w:szCs w:val="22"/>
        </w:rPr>
      </w:pPr>
      <w:r>
        <w:rPr>
          <w:b/>
          <w:bCs/>
          <w:color w:val="auto"/>
          <w:sz w:val="22"/>
          <w:szCs w:val="22"/>
        </w:rPr>
        <w:t>М.А.Алданов</w:t>
      </w:r>
      <w:r>
        <w:rPr>
          <w:color w:val="auto"/>
          <w:sz w:val="22"/>
          <w:szCs w:val="22"/>
        </w:rPr>
        <w:t xml:space="preserve">. </w:t>
      </w:r>
      <w:r>
        <w:rPr>
          <w:b/>
          <w:bCs/>
          <w:color w:val="auto"/>
          <w:sz w:val="22"/>
          <w:szCs w:val="22"/>
        </w:rPr>
        <w:t xml:space="preserve">«Чертов мост». </w:t>
      </w:r>
      <w:r>
        <w:rPr>
          <w:color w:val="auto"/>
          <w:sz w:val="22"/>
          <w:szCs w:val="22"/>
        </w:rPr>
        <w:t xml:space="preserve">Исторические романы и повести, портреты и очерки. Стремление охватить историю Европы за 200 лет. Первый роман «Святая Елена, маленький остров». Великие события и их герои в исторических повествованиях. Суворов и его походы в романе «Чертов мост». </w:t>
      </w:r>
    </w:p>
    <w:p w:rsidR="001151FC" w:rsidRDefault="001151FC" w:rsidP="001151FC">
      <w:pPr>
        <w:pStyle w:val="Default"/>
        <w:jc w:val="both"/>
        <w:rPr>
          <w:color w:val="auto"/>
          <w:sz w:val="22"/>
          <w:szCs w:val="22"/>
        </w:rPr>
      </w:pPr>
      <w:r>
        <w:rPr>
          <w:b/>
          <w:bCs/>
          <w:color w:val="auto"/>
          <w:sz w:val="22"/>
          <w:szCs w:val="22"/>
        </w:rPr>
        <w:t xml:space="preserve">В.В.Набоков. «Другие берега», «Дар», «Защита Лужина», «Машенька» (по выбору учителя и учащихся). </w:t>
      </w:r>
      <w:r>
        <w:rPr>
          <w:color w:val="auto"/>
          <w:sz w:val="22"/>
          <w:szCs w:val="22"/>
        </w:rPr>
        <w:t xml:space="preserve">Раннее признание таланта Набокова, его изобразительной силы, зоркости взгляда, остроты сюжета, сочности и красочности описаний, обилия формально-стилистических и психологических находок. Набоков как русский писатель. Рассказы («Гроза»; "Сказка" и др.) Яркость и мужество оценок мира вокруг. Богатство ассоциаций. Насыщенность реминисценциями. </w:t>
      </w:r>
      <w:proofErr w:type="gramStart"/>
      <w:r>
        <w:rPr>
          <w:color w:val="auto"/>
          <w:sz w:val="22"/>
          <w:szCs w:val="22"/>
        </w:rPr>
        <w:t>Романы "Машенька", "Король, дама, валет", "Защита Лужина", "Дар" и другие произведения.</w:t>
      </w:r>
      <w:proofErr w:type="gramEnd"/>
      <w:r>
        <w:rPr>
          <w:color w:val="auto"/>
          <w:sz w:val="22"/>
          <w:szCs w:val="22"/>
        </w:rPr>
        <w:t xml:space="preserve"> Романы на английском языке ("Лолита", "Пнин", "Бледный огонь", "Другие берега" и др.). "Другие берега" - автобиографический роман. Ностальгическая тема в романе. Герой и его окружение. Мир детства и отрочества героя. "Дар" - последний роман Набокова на русском языке. Роман об ответственности человека за то, как он использует тот дар, который ему дала судьба. Творческий путь героя - писателя Годунова-Чердынцева. Необычность композиции романа. Мастерство Набокова-стилиста. "Защита Лужина" как роман о трагической судьбе талантливого человека. </w:t>
      </w:r>
    </w:p>
    <w:p w:rsidR="001151FC" w:rsidRDefault="001151FC" w:rsidP="001151FC">
      <w:pPr>
        <w:pStyle w:val="Default"/>
        <w:jc w:val="both"/>
        <w:rPr>
          <w:color w:val="auto"/>
          <w:sz w:val="22"/>
          <w:szCs w:val="22"/>
        </w:rPr>
      </w:pPr>
      <w:r>
        <w:rPr>
          <w:color w:val="auto"/>
          <w:sz w:val="22"/>
          <w:szCs w:val="22"/>
        </w:rPr>
        <w:t xml:space="preserve">Необычность и мастерство автора и переводчика: Набоков как переводчик своих романов на русский язык. </w:t>
      </w:r>
    </w:p>
    <w:p w:rsidR="001151FC" w:rsidRDefault="001151FC" w:rsidP="001151FC">
      <w:pPr>
        <w:pStyle w:val="Default"/>
        <w:jc w:val="both"/>
        <w:rPr>
          <w:color w:val="auto"/>
          <w:sz w:val="22"/>
          <w:szCs w:val="22"/>
        </w:rPr>
      </w:pPr>
      <w:r>
        <w:rPr>
          <w:b/>
          <w:bCs/>
          <w:color w:val="auto"/>
          <w:sz w:val="22"/>
          <w:szCs w:val="22"/>
        </w:rPr>
        <w:t xml:space="preserve">Великая Отечественная война в литературе </w:t>
      </w:r>
    </w:p>
    <w:p w:rsidR="001151FC" w:rsidRDefault="001151FC" w:rsidP="001151FC">
      <w:pPr>
        <w:pStyle w:val="Default"/>
        <w:jc w:val="both"/>
        <w:rPr>
          <w:color w:val="auto"/>
          <w:sz w:val="22"/>
          <w:szCs w:val="22"/>
        </w:rPr>
      </w:pPr>
      <w:r>
        <w:rPr>
          <w:color w:val="auto"/>
          <w:sz w:val="22"/>
          <w:szCs w:val="22"/>
        </w:rPr>
        <w:t xml:space="preserve">Обзор с изучением произведений по выбору учителя и учащихся. Война и духовная жизнь общества. Патриотические мотивы и сила народного чувства в лирике военных лет (Н.Тихонов, М.Исаковский, А.Сурков, К.Симонов, 0.Берггольц и др.)- Человек на войне </w:t>
      </w:r>
      <w:proofErr w:type="gramStart"/>
      <w:r>
        <w:rPr>
          <w:color w:val="auto"/>
          <w:sz w:val="22"/>
          <w:szCs w:val="22"/>
        </w:rPr>
        <w:t>и</w:t>
      </w:r>
      <w:proofErr w:type="gramEnd"/>
      <w:r>
        <w:rPr>
          <w:color w:val="auto"/>
          <w:sz w:val="22"/>
          <w:szCs w:val="22"/>
        </w:rPr>
        <w:t xml:space="preserve"> правда о нем. Романтика и реализм в прозе о войне. </w:t>
      </w:r>
      <w:proofErr w:type="gramStart"/>
      <w:r>
        <w:rPr>
          <w:color w:val="auto"/>
          <w:sz w:val="22"/>
          <w:szCs w:val="22"/>
        </w:rPr>
        <w:t>Рассказы Л.Соболева, К.Паустовского, "Непокоренные" Б.Горбатова, "Молодая гвардия" А.Фадеева, "Звезда" Э.Казакевича, "Во-локоламское шоссе" А.Бека и др. Драматургия:</w:t>
      </w:r>
      <w:proofErr w:type="gramEnd"/>
      <w:r>
        <w:rPr>
          <w:color w:val="auto"/>
          <w:sz w:val="22"/>
          <w:szCs w:val="22"/>
        </w:rPr>
        <w:t xml:space="preserve"> "Нашествие" Л.Леонова, "Дракон" Е.Шварца и др. </w:t>
      </w:r>
    </w:p>
    <w:p w:rsidR="001151FC" w:rsidRDefault="001151FC" w:rsidP="001151FC">
      <w:pPr>
        <w:pStyle w:val="Default"/>
        <w:jc w:val="both"/>
        <w:rPr>
          <w:color w:val="auto"/>
          <w:sz w:val="22"/>
          <w:szCs w:val="22"/>
        </w:rPr>
      </w:pPr>
      <w:r>
        <w:rPr>
          <w:b/>
          <w:bCs/>
          <w:color w:val="auto"/>
          <w:sz w:val="22"/>
          <w:szCs w:val="22"/>
        </w:rPr>
        <w:t xml:space="preserve">Русская литература 50- 90-х годов XX века </w:t>
      </w:r>
    </w:p>
    <w:p w:rsidR="001151FC" w:rsidRDefault="001151FC" w:rsidP="001151FC">
      <w:pPr>
        <w:pStyle w:val="Default"/>
        <w:jc w:val="both"/>
        <w:rPr>
          <w:color w:val="auto"/>
          <w:sz w:val="22"/>
          <w:szCs w:val="22"/>
        </w:rPr>
      </w:pPr>
      <w:r>
        <w:rPr>
          <w:color w:val="auto"/>
          <w:sz w:val="22"/>
          <w:szCs w:val="22"/>
        </w:rPr>
        <w:t xml:space="preserve">Обзор с изучением произведений по выбору учителя и учащихся. Литература 50-х - начала 60-х гг. Отражение трагических конфликтов истории в судьбах героев. </w:t>
      </w:r>
    </w:p>
    <w:p w:rsidR="001151FC" w:rsidRDefault="001151FC" w:rsidP="001151FC">
      <w:pPr>
        <w:pStyle w:val="Default"/>
        <w:jc w:val="both"/>
        <w:rPr>
          <w:color w:val="auto"/>
          <w:sz w:val="22"/>
          <w:szCs w:val="22"/>
        </w:rPr>
      </w:pPr>
      <w:r>
        <w:rPr>
          <w:b/>
          <w:bCs/>
          <w:color w:val="auto"/>
          <w:sz w:val="22"/>
          <w:szCs w:val="22"/>
        </w:rPr>
        <w:t xml:space="preserve">А.Т.Твардовский. «Вся суть в одном-единственном завете...», «Памяти матери», «Я знаю, никакой моей вины...», «К обидам горьким собственной персоны...» и др. </w:t>
      </w:r>
      <w:r>
        <w:rPr>
          <w:color w:val="auto"/>
          <w:sz w:val="22"/>
          <w:szCs w:val="22"/>
        </w:rPr>
        <w:t xml:space="preserve">Чувство сопричастности к судьбам родной страны, желание понять истоки побед и потерь. Утверждение нравственных ценностей. Восприятие мира в его многообразных внутренних связях, сопряжение в лирике частного («быть самим собой») и общего («судьбы любой»). </w:t>
      </w:r>
    </w:p>
    <w:p w:rsidR="001151FC" w:rsidRDefault="001151FC" w:rsidP="001151FC">
      <w:pPr>
        <w:pStyle w:val="Default"/>
        <w:jc w:val="both"/>
        <w:rPr>
          <w:color w:val="auto"/>
          <w:sz w:val="22"/>
          <w:szCs w:val="22"/>
        </w:rPr>
      </w:pPr>
      <w:r>
        <w:rPr>
          <w:b/>
          <w:bCs/>
          <w:color w:val="auto"/>
          <w:sz w:val="22"/>
          <w:szCs w:val="22"/>
        </w:rPr>
        <w:t xml:space="preserve">«За далью — даль» </w:t>
      </w:r>
      <w:r>
        <w:rPr>
          <w:color w:val="auto"/>
          <w:sz w:val="22"/>
          <w:szCs w:val="22"/>
        </w:rPr>
        <w:t xml:space="preserve">— поэтическое и философское осмысление трагических событий прошлого. Пафос труда в поэме. Немногословность, емкость поэтической речи. Роль некрасовской традиции в творчестве поэта. Твардовский — редактор журнала «Новый мир». </w:t>
      </w:r>
    </w:p>
    <w:p w:rsidR="001151FC" w:rsidRDefault="001151FC" w:rsidP="001151FC">
      <w:pPr>
        <w:pStyle w:val="Default"/>
        <w:jc w:val="both"/>
        <w:rPr>
          <w:color w:val="auto"/>
          <w:sz w:val="22"/>
          <w:szCs w:val="22"/>
        </w:rPr>
      </w:pPr>
      <w:r>
        <w:rPr>
          <w:b/>
          <w:bCs/>
          <w:color w:val="auto"/>
          <w:sz w:val="22"/>
          <w:szCs w:val="22"/>
        </w:rPr>
        <w:t>И.А.Бродский</w:t>
      </w: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Стихотворения из сборников «Конец прекрасной эпохи», «Части речи» (по выбору учителя и учащихся). </w:t>
      </w:r>
    </w:p>
    <w:p w:rsidR="001151FC" w:rsidRDefault="001151FC" w:rsidP="001151FC">
      <w:pPr>
        <w:pStyle w:val="Default"/>
        <w:jc w:val="both"/>
        <w:rPr>
          <w:color w:val="auto"/>
          <w:sz w:val="22"/>
          <w:szCs w:val="22"/>
        </w:rPr>
      </w:pPr>
      <w:r>
        <w:rPr>
          <w:color w:val="auto"/>
          <w:sz w:val="22"/>
          <w:szCs w:val="22"/>
        </w:rPr>
        <w:t xml:space="preserve">Трагическая судьба поэта. Нобелевская премия (1987). Творческие поиски и мастерство поэта. </w:t>
      </w:r>
    </w:p>
    <w:p w:rsidR="001151FC" w:rsidRDefault="001151FC" w:rsidP="001151FC">
      <w:pPr>
        <w:pStyle w:val="Default"/>
        <w:jc w:val="both"/>
        <w:rPr>
          <w:color w:val="auto"/>
          <w:sz w:val="22"/>
          <w:szCs w:val="22"/>
        </w:rPr>
      </w:pPr>
      <w:r>
        <w:rPr>
          <w:b/>
          <w:bCs/>
          <w:color w:val="auto"/>
          <w:sz w:val="22"/>
          <w:szCs w:val="22"/>
        </w:rPr>
        <w:t>А.И.Солженицын</w:t>
      </w:r>
      <w:r>
        <w:rPr>
          <w:color w:val="auto"/>
          <w:sz w:val="22"/>
          <w:szCs w:val="22"/>
        </w:rPr>
        <w:t xml:space="preserve">. </w:t>
      </w:r>
      <w:r>
        <w:rPr>
          <w:b/>
          <w:bCs/>
          <w:color w:val="auto"/>
          <w:sz w:val="22"/>
          <w:szCs w:val="22"/>
        </w:rPr>
        <w:t>«Один день Ивана Денисовича», «Архипелаг ГУЛАГ» (главы)</w:t>
      </w:r>
      <w:proofErr w:type="gramStart"/>
      <w:r>
        <w:rPr>
          <w:b/>
          <w:bCs/>
          <w:color w:val="auto"/>
          <w:sz w:val="22"/>
          <w:szCs w:val="22"/>
        </w:rPr>
        <w:t>,"</w:t>
      </w:r>
      <w:proofErr w:type="gramEnd"/>
      <w:r>
        <w:rPr>
          <w:b/>
          <w:bCs/>
          <w:color w:val="auto"/>
          <w:sz w:val="22"/>
          <w:szCs w:val="22"/>
        </w:rPr>
        <w:t xml:space="preserve">Как нам обустроить Россию"и др. (по выбору учителя и учащихся). </w:t>
      </w:r>
      <w:r>
        <w:rPr>
          <w:color w:val="auto"/>
          <w:sz w:val="22"/>
          <w:szCs w:val="22"/>
        </w:rPr>
        <w:t xml:space="preserve">Тема трагической судьбы человека в тоталитарном государстве и ответственности народа, а также его руководителей за настоящее и </w:t>
      </w:r>
      <w:r>
        <w:rPr>
          <w:color w:val="auto"/>
          <w:sz w:val="22"/>
          <w:szCs w:val="22"/>
        </w:rPr>
        <w:lastRenderedPageBreak/>
        <w:t xml:space="preserve">будущее страны. Особенности художественных решений в произведениях писателя. Роль публицистики в его творчестве. </w:t>
      </w:r>
    </w:p>
    <w:p w:rsidR="001151FC" w:rsidRDefault="001151FC" w:rsidP="001151FC">
      <w:pPr>
        <w:pStyle w:val="Default"/>
        <w:jc w:val="both"/>
        <w:rPr>
          <w:color w:val="auto"/>
          <w:sz w:val="22"/>
          <w:szCs w:val="22"/>
        </w:rPr>
      </w:pPr>
      <w:r>
        <w:rPr>
          <w:b/>
          <w:bCs/>
          <w:color w:val="auto"/>
          <w:sz w:val="22"/>
          <w:szCs w:val="22"/>
        </w:rPr>
        <w:t xml:space="preserve">В. Т. Шаламов. </w:t>
      </w:r>
      <w:r>
        <w:rPr>
          <w:color w:val="auto"/>
          <w:sz w:val="22"/>
          <w:szCs w:val="22"/>
        </w:rPr>
        <w:t xml:space="preserve">Жизнь и творчество (обзор). </w:t>
      </w:r>
      <w:r>
        <w:rPr>
          <w:b/>
          <w:bCs/>
          <w:i/>
          <w:iCs/>
          <w:color w:val="auto"/>
          <w:sz w:val="22"/>
          <w:szCs w:val="22"/>
        </w:rPr>
        <w:t xml:space="preserve">Рассказы: «Последний замер», «Шоковая терапия». </w:t>
      </w:r>
      <w:r>
        <w:rPr>
          <w:b/>
          <w:bCs/>
          <w:color w:val="auto"/>
          <w:sz w:val="22"/>
          <w:szCs w:val="22"/>
        </w:rPr>
        <w:t xml:space="preserve">История создания книги “Колымских рассказов”. Своеобразие раскрытия “лагерной” темы. Характер повествования. </w:t>
      </w:r>
    </w:p>
    <w:p w:rsidR="001151FC" w:rsidRDefault="001151FC" w:rsidP="001151FC">
      <w:pPr>
        <w:pStyle w:val="Default"/>
        <w:jc w:val="both"/>
        <w:rPr>
          <w:color w:val="auto"/>
          <w:sz w:val="22"/>
          <w:szCs w:val="22"/>
        </w:rPr>
      </w:pPr>
      <w:r>
        <w:rPr>
          <w:b/>
          <w:bCs/>
          <w:color w:val="auto"/>
          <w:sz w:val="22"/>
          <w:szCs w:val="22"/>
        </w:rPr>
        <w:t>В.П.Астафьев</w:t>
      </w:r>
      <w:r>
        <w:rPr>
          <w:color w:val="auto"/>
          <w:sz w:val="22"/>
          <w:szCs w:val="22"/>
        </w:rPr>
        <w:t xml:space="preserve">. </w:t>
      </w:r>
      <w:r>
        <w:rPr>
          <w:b/>
          <w:bCs/>
          <w:color w:val="auto"/>
          <w:sz w:val="22"/>
          <w:szCs w:val="22"/>
        </w:rPr>
        <w:t>"Последний поклон"</w:t>
      </w:r>
      <w:proofErr w:type="gramStart"/>
      <w:r>
        <w:rPr>
          <w:b/>
          <w:bCs/>
          <w:color w:val="auto"/>
          <w:sz w:val="22"/>
          <w:szCs w:val="22"/>
        </w:rPr>
        <w:t xml:space="preserve"> ,</w:t>
      </w:r>
      <w:proofErr w:type="gramEnd"/>
      <w:r>
        <w:rPr>
          <w:b/>
          <w:bCs/>
          <w:color w:val="auto"/>
          <w:sz w:val="22"/>
          <w:szCs w:val="22"/>
        </w:rPr>
        <w:t xml:space="preserve">"Печальный детектив"и др. (по выбору учителя и учащихся). Обзор. </w:t>
      </w:r>
      <w:r>
        <w:rPr>
          <w:color w:val="auto"/>
          <w:sz w:val="22"/>
          <w:szCs w:val="22"/>
        </w:rPr>
        <w:t xml:space="preserve">"Последний поклон" - многоплановое произведение писателя, Мотивы трагического бессилия и оценка писателем "событий бытия". Природа и человек. </w:t>
      </w:r>
    </w:p>
    <w:p w:rsidR="001151FC" w:rsidRDefault="001151FC" w:rsidP="001151FC">
      <w:pPr>
        <w:pStyle w:val="Default"/>
        <w:jc w:val="both"/>
        <w:rPr>
          <w:color w:val="auto"/>
          <w:sz w:val="22"/>
          <w:szCs w:val="22"/>
        </w:rPr>
      </w:pPr>
      <w:r>
        <w:rPr>
          <w:color w:val="auto"/>
          <w:sz w:val="22"/>
          <w:szCs w:val="22"/>
        </w:rPr>
        <w:t xml:space="preserve">Потеря нравственных ориентиров во всех слоях общества, понижение уровня интеллигентности городского населения, стремление главного героя помочь этому обществу ("Печальный детектив"). </w:t>
      </w:r>
    </w:p>
    <w:p w:rsidR="001151FC" w:rsidRDefault="001151FC" w:rsidP="001151FC">
      <w:pPr>
        <w:pStyle w:val="Default"/>
        <w:jc w:val="both"/>
        <w:rPr>
          <w:color w:val="auto"/>
          <w:sz w:val="22"/>
          <w:szCs w:val="22"/>
        </w:rPr>
      </w:pPr>
      <w:r>
        <w:rPr>
          <w:b/>
          <w:bCs/>
          <w:color w:val="auto"/>
          <w:sz w:val="22"/>
          <w:szCs w:val="22"/>
        </w:rPr>
        <w:t>В.Г. Распутин</w:t>
      </w:r>
      <w:r>
        <w:rPr>
          <w:color w:val="auto"/>
          <w:sz w:val="22"/>
          <w:szCs w:val="22"/>
        </w:rPr>
        <w:t xml:space="preserve">. </w:t>
      </w:r>
      <w:proofErr w:type="gramStart"/>
      <w:r>
        <w:rPr>
          <w:b/>
          <w:bCs/>
          <w:color w:val="auto"/>
          <w:sz w:val="22"/>
          <w:szCs w:val="22"/>
        </w:rPr>
        <w:t>"Последний срок", "Прощание с Матёрой", "Живи и помни" (по выбору учителя и учащихся).</w:t>
      </w:r>
      <w:proofErr w:type="gramEnd"/>
      <w:r>
        <w:rPr>
          <w:b/>
          <w:bCs/>
          <w:color w:val="auto"/>
          <w:sz w:val="22"/>
          <w:szCs w:val="22"/>
        </w:rPr>
        <w:t xml:space="preserve"> </w:t>
      </w:r>
      <w:r>
        <w:rPr>
          <w:color w:val="auto"/>
          <w:sz w:val="22"/>
          <w:szCs w:val="22"/>
        </w:rPr>
        <w:t xml:space="preserve">Трагическое решение проблемы отцов и детей ("Последний срок"). Уважение к прошлому, историческая память народа в романе "Прощание с </w:t>
      </w:r>
      <w:proofErr w:type="gramStart"/>
      <w:r>
        <w:rPr>
          <w:color w:val="auto"/>
          <w:sz w:val="22"/>
          <w:szCs w:val="22"/>
        </w:rPr>
        <w:t>Матёрой</w:t>
      </w:r>
      <w:proofErr w:type="gramEnd"/>
      <w:r>
        <w:rPr>
          <w:color w:val="auto"/>
          <w:sz w:val="22"/>
          <w:szCs w:val="22"/>
        </w:rPr>
        <w:t xml:space="preserve">". Тема гражданской ответственности в романе "Живи и помни". Трагедия человека, отторгнувшего себя от общества. </w:t>
      </w:r>
      <w:r>
        <w:rPr>
          <w:b/>
          <w:bCs/>
          <w:color w:val="auto"/>
          <w:sz w:val="22"/>
          <w:szCs w:val="22"/>
        </w:rPr>
        <w:t xml:space="preserve">В. М. Шукшин. Рассказы: «Верую!», «Алеша Бесконвойный». </w:t>
      </w:r>
      <w:r>
        <w:rPr>
          <w:color w:val="auto"/>
          <w:sz w:val="22"/>
          <w:szCs w:val="22"/>
        </w:rPr>
        <w:t xml:space="preserve">Изображение народного характера и картин народной жизни в рассказах. Диалоги в шукшинской прозе. Особенности повествовательной манеры Шукшина. </w:t>
      </w:r>
    </w:p>
    <w:p w:rsidR="001151FC" w:rsidRDefault="001151FC" w:rsidP="001151FC">
      <w:pPr>
        <w:pStyle w:val="Default"/>
        <w:jc w:val="both"/>
        <w:rPr>
          <w:color w:val="auto"/>
          <w:sz w:val="22"/>
          <w:szCs w:val="22"/>
        </w:rPr>
      </w:pPr>
      <w:r>
        <w:rPr>
          <w:b/>
          <w:bCs/>
          <w:color w:val="auto"/>
          <w:sz w:val="22"/>
          <w:szCs w:val="22"/>
        </w:rPr>
        <w:t xml:space="preserve">А. В. Вампилов. Пьеса «Утиная охота». </w:t>
      </w:r>
      <w:r>
        <w:rPr>
          <w:color w:val="auto"/>
          <w:sz w:val="22"/>
          <w:szCs w:val="22"/>
        </w:rPr>
        <w:t xml:space="preserve">Проблематика, основной конфликт и система образов в пьесе. Своеобразие ее композиции. Образ Зилова как художественное открытие драматурга. Психологическая </w:t>
      </w:r>
      <w:proofErr w:type="gramStart"/>
      <w:r>
        <w:rPr>
          <w:color w:val="auto"/>
          <w:sz w:val="22"/>
          <w:szCs w:val="22"/>
        </w:rPr>
        <w:t>раздвоенность в характере</w:t>
      </w:r>
      <w:proofErr w:type="gramEnd"/>
      <w:r>
        <w:rPr>
          <w:color w:val="auto"/>
          <w:sz w:val="22"/>
          <w:szCs w:val="22"/>
        </w:rPr>
        <w:t xml:space="preserve"> героя. Смысл финала пьесы. </w:t>
      </w:r>
    </w:p>
    <w:p w:rsidR="001151FC" w:rsidRDefault="001151FC" w:rsidP="001151FC">
      <w:pPr>
        <w:pStyle w:val="Default"/>
        <w:jc w:val="both"/>
        <w:rPr>
          <w:color w:val="auto"/>
          <w:sz w:val="22"/>
          <w:szCs w:val="22"/>
        </w:rPr>
      </w:pPr>
      <w:proofErr w:type="gramStart"/>
      <w:r>
        <w:rPr>
          <w:b/>
          <w:bCs/>
          <w:color w:val="auto"/>
          <w:sz w:val="22"/>
          <w:szCs w:val="22"/>
        </w:rPr>
        <w:t>Зарубежная</w:t>
      </w:r>
      <w:proofErr w:type="gramEnd"/>
      <w:r>
        <w:rPr>
          <w:b/>
          <w:bCs/>
          <w:color w:val="auto"/>
          <w:sz w:val="22"/>
          <w:szCs w:val="22"/>
        </w:rPr>
        <w:t xml:space="preserve"> XX века. </w:t>
      </w:r>
      <w:r>
        <w:rPr>
          <w:color w:val="auto"/>
          <w:sz w:val="22"/>
          <w:szCs w:val="22"/>
        </w:rPr>
        <w:t xml:space="preserve">Общий обзор европейской литературы первой половины XX в. Основные направления. Проблемы самопознания, нравственного выбора в творчестве прогрессивных писателей. Реализм и модернизм. </w:t>
      </w:r>
    </w:p>
    <w:p w:rsidR="001151FC" w:rsidRDefault="001151FC" w:rsidP="001151FC">
      <w:pPr>
        <w:pStyle w:val="Default"/>
        <w:jc w:val="both"/>
        <w:rPr>
          <w:color w:val="auto"/>
          <w:sz w:val="22"/>
          <w:szCs w:val="22"/>
        </w:rPr>
      </w:pPr>
      <w:r>
        <w:rPr>
          <w:b/>
          <w:bCs/>
          <w:i/>
          <w:iCs/>
          <w:color w:val="auto"/>
          <w:sz w:val="22"/>
          <w:szCs w:val="22"/>
        </w:rPr>
        <w:t>Дж. Лондон</w:t>
      </w:r>
      <w:r>
        <w:rPr>
          <w:i/>
          <w:iCs/>
          <w:color w:val="auto"/>
          <w:sz w:val="22"/>
          <w:szCs w:val="22"/>
        </w:rPr>
        <w:t xml:space="preserve">. </w:t>
      </w:r>
      <w:r>
        <w:rPr>
          <w:b/>
          <w:bCs/>
          <w:color w:val="auto"/>
          <w:sz w:val="22"/>
          <w:szCs w:val="22"/>
        </w:rPr>
        <w:t xml:space="preserve">"Любовь к жизни". </w:t>
      </w:r>
      <w:r>
        <w:rPr>
          <w:color w:val="auto"/>
          <w:sz w:val="22"/>
          <w:szCs w:val="22"/>
        </w:rPr>
        <w:t xml:space="preserve">Название произведения и его герой, который не сдается. </w:t>
      </w:r>
    </w:p>
    <w:p w:rsidR="001151FC" w:rsidRDefault="001151FC" w:rsidP="001151FC">
      <w:pPr>
        <w:pStyle w:val="Default"/>
        <w:jc w:val="both"/>
        <w:rPr>
          <w:color w:val="auto"/>
          <w:sz w:val="22"/>
          <w:szCs w:val="22"/>
        </w:rPr>
      </w:pPr>
      <w:r>
        <w:rPr>
          <w:b/>
          <w:bCs/>
          <w:i/>
          <w:iCs/>
          <w:color w:val="auto"/>
          <w:sz w:val="22"/>
          <w:szCs w:val="22"/>
        </w:rPr>
        <w:t>Б.Шоу</w:t>
      </w:r>
      <w:r>
        <w:rPr>
          <w:i/>
          <w:iCs/>
          <w:color w:val="auto"/>
          <w:sz w:val="22"/>
          <w:szCs w:val="22"/>
        </w:rPr>
        <w:t xml:space="preserve">. </w:t>
      </w:r>
      <w:r>
        <w:rPr>
          <w:b/>
          <w:bCs/>
          <w:color w:val="auto"/>
          <w:sz w:val="22"/>
          <w:szCs w:val="22"/>
        </w:rPr>
        <w:t xml:space="preserve">Пигмалион". </w:t>
      </w:r>
      <w:r>
        <w:rPr>
          <w:color w:val="auto"/>
          <w:sz w:val="22"/>
          <w:szCs w:val="22"/>
        </w:rPr>
        <w:t xml:space="preserve">Своеобразие конфликта в пьесе. Парадоксы жизни и человеческих судеб в мире условностей и мнимых ценностей. Чеховские традиции в творчестве Шоу. </w:t>
      </w:r>
    </w:p>
    <w:p w:rsidR="001151FC" w:rsidRDefault="001151FC" w:rsidP="001151FC">
      <w:pPr>
        <w:pStyle w:val="Default"/>
        <w:jc w:val="both"/>
        <w:rPr>
          <w:color w:val="auto"/>
          <w:sz w:val="22"/>
          <w:szCs w:val="22"/>
        </w:rPr>
      </w:pPr>
      <w:r>
        <w:rPr>
          <w:b/>
          <w:bCs/>
          <w:i/>
          <w:iCs/>
          <w:color w:val="auto"/>
          <w:sz w:val="22"/>
          <w:szCs w:val="22"/>
        </w:rPr>
        <w:t>Г.Аполлинер</w:t>
      </w:r>
      <w:r>
        <w:rPr>
          <w:i/>
          <w:iCs/>
          <w:color w:val="auto"/>
          <w:sz w:val="22"/>
          <w:szCs w:val="22"/>
        </w:rPr>
        <w:t xml:space="preserve">. </w:t>
      </w:r>
      <w:r>
        <w:rPr>
          <w:b/>
          <w:bCs/>
          <w:color w:val="auto"/>
          <w:sz w:val="22"/>
          <w:szCs w:val="22"/>
        </w:rPr>
        <w:t xml:space="preserve">Лирика ("Мост Мирабо" и др.). </w:t>
      </w:r>
      <w:r>
        <w:rPr>
          <w:color w:val="auto"/>
          <w:sz w:val="22"/>
          <w:szCs w:val="22"/>
        </w:rPr>
        <w:t xml:space="preserve">Экспериментальная направленность лирики. </w:t>
      </w:r>
    </w:p>
    <w:p w:rsidR="001151FC" w:rsidRDefault="001151FC" w:rsidP="001151FC">
      <w:pPr>
        <w:pStyle w:val="Default"/>
        <w:jc w:val="both"/>
        <w:rPr>
          <w:color w:val="auto"/>
          <w:sz w:val="22"/>
          <w:szCs w:val="22"/>
        </w:rPr>
      </w:pPr>
      <w:r>
        <w:rPr>
          <w:b/>
          <w:bCs/>
          <w:color w:val="auto"/>
          <w:sz w:val="22"/>
          <w:szCs w:val="22"/>
        </w:rPr>
        <w:t xml:space="preserve">Э. Хемингуэй. </w:t>
      </w:r>
      <w:r>
        <w:rPr>
          <w:color w:val="auto"/>
          <w:sz w:val="22"/>
          <w:szCs w:val="22"/>
        </w:rPr>
        <w:t xml:space="preserve">Жизнь и творчество (обзор). </w:t>
      </w:r>
      <w:r>
        <w:rPr>
          <w:b/>
          <w:bCs/>
          <w:color w:val="auto"/>
          <w:sz w:val="22"/>
          <w:szCs w:val="22"/>
        </w:rPr>
        <w:t xml:space="preserve">Повесть «Старик и море». </w:t>
      </w:r>
      <w:r>
        <w:rPr>
          <w:color w:val="auto"/>
          <w:sz w:val="22"/>
          <w:szCs w:val="22"/>
        </w:rPr>
        <w:t>Проблематика повести. Раздумья писателя о человеке, его жизненном пути. Образ рыбака Сантьяго. Роль художественной детали и реалистической символики в повести. Своеобразие стиля Хемингуэя.</w:t>
      </w:r>
    </w:p>
    <w:p w:rsidR="001151FC" w:rsidRDefault="001151FC" w:rsidP="001151FC">
      <w:pPr>
        <w:pStyle w:val="Default"/>
        <w:jc w:val="both"/>
        <w:rPr>
          <w:color w:val="auto"/>
          <w:sz w:val="22"/>
          <w:szCs w:val="22"/>
        </w:rPr>
      </w:pP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Татарский язык </w:t>
      </w:r>
    </w:p>
    <w:p w:rsidR="001151FC" w:rsidRDefault="001151FC" w:rsidP="001151FC">
      <w:pPr>
        <w:pStyle w:val="Default"/>
        <w:jc w:val="both"/>
        <w:rPr>
          <w:color w:val="auto"/>
          <w:sz w:val="22"/>
          <w:szCs w:val="22"/>
        </w:rPr>
      </w:pPr>
      <w:r>
        <w:rPr>
          <w:b/>
          <w:bCs/>
          <w:color w:val="auto"/>
          <w:sz w:val="22"/>
          <w:szCs w:val="22"/>
        </w:rPr>
        <w:t>ПРОГРАММАНЫҢ ТӨ</w:t>
      </w:r>
      <w:proofErr w:type="gramStart"/>
      <w:r>
        <w:rPr>
          <w:b/>
          <w:bCs/>
          <w:color w:val="auto"/>
          <w:sz w:val="22"/>
          <w:szCs w:val="22"/>
        </w:rPr>
        <w:t>П</w:t>
      </w:r>
      <w:proofErr w:type="gramEnd"/>
      <w:r>
        <w:rPr>
          <w:b/>
          <w:bCs/>
          <w:color w:val="auto"/>
          <w:sz w:val="22"/>
          <w:szCs w:val="22"/>
        </w:rPr>
        <w:t xml:space="preserve"> ЭЧТӘЛЕГЕ </w:t>
      </w:r>
    </w:p>
    <w:p w:rsidR="001151FC" w:rsidRDefault="001151FC" w:rsidP="001151FC">
      <w:pPr>
        <w:pStyle w:val="Default"/>
        <w:jc w:val="both"/>
        <w:rPr>
          <w:color w:val="auto"/>
          <w:sz w:val="22"/>
          <w:szCs w:val="22"/>
        </w:rPr>
      </w:pPr>
      <w:r>
        <w:rPr>
          <w:b/>
          <w:bCs/>
          <w:color w:val="auto"/>
          <w:sz w:val="22"/>
          <w:szCs w:val="22"/>
        </w:rPr>
        <w:t xml:space="preserve">Сөйләм. </w:t>
      </w:r>
    </w:p>
    <w:p w:rsidR="001151FC" w:rsidRDefault="001151FC" w:rsidP="001151FC">
      <w:pPr>
        <w:pStyle w:val="Default"/>
        <w:jc w:val="both"/>
        <w:rPr>
          <w:color w:val="auto"/>
          <w:sz w:val="22"/>
          <w:szCs w:val="22"/>
        </w:rPr>
      </w:pPr>
      <w:r>
        <w:rPr>
          <w:color w:val="auto"/>
          <w:sz w:val="22"/>
          <w:szCs w:val="22"/>
        </w:rPr>
        <w:t>Тел һә</w:t>
      </w:r>
      <w:proofErr w:type="gramStart"/>
      <w:r>
        <w:rPr>
          <w:color w:val="auto"/>
          <w:sz w:val="22"/>
          <w:szCs w:val="22"/>
        </w:rPr>
        <w:t>м</w:t>
      </w:r>
      <w:proofErr w:type="gramEnd"/>
      <w:r>
        <w:rPr>
          <w:color w:val="auto"/>
          <w:sz w:val="22"/>
          <w:szCs w:val="22"/>
        </w:rPr>
        <w:t xml:space="preserve"> сөйләм. Сөйләмнең төрләре (сөйләмә, язма, диологик сөйләм, монологик сөйләм). Сөйләм төрләре һәм аларның үзенчәлекләре. </w:t>
      </w:r>
    </w:p>
    <w:p w:rsidR="001151FC" w:rsidRDefault="001151FC" w:rsidP="001151FC">
      <w:pPr>
        <w:pStyle w:val="Default"/>
        <w:jc w:val="both"/>
        <w:rPr>
          <w:color w:val="auto"/>
          <w:sz w:val="22"/>
          <w:szCs w:val="22"/>
        </w:rPr>
      </w:pPr>
      <w:r>
        <w:rPr>
          <w:color w:val="auto"/>
          <w:sz w:val="22"/>
          <w:szCs w:val="22"/>
        </w:rPr>
        <w:t xml:space="preserve">Кулланылышы ягыннан сөйләм төрләре, аларның үзенчәлекләре: көнкүреш аралашу теле, фәнни аралашу теле, иҗтимагый-сәяси аралашу теле, </w:t>
      </w:r>
      <w:proofErr w:type="gramStart"/>
      <w:r>
        <w:rPr>
          <w:color w:val="auto"/>
          <w:sz w:val="22"/>
          <w:szCs w:val="22"/>
        </w:rPr>
        <w:t>р</w:t>
      </w:r>
      <w:proofErr w:type="gramEnd"/>
      <w:r>
        <w:rPr>
          <w:color w:val="auto"/>
          <w:sz w:val="22"/>
          <w:szCs w:val="22"/>
        </w:rPr>
        <w:t xml:space="preserve">әсми аралашу теле. </w:t>
      </w:r>
    </w:p>
    <w:p w:rsidR="001151FC" w:rsidRDefault="001151FC" w:rsidP="001151FC">
      <w:pPr>
        <w:pStyle w:val="Default"/>
        <w:jc w:val="both"/>
        <w:rPr>
          <w:color w:val="auto"/>
          <w:sz w:val="22"/>
          <w:szCs w:val="22"/>
        </w:rPr>
      </w:pPr>
      <w:r>
        <w:rPr>
          <w:color w:val="auto"/>
          <w:sz w:val="22"/>
          <w:szCs w:val="22"/>
        </w:rPr>
        <w:t>Сөйләм ситуациясе, аның тө</w:t>
      </w:r>
      <w:proofErr w:type="gramStart"/>
      <w:r>
        <w:rPr>
          <w:color w:val="auto"/>
          <w:sz w:val="22"/>
          <w:szCs w:val="22"/>
        </w:rPr>
        <w:t>п</w:t>
      </w:r>
      <w:proofErr w:type="gramEnd"/>
      <w:r>
        <w:rPr>
          <w:color w:val="auto"/>
          <w:sz w:val="22"/>
          <w:szCs w:val="22"/>
        </w:rPr>
        <w:t xml:space="preserve"> компонентлары. </w:t>
      </w:r>
    </w:p>
    <w:p w:rsidR="001151FC" w:rsidRDefault="001151FC" w:rsidP="001151FC">
      <w:pPr>
        <w:pStyle w:val="Default"/>
        <w:jc w:val="both"/>
        <w:rPr>
          <w:color w:val="auto"/>
          <w:sz w:val="22"/>
          <w:szCs w:val="22"/>
        </w:rPr>
      </w:pPr>
      <w:r>
        <w:rPr>
          <w:b/>
          <w:bCs/>
          <w:color w:val="auto"/>
          <w:sz w:val="22"/>
          <w:szCs w:val="22"/>
        </w:rPr>
        <w:t xml:space="preserve">Сөйләм эшчәнлеге буларак текст. </w:t>
      </w:r>
      <w:r>
        <w:rPr>
          <w:color w:val="auto"/>
          <w:sz w:val="22"/>
          <w:szCs w:val="22"/>
        </w:rPr>
        <w:t>Сөйләмә һә</w:t>
      </w:r>
      <w:proofErr w:type="gramStart"/>
      <w:r>
        <w:rPr>
          <w:color w:val="auto"/>
          <w:sz w:val="22"/>
          <w:szCs w:val="22"/>
        </w:rPr>
        <w:t>м</w:t>
      </w:r>
      <w:proofErr w:type="gramEnd"/>
      <w:r>
        <w:rPr>
          <w:color w:val="auto"/>
          <w:sz w:val="22"/>
          <w:szCs w:val="22"/>
        </w:rPr>
        <w:t xml:space="preserve"> язма текстлар. Текстның мәгънәви һәм композицион бөтенлеге. Текстта сүзлә</w:t>
      </w:r>
      <w:proofErr w:type="gramStart"/>
      <w:r>
        <w:rPr>
          <w:color w:val="auto"/>
          <w:sz w:val="22"/>
          <w:szCs w:val="22"/>
        </w:rPr>
        <w:t>р</w:t>
      </w:r>
      <w:proofErr w:type="gramEnd"/>
      <w:r>
        <w:rPr>
          <w:color w:val="auto"/>
          <w:sz w:val="22"/>
          <w:szCs w:val="22"/>
        </w:rPr>
        <w:t xml:space="preserve"> бәйләнеше. Текст структурасы. Текстның композицион, жанр төрлелеге. Текстка анализ ясау. Текст төзү нормаларының сакланышы (логик яктан төзеклеге, бәйләнеше, темага туры килүе, эзлеклелеге</w:t>
      </w:r>
      <w:proofErr w:type="gramStart"/>
      <w:r>
        <w:rPr>
          <w:color w:val="auto"/>
          <w:sz w:val="22"/>
          <w:szCs w:val="22"/>
        </w:rPr>
        <w:t xml:space="preserve"> һ.</w:t>
      </w:r>
      <w:proofErr w:type="gramEnd"/>
      <w:r>
        <w:rPr>
          <w:color w:val="auto"/>
          <w:sz w:val="22"/>
          <w:szCs w:val="22"/>
        </w:rPr>
        <w:t xml:space="preserve">б.) </w:t>
      </w:r>
    </w:p>
    <w:p w:rsidR="001151FC" w:rsidRDefault="001151FC" w:rsidP="001151FC">
      <w:pPr>
        <w:pStyle w:val="Default"/>
        <w:jc w:val="both"/>
        <w:rPr>
          <w:color w:val="auto"/>
          <w:sz w:val="22"/>
          <w:szCs w:val="22"/>
        </w:rPr>
      </w:pPr>
      <w:r>
        <w:rPr>
          <w:b/>
          <w:bCs/>
          <w:color w:val="auto"/>
          <w:sz w:val="22"/>
          <w:szCs w:val="22"/>
        </w:rPr>
        <w:t>Телнең кулланылыш ягыннан төрләре</w:t>
      </w:r>
      <w:r>
        <w:rPr>
          <w:color w:val="auto"/>
          <w:sz w:val="22"/>
          <w:szCs w:val="22"/>
        </w:rPr>
        <w:t>: көнкүреш сөйләм теле, матур әдәбият теле, функциональ стильлә</w:t>
      </w:r>
      <w:proofErr w:type="gramStart"/>
      <w:r>
        <w:rPr>
          <w:color w:val="auto"/>
          <w:sz w:val="22"/>
          <w:szCs w:val="22"/>
        </w:rPr>
        <w:t>р</w:t>
      </w:r>
      <w:proofErr w:type="gramEnd"/>
      <w:r>
        <w:rPr>
          <w:color w:val="auto"/>
          <w:sz w:val="22"/>
          <w:szCs w:val="22"/>
        </w:rPr>
        <w:t xml:space="preserve">: фәнни стиль, публицистик стиль, рәсми эш кәгазьләре стиле, хәзерге электрон чаралар теле, интернет теле, аларның үзенчәлекләре. Татар милли мәдәнияте кысаларында һәм </w:t>
      </w:r>
      <w:proofErr w:type="gramStart"/>
      <w:r>
        <w:rPr>
          <w:color w:val="auto"/>
          <w:sz w:val="22"/>
          <w:szCs w:val="22"/>
        </w:rPr>
        <w:t>м</w:t>
      </w:r>
      <w:proofErr w:type="gramEnd"/>
      <w:r>
        <w:rPr>
          <w:color w:val="auto"/>
          <w:sz w:val="22"/>
          <w:szCs w:val="22"/>
        </w:rPr>
        <w:t xml:space="preserve">әдәниятара аралашуга бәйле сөйләм нормалары. Татар сөйләменең сәнгатьлелеге. Рәсми һәм рәсми булмаган аралашуда милли-мәдәни нормаларны куллана белү. Татар милли мәдәнияте кысаларында һәм </w:t>
      </w:r>
      <w:proofErr w:type="gramStart"/>
      <w:r>
        <w:rPr>
          <w:color w:val="auto"/>
          <w:sz w:val="22"/>
          <w:szCs w:val="22"/>
        </w:rPr>
        <w:t>м</w:t>
      </w:r>
      <w:proofErr w:type="gramEnd"/>
      <w:r>
        <w:rPr>
          <w:color w:val="auto"/>
          <w:sz w:val="22"/>
          <w:szCs w:val="22"/>
        </w:rPr>
        <w:t xml:space="preserve">әдәниятара аралашуга бәйле сөйләм нормалары. Телнең орфоэпик һәм интонацион нормаларын саклап, фикерне җиткерү; сөйләм этикеты үрнәкләреннән дөрес файдалану. </w:t>
      </w:r>
    </w:p>
    <w:p w:rsidR="001151FC" w:rsidRDefault="001151FC" w:rsidP="001151FC">
      <w:pPr>
        <w:pStyle w:val="Default"/>
        <w:jc w:val="both"/>
        <w:rPr>
          <w:color w:val="auto"/>
          <w:sz w:val="22"/>
          <w:szCs w:val="22"/>
        </w:rPr>
      </w:pPr>
      <w:r>
        <w:rPr>
          <w:b/>
          <w:bCs/>
          <w:color w:val="auto"/>
          <w:sz w:val="22"/>
          <w:szCs w:val="22"/>
        </w:rPr>
        <w:t xml:space="preserve">Тел системасы </w:t>
      </w:r>
    </w:p>
    <w:p w:rsidR="001151FC" w:rsidRDefault="001151FC" w:rsidP="001151FC">
      <w:pPr>
        <w:pStyle w:val="Default"/>
        <w:jc w:val="both"/>
        <w:rPr>
          <w:color w:val="auto"/>
          <w:sz w:val="22"/>
          <w:szCs w:val="22"/>
        </w:rPr>
      </w:pPr>
      <w:r>
        <w:rPr>
          <w:b/>
          <w:bCs/>
          <w:color w:val="auto"/>
          <w:sz w:val="22"/>
          <w:szCs w:val="22"/>
        </w:rPr>
        <w:t xml:space="preserve">Татар </w:t>
      </w:r>
      <w:proofErr w:type="gramStart"/>
      <w:r>
        <w:rPr>
          <w:b/>
          <w:bCs/>
          <w:color w:val="auto"/>
          <w:sz w:val="22"/>
          <w:szCs w:val="22"/>
        </w:rPr>
        <w:t>теле</w:t>
      </w:r>
      <w:proofErr w:type="gramEnd"/>
      <w:r>
        <w:rPr>
          <w:b/>
          <w:bCs/>
          <w:color w:val="auto"/>
          <w:sz w:val="22"/>
          <w:szCs w:val="22"/>
        </w:rPr>
        <w:t xml:space="preserve"> турында гомуми мәгълүмат. </w:t>
      </w:r>
    </w:p>
    <w:p w:rsidR="001151FC" w:rsidRDefault="001151FC" w:rsidP="001151FC">
      <w:pPr>
        <w:pStyle w:val="Default"/>
        <w:jc w:val="both"/>
        <w:rPr>
          <w:color w:val="auto"/>
          <w:sz w:val="22"/>
          <w:szCs w:val="22"/>
        </w:rPr>
      </w:pPr>
      <w:r>
        <w:rPr>
          <w:color w:val="auto"/>
          <w:sz w:val="22"/>
          <w:szCs w:val="22"/>
        </w:rPr>
        <w:t xml:space="preserve">Телнең аралашу чарасы булуы. </w:t>
      </w:r>
    </w:p>
    <w:p w:rsidR="001151FC" w:rsidRDefault="001151FC" w:rsidP="001151FC">
      <w:pPr>
        <w:pStyle w:val="Default"/>
        <w:jc w:val="both"/>
        <w:rPr>
          <w:color w:val="auto"/>
          <w:sz w:val="22"/>
          <w:szCs w:val="22"/>
        </w:rPr>
      </w:pPr>
      <w:r>
        <w:rPr>
          <w:color w:val="auto"/>
          <w:sz w:val="22"/>
          <w:szCs w:val="22"/>
        </w:rPr>
        <w:t>Телнең рухи мирас ядкаре булуы. Татар язуы тарихы, рун, уйгыр, гарә</w:t>
      </w:r>
      <w:proofErr w:type="gramStart"/>
      <w:r>
        <w:rPr>
          <w:color w:val="auto"/>
          <w:sz w:val="22"/>
          <w:szCs w:val="22"/>
        </w:rPr>
        <w:t>п</w:t>
      </w:r>
      <w:proofErr w:type="gramEnd"/>
      <w:r>
        <w:rPr>
          <w:color w:val="auto"/>
          <w:sz w:val="22"/>
          <w:szCs w:val="22"/>
        </w:rPr>
        <w:t xml:space="preserve">, латин, кирилл язулары турында төшенчә. </w:t>
      </w:r>
    </w:p>
    <w:p w:rsidR="001151FC" w:rsidRDefault="001151FC" w:rsidP="001151FC">
      <w:pPr>
        <w:pStyle w:val="Default"/>
        <w:jc w:val="both"/>
        <w:rPr>
          <w:color w:val="auto"/>
          <w:sz w:val="22"/>
          <w:szCs w:val="22"/>
        </w:rPr>
      </w:pPr>
      <w:r>
        <w:rPr>
          <w:color w:val="auto"/>
          <w:sz w:val="22"/>
          <w:szCs w:val="22"/>
        </w:rPr>
        <w:lastRenderedPageBreak/>
        <w:t>Телнең тө</w:t>
      </w:r>
      <w:proofErr w:type="gramStart"/>
      <w:r>
        <w:rPr>
          <w:color w:val="auto"/>
          <w:sz w:val="22"/>
          <w:szCs w:val="22"/>
        </w:rPr>
        <w:t>п</w:t>
      </w:r>
      <w:proofErr w:type="gramEnd"/>
      <w:r>
        <w:rPr>
          <w:color w:val="auto"/>
          <w:sz w:val="22"/>
          <w:szCs w:val="22"/>
        </w:rPr>
        <w:t xml:space="preserve"> функцияләре. Туган телнең һәрбер халык тормышында һәм кешене шәхес итеп формалаштырудагы роле. </w:t>
      </w:r>
    </w:p>
    <w:p w:rsidR="001151FC" w:rsidRDefault="001151FC" w:rsidP="001151FC">
      <w:pPr>
        <w:pStyle w:val="Default"/>
        <w:jc w:val="both"/>
        <w:rPr>
          <w:color w:val="auto"/>
          <w:sz w:val="22"/>
          <w:szCs w:val="22"/>
        </w:rPr>
      </w:pPr>
      <w:r>
        <w:rPr>
          <w:color w:val="auto"/>
          <w:sz w:val="22"/>
          <w:szCs w:val="22"/>
        </w:rPr>
        <w:t xml:space="preserve">Язма әдәби телнең барлыкка килүе. Хәзерге татар (милли) әдәби </w:t>
      </w:r>
      <w:proofErr w:type="gramStart"/>
      <w:r>
        <w:rPr>
          <w:color w:val="auto"/>
          <w:sz w:val="22"/>
          <w:szCs w:val="22"/>
        </w:rPr>
        <w:t>теле</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Дөньядагы теллә</w:t>
      </w:r>
      <w:proofErr w:type="gramStart"/>
      <w:r>
        <w:rPr>
          <w:color w:val="auto"/>
          <w:sz w:val="22"/>
          <w:szCs w:val="22"/>
        </w:rPr>
        <w:t>р</w:t>
      </w:r>
      <w:proofErr w:type="gramEnd"/>
      <w:r>
        <w:rPr>
          <w:color w:val="auto"/>
          <w:sz w:val="22"/>
          <w:szCs w:val="22"/>
        </w:rPr>
        <w:t xml:space="preserve"> һәм аларны төркемләү. Кардәш һәм кардәш булмаган телләр. Төрки телләр группасы. Татар теленең төрки теллә</w:t>
      </w:r>
      <w:proofErr w:type="gramStart"/>
      <w:r>
        <w:rPr>
          <w:color w:val="auto"/>
          <w:sz w:val="22"/>
          <w:szCs w:val="22"/>
        </w:rPr>
        <w:t>р</w:t>
      </w:r>
      <w:proofErr w:type="gramEnd"/>
      <w:r>
        <w:rPr>
          <w:color w:val="auto"/>
          <w:sz w:val="22"/>
          <w:szCs w:val="22"/>
        </w:rPr>
        <w:t xml:space="preserve"> арасында тоткан урыны. Татарлар яши торган </w:t>
      </w:r>
      <w:proofErr w:type="gramStart"/>
      <w:r>
        <w:rPr>
          <w:color w:val="auto"/>
          <w:sz w:val="22"/>
          <w:szCs w:val="22"/>
        </w:rPr>
        <w:t>төб</w:t>
      </w:r>
      <w:proofErr w:type="gramEnd"/>
      <w:r>
        <w:rPr>
          <w:color w:val="auto"/>
          <w:sz w:val="22"/>
          <w:szCs w:val="22"/>
        </w:rPr>
        <w:t xml:space="preserve">әкләр. </w:t>
      </w:r>
    </w:p>
    <w:p w:rsidR="001151FC" w:rsidRDefault="001151FC" w:rsidP="001151FC">
      <w:pPr>
        <w:pStyle w:val="Default"/>
        <w:jc w:val="both"/>
        <w:rPr>
          <w:color w:val="auto"/>
          <w:sz w:val="22"/>
          <w:szCs w:val="22"/>
        </w:rPr>
      </w:pPr>
      <w:r>
        <w:rPr>
          <w:color w:val="auto"/>
          <w:sz w:val="22"/>
          <w:szCs w:val="22"/>
        </w:rPr>
        <w:t xml:space="preserve">Телнең кеше тормышында һәм җәмгыятьтә тоткан урыны. Әдәби тел турында төшенчә. Татар теленең яшәеш формалары: территориаль һәм иҗтимагый диалектлар, гади сөйләм турында гомуми төшенчә. </w:t>
      </w:r>
    </w:p>
    <w:p w:rsidR="001151FC" w:rsidRDefault="001151FC" w:rsidP="001151FC">
      <w:pPr>
        <w:pStyle w:val="Default"/>
        <w:jc w:val="both"/>
        <w:rPr>
          <w:color w:val="auto"/>
          <w:sz w:val="22"/>
          <w:szCs w:val="22"/>
        </w:rPr>
      </w:pPr>
      <w:r>
        <w:rPr>
          <w:color w:val="auto"/>
          <w:sz w:val="22"/>
          <w:szCs w:val="22"/>
        </w:rPr>
        <w:t xml:space="preserve">Тел һәм </w:t>
      </w:r>
      <w:proofErr w:type="gramStart"/>
      <w:r>
        <w:rPr>
          <w:color w:val="auto"/>
          <w:sz w:val="22"/>
          <w:szCs w:val="22"/>
        </w:rPr>
        <w:t>м</w:t>
      </w:r>
      <w:proofErr w:type="gramEnd"/>
      <w:r>
        <w:rPr>
          <w:color w:val="auto"/>
          <w:sz w:val="22"/>
          <w:szCs w:val="22"/>
        </w:rPr>
        <w:t xml:space="preserve">әдәниятнең бәйләнеше. Татар </w:t>
      </w:r>
      <w:proofErr w:type="gramStart"/>
      <w:r>
        <w:rPr>
          <w:color w:val="auto"/>
          <w:sz w:val="22"/>
          <w:szCs w:val="22"/>
        </w:rPr>
        <w:t>теле</w:t>
      </w:r>
      <w:proofErr w:type="gramEnd"/>
      <w:r>
        <w:rPr>
          <w:color w:val="auto"/>
          <w:sz w:val="22"/>
          <w:szCs w:val="22"/>
        </w:rPr>
        <w:t xml:space="preserve"> – татар әдәбиятының теле. Татар теленең тел сурәтләү чаралары һәм аларның сөйләмдә кулланылышы. Атаклы татар тел галимнәре. </w:t>
      </w:r>
    </w:p>
    <w:p w:rsidR="001151FC" w:rsidRDefault="001151FC" w:rsidP="001151FC">
      <w:pPr>
        <w:pStyle w:val="Default"/>
        <w:jc w:val="both"/>
        <w:rPr>
          <w:color w:val="auto"/>
          <w:sz w:val="22"/>
          <w:szCs w:val="22"/>
        </w:rPr>
      </w:pPr>
      <w:r>
        <w:rPr>
          <w:b/>
          <w:bCs/>
          <w:color w:val="auto"/>
          <w:sz w:val="22"/>
          <w:szCs w:val="22"/>
        </w:rPr>
        <w:t>Фонетика һә</w:t>
      </w:r>
      <w:proofErr w:type="gramStart"/>
      <w:r>
        <w:rPr>
          <w:b/>
          <w:bCs/>
          <w:color w:val="auto"/>
          <w:sz w:val="22"/>
          <w:szCs w:val="22"/>
        </w:rPr>
        <w:t>м</w:t>
      </w:r>
      <w:proofErr w:type="gramEnd"/>
      <w:r>
        <w:rPr>
          <w:b/>
          <w:bCs/>
          <w:color w:val="auto"/>
          <w:sz w:val="22"/>
          <w:szCs w:val="22"/>
        </w:rPr>
        <w:t xml:space="preserve"> орфоэпия</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Фонетика һә</w:t>
      </w:r>
      <w:proofErr w:type="gramStart"/>
      <w:r>
        <w:rPr>
          <w:color w:val="auto"/>
          <w:sz w:val="22"/>
          <w:szCs w:val="22"/>
        </w:rPr>
        <w:t>м</w:t>
      </w:r>
      <w:proofErr w:type="gramEnd"/>
      <w:r>
        <w:rPr>
          <w:color w:val="auto"/>
          <w:sz w:val="22"/>
          <w:szCs w:val="22"/>
        </w:rPr>
        <w:t xml:space="preserve"> орфоэпия турында гомуми төшенчә. Аваз. Фонема. Татар һәм </w:t>
      </w:r>
      <w:proofErr w:type="gramStart"/>
      <w:r>
        <w:rPr>
          <w:color w:val="auto"/>
          <w:sz w:val="22"/>
          <w:szCs w:val="22"/>
        </w:rPr>
        <w:t>рус</w:t>
      </w:r>
      <w:proofErr w:type="gramEnd"/>
      <w:r>
        <w:rPr>
          <w:color w:val="auto"/>
          <w:sz w:val="22"/>
          <w:szCs w:val="22"/>
        </w:rPr>
        <w:t xml:space="preserve"> телләрендә сузык авазлар һәм тартык авазлар. </w:t>
      </w:r>
    </w:p>
    <w:p w:rsidR="001151FC" w:rsidRDefault="001151FC" w:rsidP="001151FC">
      <w:pPr>
        <w:pStyle w:val="Default"/>
        <w:jc w:val="both"/>
        <w:rPr>
          <w:color w:val="auto"/>
          <w:sz w:val="22"/>
          <w:szCs w:val="22"/>
        </w:rPr>
      </w:pPr>
      <w:r>
        <w:rPr>
          <w:color w:val="auto"/>
          <w:sz w:val="22"/>
          <w:szCs w:val="22"/>
        </w:rPr>
        <w:t xml:space="preserve">Татар телендә басым. Интонация белән эшләү. </w:t>
      </w:r>
    </w:p>
    <w:p w:rsidR="001151FC" w:rsidRDefault="001151FC" w:rsidP="001151FC">
      <w:pPr>
        <w:pStyle w:val="Default"/>
        <w:jc w:val="both"/>
        <w:rPr>
          <w:color w:val="auto"/>
          <w:sz w:val="22"/>
          <w:szCs w:val="22"/>
        </w:rPr>
      </w:pPr>
      <w:r>
        <w:rPr>
          <w:color w:val="auto"/>
          <w:sz w:val="22"/>
          <w:szCs w:val="22"/>
        </w:rPr>
        <w:t xml:space="preserve">Әдәби тел нормалары. Орфоэпик нормалар турында төшенчә. Сөйләмнең әйтелеш нормаларына нисбәтле бәяләү. </w:t>
      </w:r>
    </w:p>
    <w:p w:rsidR="001151FC" w:rsidRDefault="001151FC" w:rsidP="001151FC">
      <w:pPr>
        <w:pStyle w:val="Default"/>
        <w:jc w:val="both"/>
        <w:rPr>
          <w:color w:val="auto"/>
          <w:sz w:val="22"/>
          <w:szCs w:val="22"/>
        </w:rPr>
      </w:pPr>
      <w:r>
        <w:rPr>
          <w:b/>
          <w:bCs/>
          <w:color w:val="auto"/>
          <w:sz w:val="22"/>
          <w:szCs w:val="22"/>
        </w:rPr>
        <w:t xml:space="preserve">Графика </w:t>
      </w:r>
    </w:p>
    <w:p w:rsidR="001151FC" w:rsidRDefault="001151FC" w:rsidP="001151FC">
      <w:pPr>
        <w:pStyle w:val="Default"/>
        <w:jc w:val="both"/>
        <w:rPr>
          <w:color w:val="auto"/>
          <w:sz w:val="22"/>
          <w:szCs w:val="22"/>
        </w:rPr>
      </w:pPr>
      <w:r>
        <w:rPr>
          <w:color w:val="auto"/>
          <w:sz w:val="22"/>
          <w:szCs w:val="22"/>
        </w:rPr>
        <w:t>Графика һә</w:t>
      </w:r>
      <w:proofErr w:type="gramStart"/>
      <w:r>
        <w:rPr>
          <w:color w:val="auto"/>
          <w:sz w:val="22"/>
          <w:szCs w:val="22"/>
        </w:rPr>
        <w:t>м</w:t>
      </w:r>
      <w:proofErr w:type="gramEnd"/>
      <w:r>
        <w:rPr>
          <w:color w:val="auto"/>
          <w:sz w:val="22"/>
          <w:szCs w:val="22"/>
        </w:rPr>
        <w:t xml:space="preserve"> орфография. Татар алфавиты. </w:t>
      </w:r>
    </w:p>
    <w:p w:rsidR="001151FC" w:rsidRDefault="001151FC" w:rsidP="001151FC">
      <w:pPr>
        <w:pStyle w:val="Default"/>
        <w:jc w:val="both"/>
        <w:rPr>
          <w:color w:val="auto"/>
          <w:sz w:val="22"/>
          <w:szCs w:val="22"/>
        </w:rPr>
      </w:pPr>
      <w:r>
        <w:rPr>
          <w:color w:val="auto"/>
          <w:sz w:val="22"/>
          <w:szCs w:val="22"/>
        </w:rPr>
        <w:t>Рун язуы турында төшенчә. Гарә</w:t>
      </w:r>
      <w:proofErr w:type="gramStart"/>
      <w:r>
        <w:rPr>
          <w:color w:val="auto"/>
          <w:sz w:val="22"/>
          <w:szCs w:val="22"/>
        </w:rPr>
        <w:t>п</w:t>
      </w:r>
      <w:proofErr w:type="gramEnd"/>
      <w:r>
        <w:rPr>
          <w:color w:val="auto"/>
          <w:sz w:val="22"/>
          <w:szCs w:val="22"/>
        </w:rPr>
        <w:t xml:space="preserve"> язуы үрнәкләре белән таныштыру. Латин графикасы. Кириллица. Телнең орфографик нормалары. </w:t>
      </w:r>
    </w:p>
    <w:p w:rsidR="001151FC" w:rsidRDefault="001151FC" w:rsidP="001151FC">
      <w:pPr>
        <w:pStyle w:val="Default"/>
        <w:jc w:val="both"/>
        <w:rPr>
          <w:color w:val="auto"/>
          <w:sz w:val="22"/>
          <w:szCs w:val="22"/>
        </w:rPr>
      </w:pPr>
      <w:r>
        <w:rPr>
          <w:b/>
          <w:bCs/>
          <w:color w:val="auto"/>
          <w:sz w:val="22"/>
          <w:szCs w:val="22"/>
        </w:rPr>
        <w:t xml:space="preserve">Морфемика (сүз төзелеше) һәм ясалышы </w:t>
      </w:r>
    </w:p>
    <w:p w:rsidR="001151FC" w:rsidRDefault="001151FC" w:rsidP="001151FC">
      <w:pPr>
        <w:pStyle w:val="Default"/>
        <w:jc w:val="both"/>
        <w:rPr>
          <w:color w:val="auto"/>
          <w:sz w:val="22"/>
          <w:szCs w:val="22"/>
        </w:rPr>
      </w:pPr>
      <w:r>
        <w:rPr>
          <w:color w:val="auto"/>
          <w:sz w:val="22"/>
          <w:szCs w:val="22"/>
        </w:rPr>
        <w:t>Сүз төзелеше һәм ясалышы. Сүзнең мәгънәле кисәкләре. Татар телендә сүз ясалыш ысуллары. Сүз төзелешендәге тарихи үзгәрешлә</w:t>
      </w:r>
      <w:proofErr w:type="gramStart"/>
      <w:r>
        <w:rPr>
          <w:color w:val="auto"/>
          <w:sz w:val="22"/>
          <w:szCs w:val="22"/>
        </w:rPr>
        <w:t>р</w:t>
      </w:r>
      <w:proofErr w:type="gramEnd"/>
      <w:r>
        <w:rPr>
          <w:color w:val="auto"/>
          <w:sz w:val="22"/>
          <w:szCs w:val="22"/>
        </w:rPr>
        <w:t xml:space="preserve"> турында гомуми аңлатма. Этимологик анализ турында төшенчә. </w:t>
      </w:r>
    </w:p>
    <w:p w:rsidR="001151FC" w:rsidRDefault="001151FC" w:rsidP="001151FC">
      <w:pPr>
        <w:pStyle w:val="Default"/>
        <w:jc w:val="both"/>
        <w:rPr>
          <w:color w:val="auto"/>
          <w:sz w:val="22"/>
          <w:szCs w:val="22"/>
        </w:rPr>
      </w:pPr>
      <w:r>
        <w:rPr>
          <w:color w:val="auto"/>
          <w:sz w:val="22"/>
          <w:szCs w:val="22"/>
        </w:rPr>
        <w:t>Сүз төзелешенең тө</w:t>
      </w:r>
      <w:proofErr w:type="gramStart"/>
      <w:r>
        <w:rPr>
          <w:color w:val="auto"/>
          <w:sz w:val="22"/>
          <w:szCs w:val="22"/>
        </w:rPr>
        <w:t>п</w:t>
      </w:r>
      <w:proofErr w:type="gramEnd"/>
      <w:r>
        <w:rPr>
          <w:color w:val="auto"/>
          <w:sz w:val="22"/>
          <w:szCs w:val="22"/>
        </w:rPr>
        <w:t xml:space="preserve"> сәнгати чаралары. </w:t>
      </w:r>
    </w:p>
    <w:p w:rsidR="001151FC" w:rsidRDefault="001151FC" w:rsidP="001151FC">
      <w:pPr>
        <w:pStyle w:val="Default"/>
        <w:jc w:val="both"/>
        <w:rPr>
          <w:color w:val="auto"/>
          <w:sz w:val="22"/>
          <w:szCs w:val="22"/>
        </w:rPr>
      </w:pPr>
      <w:r>
        <w:rPr>
          <w:color w:val="auto"/>
          <w:sz w:val="22"/>
          <w:szCs w:val="22"/>
        </w:rPr>
        <w:t xml:space="preserve">Сүзләрне сүз ясалышы һәм төзелеше ягыннан анализлау. </w:t>
      </w:r>
    </w:p>
    <w:p w:rsidR="001151FC" w:rsidRDefault="001151FC" w:rsidP="001151FC">
      <w:pPr>
        <w:pStyle w:val="Default"/>
        <w:jc w:val="both"/>
        <w:rPr>
          <w:color w:val="auto"/>
          <w:sz w:val="22"/>
          <w:szCs w:val="22"/>
        </w:rPr>
      </w:pPr>
      <w:r>
        <w:rPr>
          <w:b/>
          <w:bCs/>
          <w:color w:val="auto"/>
          <w:sz w:val="22"/>
          <w:szCs w:val="22"/>
        </w:rPr>
        <w:t>Лексикология һә</w:t>
      </w:r>
      <w:proofErr w:type="gramStart"/>
      <w:r>
        <w:rPr>
          <w:b/>
          <w:bCs/>
          <w:color w:val="auto"/>
          <w:sz w:val="22"/>
          <w:szCs w:val="22"/>
        </w:rPr>
        <w:t>м</w:t>
      </w:r>
      <w:proofErr w:type="gramEnd"/>
      <w:r>
        <w:rPr>
          <w:b/>
          <w:bCs/>
          <w:color w:val="auto"/>
          <w:sz w:val="22"/>
          <w:szCs w:val="22"/>
        </w:rPr>
        <w:t xml:space="preserve"> фразеология. </w:t>
      </w:r>
    </w:p>
    <w:p w:rsidR="001151FC" w:rsidRDefault="001151FC" w:rsidP="001151FC">
      <w:pPr>
        <w:pStyle w:val="Default"/>
        <w:jc w:val="both"/>
        <w:rPr>
          <w:color w:val="auto"/>
          <w:sz w:val="22"/>
          <w:szCs w:val="22"/>
        </w:rPr>
      </w:pPr>
      <w:r>
        <w:rPr>
          <w:color w:val="auto"/>
          <w:sz w:val="22"/>
          <w:szCs w:val="22"/>
        </w:rPr>
        <w:t>Сүз – телнең тө</w:t>
      </w:r>
      <w:proofErr w:type="gramStart"/>
      <w:r>
        <w:rPr>
          <w:color w:val="auto"/>
          <w:sz w:val="22"/>
          <w:szCs w:val="22"/>
        </w:rPr>
        <w:t>п</w:t>
      </w:r>
      <w:proofErr w:type="gramEnd"/>
      <w:r>
        <w:rPr>
          <w:color w:val="auto"/>
          <w:sz w:val="22"/>
          <w:szCs w:val="22"/>
        </w:rPr>
        <w:t xml:space="preserve"> берәмлеге. Сүзнең лексик мәгънәсе. Төрки-татар сүзләре һәм алынма сүзләр. Татар теленең сүзлек составы. Нейтраль сүзлә</w:t>
      </w:r>
      <w:proofErr w:type="gramStart"/>
      <w:r>
        <w:rPr>
          <w:color w:val="auto"/>
          <w:sz w:val="22"/>
          <w:szCs w:val="22"/>
        </w:rPr>
        <w:t>р</w:t>
      </w:r>
      <w:proofErr w:type="gramEnd"/>
      <w:r>
        <w:rPr>
          <w:color w:val="auto"/>
          <w:sz w:val="22"/>
          <w:szCs w:val="22"/>
        </w:rPr>
        <w:t xml:space="preserve"> һәм стилистик бизәкле сүзләр. </w:t>
      </w:r>
    </w:p>
    <w:p w:rsidR="001151FC" w:rsidRDefault="001151FC" w:rsidP="001151FC">
      <w:pPr>
        <w:pStyle w:val="Default"/>
        <w:jc w:val="both"/>
        <w:rPr>
          <w:color w:val="auto"/>
          <w:sz w:val="22"/>
          <w:szCs w:val="22"/>
        </w:rPr>
      </w:pPr>
      <w:r>
        <w:rPr>
          <w:color w:val="auto"/>
          <w:sz w:val="22"/>
          <w:szCs w:val="22"/>
        </w:rPr>
        <w:t xml:space="preserve">Лексиканың стилистик катламнары. Фразеологизмнарның сөйләмдә кулланылыш үзенчәлекләре. Икетеллелек шартларында татар теленең лексик һәм фразеологик составы арту. </w:t>
      </w:r>
    </w:p>
    <w:p w:rsidR="001151FC" w:rsidRDefault="001151FC" w:rsidP="001151FC">
      <w:pPr>
        <w:pStyle w:val="Default"/>
        <w:jc w:val="both"/>
        <w:rPr>
          <w:color w:val="auto"/>
          <w:sz w:val="22"/>
          <w:szCs w:val="22"/>
        </w:rPr>
      </w:pPr>
      <w:r>
        <w:rPr>
          <w:color w:val="auto"/>
          <w:sz w:val="22"/>
          <w:szCs w:val="22"/>
        </w:rPr>
        <w:t>Татар теленең тө</w:t>
      </w:r>
      <w:proofErr w:type="gramStart"/>
      <w:r>
        <w:rPr>
          <w:color w:val="auto"/>
          <w:sz w:val="22"/>
          <w:szCs w:val="22"/>
        </w:rPr>
        <w:t>п</w:t>
      </w:r>
      <w:proofErr w:type="gramEnd"/>
      <w:r>
        <w:rPr>
          <w:color w:val="auto"/>
          <w:sz w:val="22"/>
          <w:szCs w:val="22"/>
        </w:rPr>
        <w:t xml:space="preserve"> лексик нормалары. Лексиканың тө</w:t>
      </w:r>
      <w:proofErr w:type="gramStart"/>
      <w:r>
        <w:rPr>
          <w:color w:val="auto"/>
          <w:sz w:val="22"/>
          <w:szCs w:val="22"/>
        </w:rPr>
        <w:t>п</w:t>
      </w:r>
      <w:proofErr w:type="gramEnd"/>
      <w:r>
        <w:rPr>
          <w:color w:val="auto"/>
          <w:sz w:val="22"/>
          <w:szCs w:val="22"/>
        </w:rPr>
        <w:t xml:space="preserve"> сәнгати чаралары. Лексик анализ ясау. </w:t>
      </w:r>
    </w:p>
    <w:p w:rsidR="001151FC" w:rsidRDefault="001151FC" w:rsidP="001151FC">
      <w:pPr>
        <w:pStyle w:val="Default"/>
        <w:jc w:val="both"/>
        <w:rPr>
          <w:color w:val="auto"/>
          <w:sz w:val="22"/>
          <w:szCs w:val="22"/>
        </w:rPr>
      </w:pPr>
      <w:r>
        <w:rPr>
          <w:b/>
          <w:bCs/>
          <w:color w:val="auto"/>
          <w:sz w:val="22"/>
          <w:szCs w:val="22"/>
        </w:rPr>
        <w:t xml:space="preserve">Морфология </w:t>
      </w:r>
    </w:p>
    <w:p w:rsidR="001151FC" w:rsidRDefault="001151FC" w:rsidP="001151FC">
      <w:pPr>
        <w:pStyle w:val="Default"/>
        <w:jc w:val="both"/>
        <w:rPr>
          <w:color w:val="auto"/>
          <w:sz w:val="22"/>
          <w:szCs w:val="22"/>
        </w:rPr>
      </w:pPr>
      <w:r>
        <w:rPr>
          <w:color w:val="auto"/>
          <w:sz w:val="22"/>
          <w:szCs w:val="22"/>
        </w:rPr>
        <w:t xml:space="preserve">Сүз төркемнәренең лексик-грамматик төрләре. Сүз төркемнәренең классификациясе. </w:t>
      </w:r>
      <w:proofErr w:type="gramStart"/>
      <w:r>
        <w:rPr>
          <w:color w:val="auto"/>
          <w:sz w:val="22"/>
          <w:szCs w:val="22"/>
        </w:rPr>
        <w:t>Сүз төркемнәренең үзара мөнәсәбәте.</w:t>
      </w:r>
      <w:proofErr w:type="gramEnd"/>
      <w:r>
        <w:rPr>
          <w:color w:val="auto"/>
          <w:sz w:val="22"/>
          <w:szCs w:val="22"/>
        </w:rPr>
        <w:t xml:space="preserve"> Телнең тө</w:t>
      </w:r>
      <w:proofErr w:type="gramStart"/>
      <w:r>
        <w:rPr>
          <w:color w:val="auto"/>
          <w:sz w:val="22"/>
          <w:szCs w:val="22"/>
        </w:rPr>
        <w:t>п</w:t>
      </w:r>
      <w:proofErr w:type="gramEnd"/>
      <w:r>
        <w:rPr>
          <w:color w:val="auto"/>
          <w:sz w:val="22"/>
          <w:szCs w:val="22"/>
        </w:rPr>
        <w:t xml:space="preserve"> морфологик нормалары. Морфологиянең тө</w:t>
      </w:r>
      <w:proofErr w:type="gramStart"/>
      <w:r>
        <w:rPr>
          <w:color w:val="auto"/>
          <w:sz w:val="22"/>
          <w:szCs w:val="22"/>
        </w:rPr>
        <w:t>п</w:t>
      </w:r>
      <w:proofErr w:type="gramEnd"/>
      <w:r>
        <w:rPr>
          <w:color w:val="auto"/>
          <w:sz w:val="22"/>
          <w:szCs w:val="22"/>
        </w:rPr>
        <w:t xml:space="preserve"> сәнгати чаралары. </w:t>
      </w:r>
    </w:p>
    <w:p w:rsidR="001151FC" w:rsidRDefault="001151FC" w:rsidP="001151FC">
      <w:pPr>
        <w:pStyle w:val="Default"/>
        <w:jc w:val="both"/>
        <w:rPr>
          <w:color w:val="auto"/>
          <w:sz w:val="22"/>
          <w:szCs w:val="22"/>
        </w:rPr>
      </w:pPr>
      <w:r>
        <w:rPr>
          <w:color w:val="auto"/>
          <w:sz w:val="22"/>
          <w:szCs w:val="22"/>
        </w:rPr>
        <w:t xml:space="preserve">Морфологик анализ ясау. </w:t>
      </w:r>
    </w:p>
    <w:p w:rsidR="001151FC" w:rsidRDefault="001151FC" w:rsidP="001151FC">
      <w:pPr>
        <w:pStyle w:val="Default"/>
        <w:jc w:val="both"/>
        <w:rPr>
          <w:color w:val="auto"/>
          <w:sz w:val="22"/>
          <w:szCs w:val="22"/>
        </w:rPr>
      </w:pPr>
      <w:r>
        <w:rPr>
          <w:b/>
          <w:bCs/>
          <w:color w:val="auto"/>
          <w:sz w:val="22"/>
          <w:szCs w:val="22"/>
        </w:rPr>
        <w:t xml:space="preserve">Синтаксис </w:t>
      </w:r>
    </w:p>
    <w:p w:rsidR="001151FC" w:rsidRDefault="001151FC" w:rsidP="001151FC">
      <w:pPr>
        <w:pStyle w:val="Default"/>
        <w:jc w:val="both"/>
        <w:rPr>
          <w:color w:val="auto"/>
          <w:sz w:val="22"/>
          <w:szCs w:val="22"/>
        </w:rPr>
      </w:pPr>
      <w:r>
        <w:rPr>
          <w:color w:val="auto"/>
          <w:sz w:val="22"/>
          <w:szCs w:val="22"/>
        </w:rPr>
        <w:t>Синтаксис буенча гомуми мәгълүмат. Сүзтезмә һәм җөмлә. Җөмләдә сүзлә</w:t>
      </w:r>
      <w:proofErr w:type="gramStart"/>
      <w:r>
        <w:rPr>
          <w:color w:val="auto"/>
          <w:sz w:val="22"/>
          <w:szCs w:val="22"/>
        </w:rPr>
        <w:t>р</w:t>
      </w:r>
      <w:proofErr w:type="gramEnd"/>
      <w:r>
        <w:rPr>
          <w:color w:val="auto"/>
          <w:sz w:val="22"/>
          <w:szCs w:val="22"/>
        </w:rPr>
        <w:t xml:space="preserve"> бәйләнеше. Җөмләнең баш һәм иярчен кисәкләре. Гади җөмлә төрләре. </w:t>
      </w:r>
    </w:p>
    <w:p w:rsidR="001151FC" w:rsidRDefault="001151FC" w:rsidP="001151FC">
      <w:pPr>
        <w:pStyle w:val="Default"/>
        <w:jc w:val="both"/>
        <w:rPr>
          <w:color w:val="auto"/>
          <w:sz w:val="22"/>
          <w:szCs w:val="22"/>
        </w:rPr>
      </w:pPr>
      <w:r>
        <w:rPr>
          <w:color w:val="auto"/>
          <w:sz w:val="22"/>
          <w:szCs w:val="22"/>
        </w:rPr>
        <w:t xml:space="preserve">Кушма җөмлә турында төшенчә. Татар һәм рус телләрендә иярченле кушма җөмләнең төзелеше. </w:t>
      </w:r>
    </w:p>
    <w:p w:rsidR="001151FC" w:rsidRDefault="001151FC" w:rsidP="001151FC">
      <w:pPr>
        <w:pStyle w:val="Default"/>
        <w:jc w:val="both"/>
        <w:rPr>
          <w:color w:val="auto"/>
          <w:sz w:val="22"/>
          <w:szCs w:val="22"/>
        </w:rPr>
      </w:pPr>
      <w:r>
        <w:rPr>
          <w:color w:val="auto"/>
          <w:sz w:val="22"/>
          <w:szCs w:val="22"/>
        </w:rPr>
        <w:t>Текст синтаксисы турында гомуми төшенчә. Телнең тө</w:t>
      </w:r>
      <w:proofErr w:type="gramStart"/>
      <w:r>
        <w:rPr>
          <w:color w:val="auto"/>
          <w:sz w:val="22"/>
          <w:szCs w:val="22"/>
        </w:rPr>
        <w:t>п</w:t>
      </w:r>
      <w:proofErr w:type="gramEnd"/>
      <w:r>
        <w:rPr>
          <w:color w:val="auto"/>
          <w:sz w:val="22"/>
          <w:szCs w:val="22"/>
        </w:rPr>
        <w:t xml:space="preserve"> синтаксик нормалары. Синтаксисның тө</w:t>
      </w:r>
      <w:proofErr w:type="gramStart"/>
      <w:r>
        <w:rPr>
          <w:color w:val="auto"/>
          <w:sz w:val="22"/>
          <w:szCs w:val="22"/>
        </w:rPr>
        <w:t>п</w:t>
      </w:r>
      <w:proofErr w:type="gramEnd"/>
      <w:r>
        <w:rPr>
          <w:color w:val="auto"/>
          <w:sz w:val="22"/>
          <w:szCs w:val="22"/>
        </w:rPr>
        <w:t xml:space="preserve"> сәнгати чаралары. </w:t>
      </w:r>
    </w:p>
    <w:p w:rsidR="001151FC" w:rsidRDefault="001151FC" w:rsidP="001151FC">
      <w:pPr>
        <w:pStyle w:val="Default"/>
        <w:jc w:val="both"/>
        <w:rPr>
          <w:color w:val="auto"/>
          <w:sz w:val="22"/>
          <w:szCs w:val="22"/>
        </w:rPr>
      </w:pPr>
      <w:r>
        <w:rPr>
          <w:color w:val="auto"/>
          <w:sz w:val="22"/>
          <w:szCs w:val="22"/>
        </w:rPr>
        <w:t xml:space="preserve">Синтаксик анализ ясау. </w:t>
      </w:r>
    </w:p>
    <w:p w:rsidR="001151FC" w:rsidRDefault="001151FC" w:rsidP="001151FC">
      <w:pPr>
        <w:pStyle w:val="Default"/>
        <w:jc w:val="both"/>
        <w:rPr>
          <w:color w:val="auto"/>
          <w:sz w:val="22"/>
          <w:szCs w:val="22"/>
        </w:rPr>
      </w:pPr>
      <w:r>
        <w:rPr>
          <w:b/>
          <w:bCs/>
          <w:color w:val="auto"/>
          <w:sz w:val="22"/>
          <w:szCs w:val="22"/>
        </w:rPr>
        <w:t xml:space="preserve">Сөйләм культурасы </w:t>
      </w:r>
    </w:p>
    <w:p w:rsidR="001151FC" w:rsidRDefault="001151FC" w:rsidP="001151FC">
      <w:pPr>
        <w:pStyle w:val="Default"/>
        <w:jc w:val="both"/>
        <w:rPr>
          <w:color w:val="auto"/>
          <w:sz w:val="22"/>
          <w:szCs w:val="22"/>
        </w:rPr>
      </w:pPr>
      <w:r>
        <w:rPr>
          <w:color w:val="auto"/>
          <w:sz w:val="22"/>
          <w:szCs w:val="22"/>
        </w:rPr>
        <w:t>Язма тел һәм сөйләмә тел төшенчәләре. Әдәби сөйләмгә куелган талә</w:t>
      </w:r>
      <w:proofErr w:type="gramStart"/>
      <w:r>
        <w:rPr>
          <w:color w:val="auto"/>
          <w:sz w:val="22"/>
          <w:szCs w:val="22"/>
        </w:rPr>
        <w:t>пл</w:t>
      </w:r>
      <w:proofErr w:type="gramEnd"/>
      <w:r>
        <w:rPr>
          <w:color w:val="auto"/>
          <w:sz w:val="22"/>
          <w:szCs w:val="22"/>
        </w:rPr>
        <w:t xml:space="preserve">әр турында гомуми мәгълүмат. Сөйләмдә лексик чараларның (синонимнар, антонимнар, калькалар, фразеологизмнар, мәкаль һәм әйтемнәр) кулланылыш мөмкинлекләре. </w:t>
      </w:r>
    </w:p>
    <w:p w:rsidR="001151FC" w:rsidRDefault="001151FC" w:rsidP="001151FC">
      <w:pPr>
        <w:pStyle w:val="Default"/>
        <w:jc w:val="both"/>
        <w:rPr>
          <w:color w:val="auto"/>
          <w:sz w:val="22"/>
          <w:szCs w:val="22"/>
        </w:rPr>
      </w:pPr>
      <w:r>
        <w:rPr>
          <w:color w:val="auto"/>
          <w:sz w:val="22"/>
          <w:szCs w:val="22"/>
        </w:rPr>
        <w:t xml:space="preserve">Хәзерге матбугатта һәм электрон чараларда татар теленең кулланылыш үзенчәлекләре турында гомуми мәгълүмат. </w:t>
      </w:r>
    </w:p>
    <w:p w:rsidR="001151FC" w:rsidRDefault="001151FC" w:rsidP="001151FC">
      <w:pPr>
        <w:pStyle w:val="Default"/>
        <w:jc w:val="both"/>
        <w:rPr>
          <w:color w:val="auto"/>
          <w:sz w:val="22"/>
          <w:szCs w:val="22"/>
        </w:rPr>
      </w:pPr>
      <w:r>
        <w:rPr>
          <w:b/>
          <w:bCs/>
          <w:color w:val="auto"/>
          <w:sz w:val="22"/>
          <w:szCs w:val="22"/>
        </w:rPr>
        <w:t xml:space="preserve">Пунктуация. </w:t>
      </w:r>
    </w:p>
    <w:p w:rsidR="001151FC" w:rsidRDefault="001151FC" w:rsidP="001151FC">
      <w:pPr>
        <w:pStyle w:val="Default"/>
        <w:jc w:val="both"/>
        <w:rPr>
          <w:color w:val="auto"/>
          <w:sz w:val="22"/>
          <w:szCs w:val="22"/>
        </w:rPr>
      </w:pPr>
      <w:r>
        <w:rPr>
          <w:color w:val="auto"/>
          <w:sz w:val="22"/>
          <w:szCs w:val="22"/>
        </w:rPr>
        <w:t>Татар телендә тыныш билгеләре. Пунктуацион норма. Пунктуацион-мәгънәви кисә</w:t>
      </w:r>
      <w:proofErr w:type="gramStart"/>
      <w:r>
        <w:rPr>
          <w:color w:val="auto"/>
          <w:sz w:val="22"/>
          <w:szCs w:val="22"/>
        </w:rPr>
        <w:t>к</w:t>
      </w:r>
      <w:proofErr w:type="gramEnd"/>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Тел һәм </w:t>
      </w:r>
      <w:proofErr w:type="gramStart"/>
      <w:r>
        <w:rPr>
          <w:b/>
          <w:bCs/>
          <w:color w:val="auto"/>
          <w:sz w:val="22"/>
          <w:szCs w:val="22"/>
        </w:rPr>
        <w:t>м</w:t>
      </w:r>
      <w:proofErr w:type="gramEnd"/>
      <w:r>
        <w:rPr>
          <w:b/>
          <w:bCs/>
          <w:color w:val="auto"/>
          <w:sz w:val="22"/>
          <w:szCs w:val="22"/>
        </w:rPr>
        <w:t xml:space="preserve">әдәният </w:t>
      </w:r>
    </w:p>
    <w:p w:rsidR="001151FC" w:rsidRDefault="001151FC" w:rsidP="001151FC">
      <w:pPr>
        <w:pStyle w:val="Default"/>
        <w:jc w:val="both"/>
        <w:rPr>
          <w:color w:val="auto"/>
          <w:sz w:val="22"/>
          <w:szCs w:val="22"/>
        </w:rPr>
      </w:pPr>
      <w:r>
        <w:rPr>
          <w:color w:val="auto"/>
          <w:sz w:val="22"/>
          <w:szCs w:val="22"/>
        </w:rPr>
        <w:t xml:space="preserve">Татар халкының </w:t>
      </w:r>
      <w:proofErr w:type="gramStart"/>
      <w:r>
        <w:rPr>
          <w:color w:val="auto"/>
          <w:sz w:val="22"/>
          <w:szCs w:val="22"/>
        </w:rPr>
        <w:t>теле</w:t>
      </w:r>
      <w:proofErr w:type="gramEnd"/>
      <w:r>
        <w:rPr>
          <w:color w:val="auto"/>
          <w:sz w:val="22"/>
          <w:szCs w:val="22"/>
        </w:rPr>
        <w:t xml:space="preserve">, мәдәнияте һәм тарихы арасындагы бәйләнеш. Татар сөйләм әдәбе. Аралашуның </w:t>
      </w:r>
      <w:proofErr w:type="gramStart"/>
      <w:r>
        <w:rPr>
          <w:color w:val="auto"/>
          <w:sz w:val="22"/>
          <w:szCs w:val="22"/>
        </w:rPr>
        <w:t>төрен</w:t>
      </w:r>
      <w:proofErr w:type="gramEnd"/>
      <w:r>
        <w:rPr>
          <w:color w:val="auto"/>
          <w:sz w:val="22"/>
          <w:szCs w:val="22"/>
        </w:rPr>
        <w:t xml:space="preserve">ә бәйле сөйләм әдәбен куллану.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Татарская литература </w:t>
      </w:r>
    </w:p>
    <w:p w:rsidR="001151FC" w:rsidRDefault="001151FC" w:rsidP="001151FC">
      <w:pPr>
        <w:pStyle w:val="Default"/>
        <w:jc w:val="both"/>
        <w:rPr>
          <w:color w:val="auto"/>
          <w:sz w:val="22"/>
          <w:szCs w:val="22"/>
        </w:rPr>
      </w:pPr>
      <w:r>
        <w:rPr>
          <w:b/>
          <w:bCs/>
          <w:color w:val="auto"/>
          <w:sz w:val="22"/>
          <w:szCs w:val="22"/>
        </w:rPr>
        <w:t xml:space="preserve">ӘДӘБИЯТ ПРЕДМЕТЫНЫҢ ЭЧТӘЛЕГЕ </w:t>
      </w:r>
    </w:p>
    <w:p w:rsidR="001151FC" w:rsidRDefault="001151FC" w:rsidP="001151FC">
      <w:pPr>
        <w:pStyle w:val="Default"/>
        <w:jc w:val="both"/>
        <w:rPr>
          <w:color w:val="auto"/>
          <w:sz w:val="22"/>
          <w:szCs w:val="22"/>
        </w:rPr>
      </w:pPr>
      <w:r>
        <w:rPr>
          <w:color w:val="auto"/>
          <w:sz w:val="22"/>
          <w:szCs w:val="22"/>
        </w:rPr>
        <w:lastRenderedPageBreak/>
        <w:t xml:space="preserve">Өлкән сыйныфлардагы әдәбият курсы сүз сәнгатенең тарихи үсешен системалы күзаллау булдыруга һәм шуның аша классик һәм хәзерге әдәбиятның үзара бәйләнешен </w:t>
      </w:r>
      <w:proofErr w:type="gramStart"/>
      <w:r>
        <w:rPr>
          <w:color w:val="auto"/>
          <w:sz w:val="22"/>
          <w:szCs w:val="22"/>
        </w:rPr>
        <w:t>тулырак</w:t>
      </w:r>
      <w:proofErr w:type="gramEnd"/>
      <w:r>
        <w:rPr>
          <w:color w:val="auto"/>
          <w:sz w:val="22"/>
          <w:szCs w:val="22"/>
        </w:rPr>
        <w:t xml:space="preserve"> аңлауга юнәлтелә. </w:t>
      </w:r>
    </w:p>
    <w:p w:rsidR="001151FC" w:rsidRDefault="001151FC" w:rsidP="001151FC">
      <w:pPr>
        <w:pStyle w:val="Default"/>
        <w:jc w:val="both"/>
        <w:rPr>
          <w:color w:val="auto"/>
          <w:sz w:val="22"/>
          <w:szCs w:val="22"/>
        </w:rPr>
      </w:pPr>
      <w:r>
        <w:rPr>
          <w:color w:val="auto"/>
          <w:sz w:val="22"/>
          <w:szCs w:val="22"/>
        </w:rPr>
        <w:t>Тәкъдим ителә торган материал татар әдәбиятының үсе</w:t>
      </w:r>
      <w:proofErr w:type="gramStart"/>
      <w:r>
        <w:rPr>
          <w:color w:val="auto"/>
          <w:sz w:val="22"/>
          <w:szCs w:val="22"/>
        </w:rPr>
        <w:t>ш-</w:t>
      </w:r>
      <w:proofErr w:type="gramEnd"/>
      <w:r>
        <w:rPr>
          <w:color w:val="auto"/>
          <w:sz w:val="22"/>
          <w:szCs w:val="22"/>
        </w:rPr>
        <w:t xml:space="preserve">үзгәреш этапларына бәйле рәвештә бүлеп бирелә. Әдәби әсәрләр хронологик тәртиптә урнаштырыла, аерым очракларда укытучы, билгеле бер максаттан чыгып, аларның урынын үзгәртә ала. Укучыларның белем һәм яшь үзенчәлекләренә бәйле әсәрләрнең күләме арту һәм әдәби процесс үзгәреше белән бәйләнештә бирелүе әдәби материалның катлаулана баруына китерә. </w:t>
      </w:r>
    </w:p>
    <w:p w:rsidR="001151FC" w:rsidRDefault="001151FC" w:rsidP="001151FC">
      <w:pPr>
        <w:pStyle w:val="Default"/>
        <w:jc w:val="both"/>
        <w:rPr>
          <w:color w:val="auto"/>
          <w:sz w:val="22"/>
          <w:szCs w:val="22"/>
        </w:rPr>
      </w:pPr>
      <w:r>
        <w:rPr>
          <w:color w:val="auto"/>
          <w:sz w:val="22"/>
          <w:szCs w:val="22"/>
        </w:rPr>
        <w:t>Югары сыйныфларда татар әдәбияты үрнәкләрен анализлау әдәбият тарихына карата бөтенлекле күзаллау булдыруда катнаша. Әдәби үрнәклә</w:t>
      </w:r>
      <w:proofErr w:type="gramStart"/>
      <w:r>
        <w:rPr>
          <w:color w:val="auto"/>
          <w:sz w:val="22"/>
          <w:szCs w:val="22"/>
        </w:rPr>
        <w:t>р</w:t>
      </w:r>
      <w:proofErr w:type="gramEnd"/>
      <w:r>
        <w:rPr>
          <w:color w:val="auto"/>
          <w:sz w:val="22"/>
          <w:szCs w:val="22"/>
        </w:rPr>
        <w:t xml:space="preserve"> өч максатка юнәлтелә: аерым әдәби әсәрләр уку һәм анализлау, аерым берләре укып фикер алышу, кайберләре сыйныфтан тыш уку өчен тәкъдим ителә. Әмма һәр очракта да алда куелган критерий һәм талә</w:t>
      </w:r>
      <w:proofErr w:type="gramStart"/>
      <w:r>
        <w:rPr>
          <w:color w:val="auto"/>
          <w:sz w:val="22"/>
          <w:szCs w:val="22"/>
        </w:rPr>
        <w:t>пл</w:t>
      </w:r>
      <w:proofErr w:type="gramEnd"/>
      <w:r>
        <w:rPr>
          <w:color w:val="auto"/>
          <w:sz w:val="22"/>
          <w:szCs w:val="22"/>
        </w:rPr>
        <w:t xml:space="preserve">әр истә тотыла. </w:t>
      </w: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Әдәбият тарихы </w:t>
      </w:r>
    </w:p>
    <w:p w:rsidR="001151FC" w:rsidRDefault="001151FC" w:rsidP="001151FC">
      <w:pPr>
        <w:pStyle w:val="Default"/>
        <w:jc w:val="both"/>
        <w:rPr>
          <w:color w:val="auto"/>
          <w:sz w:val="22"/>
          <w:szCs w:val="22"/>
        </w:rPr>
      </w:pPr>
      <w:r>
        <w:rPr>
          <w:b/>
          <w:bCs/>
          <w:color w:val="auto"/>
          <w:sz w:val="22"/>
          <w:szCs w:val="22"/>
        </w:rPr>
        <w:t xml:space="preserve">Борынгы татар әдәбияты (5—12 гас.) </w:t>
      </w:r>
    </w:p>
    <w:p w:rsidR="001151FC" w:rsidRDefault="001151FC" w:rsidP="001151FC">
      <w:pPr>
        <w:pStyle w:val="Default"/>
        <w:jc w:val="both"/>
        <w:rPr>
          <w:color w:val="auto"/>
          <w:sz w:val="22"/>
          <w:szCs w:val="22"/>
        </w:rPr>
      </w:pPr>
      <w:r>
        <w:rPr>
          <w:color w:val="auto"/>
          <w:sz w:val="22"/>
          <w:szCs w:val="22"/>
        </w:rPr>
        <w:t xml:space="preserve">Гомумтөрки әдәбият. Орхон–Енисей ташъязмалары. </w:t>
      </w: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r>
        <w:rPr>
          <w:b/>
          <w:bCs/>
          <w:color w:val="auto"/>
          <w:sz w:val="22"/>
          <w:szCs w:val="22"/>
        </w:rPr>
        <w:t xml:space="preserve">Урта гасыр әдәбияты </w:t>
      </w:r>
    </w:p>
    <w:p w:rsidR="001151FC" w:rsidRDefault="001151FC" w:rsidP="001151FC">
      <w:pPr>
        <w:pStyle w:val="Default"/>
        <w:jc w:val="both"/>
        <w:rPr>
          <w:color w:val="auto"/>
          <w:sz w:val="22"/>
          <w:szCs w:val="22"/>
        </w:rPr>
      </w:pPr>
      <w:r>
        <w:rPr>
          <w:color w:val="auto"/>
          <w:sz w:val="22"/>
          <w:szCs w:val="22"/>
        </w:rPr>
        <w:t>Борынгы һәм урта гасырлар татар әдәбиятындагы өч юнәлеш (дини-дидактик, яңарыш һәм суфичылык). Милли сүз сәнгатенең шәрык әдәбиятына йөз тотып үсү-үзгә</w:t>
      </w:r>
      <w:proofErr w:type="gramStart"/>
      <w:r>
        <w:rPr>
          <w:color w:val="auto"/>
          <w:sz w:val="22"/>
          <w:szCs w:val="22"/>
        </w:rPr>
        <w:t>р</w:t>
      </w:r>
      <w:proofErr w:type="gramEnd"/>
      <w:r>
        <w:rPr>
          <w:color w:val="auto"/>
          <w:sz w:val="22"/>
          <w:szCs w:val="22"/>
        </w:rPr>
        <w:t xml:space="preserve">үе, ислам идеологиясенә, фәлсәфәсенә нигезләнүе. Аллаһның берлеген раслаучы дини һәм гадел идарәче, гуманлы шәхесне алга куйган дөньяви мотивларның кушылуы. Әхлакый камил, гадел, гуманлы, сабыр, изге күңелле, эчке һәм тышкы матурлыкка ия шәхес концепциясе. Жанрлар төрлелеге, шәркый жанрларның кулланылыш үзенчәлекләре. </w:t>
      </w:r>
    </w:p>
    <w:p w:rsidR="001151FC" w:rsidRDefault="001151FC" w:rsidP="001151FC">
      <w:pPr>
        <w:pStyle w:val="Default"/>
        <w:jc w:val="both"/>
        <w:rPr>
          <w:color w:val="auto"/>
          <w:sz w:val="22"/>
          <w:szCs w:val="22"/>
        </w:rPr>
      </w:pPr>
      <w:r>
        <w:rPr>
          <w:b/>
          <w:bCs/>
          <w:color w:val="auto"/>
          <w:sz w:val="22"/>
          <w:szCs w:val="22"/>
        </w:rPr>
        <w:t xml:space="preserve">Болгар чоры мәдәнияте </w:t>
      </w:r>
      <w:r>
        <w:rPr>
          <w:color w:val="auto"/>
          <w:sz w:val="22"/>
          <w:szCs w:val="22"/>
        </w:rPr>
        <w:t>(12–13 гас. 1 яртысы). Кол Галинең «Кыйссаи Йосыф» поэмасы</w:t>
      </w:r>
      <w:r>
        <w:rPr>
          <w:i/>
          <w:iCs/>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Алтын Урда чоры мәдәнияте </w:t>
      </w:r>
      <w:r>
        <w:rPr>
          <w:color w:val="auto"/>
          <w:sz w:val="22"/>
          <w:szCs w:val="22"/>
        </w:rPr>
        <w:t xml:space="preserve">(13–15 гас. 1 яртысы). С.Сараиның «Гөлестан бит төрки» поэмасы. Котбның «Хөсрәү вә Ширин» поэмасы. </w:t>
      </w:r>
    </w:p>
    <w:p w:rsidR="001151FC" w:rsidRDefault="001151FC" w:rsidP="001151FC">
      <w:pPr>
        <w:pStyle w:val="Default"/>
        <w:jc w:val="both"/>
        <w:rPr>
          <w:color w:val="auto"/>
          <w:sz w:val="22"/>
          <w:szCs w:val="22"/>
        </w:rPr>
      </w:pPr>
      <w:r>
        <w:rPr>
          <w:b/>
          <w:bCs/>
          <w:color w:val="auto"/>
          <w:sz w:val="22"/>
          <w:szCs w:val="22"/>
        </w:rPr>
        <w:t xml:space="preserve">Казан ханлыгы чоры мәдәнияте </w:t>
      </w:r>
      <w:r>
        <w:rPr>
          <w:color w:val="auto"/>
          <w:sz w:val="22"/>
          <w:szCs w:val="22"/>
        </w:rPr>
        <w:t xml:space="preserve">(15 гас.1 яртысы–16 гас.2 яртысы). Кол </w:t>
      </w:r>
      <w:proofErr w:type="gramStart"/>
      <w:r>
        <w:rPr>
          <w:color w:val="auto"/>
          <w:sz w:val="22"/>
          <w:szCs w:val="22"/>
        </w:rPr>
        <w:t>Ш</w:t>
      </w:r>
      <w:proofErr w:type="gramEnd"/>
      <w:r>
        <w:rPr>
          <w:color w:val="auto"/>
          <w:sz w:val="22"/>
          <w:szCs w:val="22"/>
        </w:rPr>
        <w:t xml:space="preserve">әриф, Мөхәммәдьяр иҗаты. </w:t>
      </w:r>
    </w:p>
    <w:p w:rsidR="001151FC" w:rsidRDefault="001151FC" w:rsidP="001151FC">
      <w:pPr>
        <w:pStyle w:val="Default"/>
        <w:jc w:val="both"/>
        <w:rPr>
          <w:color w:val="auto"/>
          <w:sz w:val="22"/>
          <w:szCs w:val="22"/>
        </w:rPr>
      </w:pPr>
      <w:r>
        <w:rPr>
          <w:b/>
          <w:bCs/>
          <w:color w:val="auto"/>
          <w:sz w:val="22"/>
          <w:szCs w:val="22"/>
        </w:rPr>
        <w:t xml:space="preserve">Торгынлык чоры мәдәнияте </w:t>
      </w:r>
      <w:r>
        <w:rPr>
          <w:color w:val="auto"/>
          <w:sz w:val="22"/>
          <w:szCs w:val="22"/>
        </w:rPr>
        <w:t>(16 гас.2 яртысы–19 гас.I яртысы</w:t>
      </w:r>
      <w:r>
        <w:rPr>
          <w:i/>
          <w:iCs/>
          <w:color w:val="auto"/>
          <w:sz w:val="22"/>
          <w:szCs w:val="22"/>
        </w:rPr>
        <w:t xml:space="preserve">). </w:t>
      </w:r>
      <w:r>
        <w:rPr>
          <w:color w:val="auto"/>
          <w:sz w:val="22"/>
          <w:szCs w:val="22"/>
        </w:rPr>
        <w:t xml:space="preserve">М.Колый хикмәтләре. Г.У. Имәни иҗаты. </w:t>
      </w:r>
    </w:p>
    <w:p w:rsidR="001151FC" w:rsidRDefault="001151FC" w:rsidP="001151FC">
      <w:pPr>
        <w:pStyle w:val="Default"/>
        <w:jc w:val="both"/>
        <w:rPr>
          <w:color w:val="auto"/>
          <w:sz w:val="22"/>
          <w:szCs w:val="22"/>
        </w:rPr>
      </w:pPr>
      <w:r>
        <w:rPr>
          <w:b/>
          <w:bCs/>
          <w:color w:val="auto"/>
          <w:sz w:val="22"/>
          <w:szCs w:val="22"/>
        </w:rPr>
        <w:t xml:space="preserve">Яңарыш чоры әдәбияты </w:t>
      </w:r>
    </w:p>
    <w:p w:rsidR="001151FC" w:rsidRDefault="001151FC" w:rsidP="001151FC">
      <w:pPr>
        <w:pStyle w:val="Default"/>
        <w:jc w:val="both"/>
        <w:rPr>
          <w:color w:val="auto"/>
          <w:sz w:val="22"/>
          <w:szCs w:val="22"/>
        </w:rPr>
      </w:pPr>
      <w:r>
        <w:rPr>
          <w:color w:val="auto"/>
          <w:sz w:val="22"/>
          <w:szCs w:val="22"/>
        </w:rPr>
        <w:t xml:space="preserve">XIX гасырның беренче яртысы әдәбияты. Г.Кандалый, Акмулла иҗатлары. </w:t>
      </w:r>
    </w:p>
    <w:p w:rsidR="001151FC" w:rsidRDefault="001151FC" w:rsidP="001151FC">
      <w:pPr>
        <w:pStyle w:val="Default"/>
        <w:jc w:val="both"/>
        <w:rPr>
          <w:color w:val="auto"/>
          <w:sz w:val="22"/>
          <w:szCs w:val="22"/>
        </w:rPr>
      </w:pPr>
      <w:r>
        <w:rPr>
          <w:color w:val="auto"/>
          <w:sz w:val="22"/>
          <w:szCs w:val="22"/>
        </w:rPr>
        <w:t>XIX гасырның икенче яртысы әдәбияты. Мәгърифәтчелек хәрәкәте. Әдәбият мәйданына реализмның килүе, мәгърифәтчелек реализмы, аң</w:t>
      </w:r>
      <w:proofErr w:type="gramStart"/>
      <w:r>
        <w:rPr>
          <w:color w:val="auto"/>
          <w:sz w:val="22"/>
          <w:szCs w:val="22"/>
        </w:rPr>
        <w:t>а</w:t>
      </w:r>
      <w:proofErr w:type="gramEnd"/>
      <w:r>
        <w:rPr>
          <w:color w:val="auto"/>
          <w:sz w:val="22"/>
          <w:szCs w:val="22"/>
        </w:rPr>
        <w:t xml:space="preserve"> хас төп сыйфатлар, мәгърифәтчелек идеалларының гәүдәләнеше. Әдәби әсәр үзәгендәге гади җир кешесенең милләт язмышы белән үрелеп сурәтләнүе. Аңлы-белемле, мәгърифәтле шәхес концепциясе, аның бирелеш үзенчәлекләре. Сүз сәнгатендә яңа тө</w:t>
      </w:r>
      <w:proofErr w:type="gramStart"/>
      <w:r>
        <w:rPr>
          <w:color w:val="auto"/>
          <w:sz w:val="22"/>
          <w:szCs w:val="22"/>
        </w:rPr>
        <w:t>р</w:t>
      </w:r>
      <w:proofErr w:type="gramEnd"/>
      <w:r>
        <w:rPr>
          <w:color w:val="auto"/>
          <w:sz w:val="22"/>
          <w:szCs w:val="22"/>
        </w:rPr>
        <w:t xml:space="preserve"> һәм жанрларның аерымлануы. Бу чор әдәбиятында тө</w:t>
      </w:r>
      <w:proofErr w:type="gramStart"/>
      <w:r>
        <w:rPr>
          <w:color w:val="auto"/>
          <w:sz w:val="22"/>
          <w:szCs w:val="22"/>
        </w:rPr>
        <w:t>п</w:t>
      </w:r>
      <w:proofErr w:type="gramEnd"/>
      <w:r>
        <w:rPr>
          <w:color w:val="auto"/>
          <w:sz w:val="22"/>
          <w:szCs w:val="22"/>
        </w:rPr>
        <w:t xml:space="preserve"> тема һәм мотивлар буларак аң-белем, мәгърифәт, әхлак, тәрбия. Татар милләтенең уянырга, үсәргә тиешлеге, хатын-кыз язмышы, алдынгы, бигрәк тә рус мәдәниятенә йөз тоту кебек мәсьәлә</w:t>
      </w:r>
      <w:proofErr w:type="gramStart"/>
      <w:r>
        <w:rPr>
          <w:color w:val="auto"/>
          <w:sz w:val="22"/>
          <w:szCs w:val="22"/>
        </w:rPr>
        <w:t>л</w:t>
      </w:r>
      <w:proofErr w:type="gramEnd"/>
      <w:r>
        <w:rPr>
          <w:color w:val="auto"/>
          <w:sz w:val="22"/>
          <w:szCs w:val="22"/>
        </w:rPr>
        <w:t>әрнең көнүзәктә торуы. Дөньяви һәм дини мотивларның бирелешендә яңалыклар. Әсәрләрдә тө</w:t>
      </w:r>
      <w:proofErr w:type="gramStart"/>
      <w:r>
        <w:rPr>
          <w:color w:val="auto"/>
          <w:sz w:val="22"/>
          <w:szCs w:val="22"/>
        </w:rPr>
        <w:t>п</w:t>
      </w:r>
      <w:proofErr w:type="gramEnd"/>
      <w:r>
        <w:rPr>
          <w:color w:val="auto"/>
          <w:sz w:val="22"/>
          <w:szCs w:val="22"/>
        </w:rPr>
        <w:t xml:space="preserve"> конфликт буларак искелек һәм яңалык көрәше. </w:t>
      </w:r>
    </w:p>
    <w:p w:rsidR="001151FC" w:rsidRDefault="001151FC" w:rsidP="001151FC">
      <w:pPr>
        <w:pStyle w:val="Default"/>
        <w:jc w:val="both"/>
        <w:rPr>
          <w:color w:val="auto"/>
          <w:sz w:val="22"/>
          <w:szCs w:val="22"/>
        </w:rPr>
      </w:pPr>
      <w:r>
        <w:rPr>
          <w:b/>
          <w:bCs/>
          <w:color w:val="auto"/>
          <w:sz w:val="22"/>
          <w:szCs w:val="22"/>
        </w:rPr>
        <w:t>ХХ йөз башы мәдәнияте</w:t>
      </w:r>
      <w:r>
        <w:rPr>
          <w:color w:val="auto"/>
          <w:sz w:val="22"/>
          <w:szCs w:val="22"/>
        </w:rPr>
        <w:t>. ХХ гасыр башында сүз сәнгатенең үсеш-күтәрелеш чорын кичерүе. Шушы чорда иҗтимагый-сәяси тормышта барган үзгәрешлә</w:t>
      </w:r>
      <w:proofErr w:type="gramStart"/>
      <w:r>
        <w:rPr>
          <w:color w:val="auto"/>
          <w:sz w:val="22"/>
          <w:szCs w:val="22"/>
        </w:rPr>
        <w:t>р</w:t>
      </w:r>
      <w:proofErr w:type="gramEnd"/>
      <w:r>
        <w:rPr>
          <w:color w:val="auto"/>
          <w:sz w:val="22"/>
          <w:szCs w:val="22"/>
        </w:rPr>
        <w:t>, аларның иҗтимагый-сәяси һәм әдәби фикергә йогынтысы, шәрык һәм гареб (көнбатыш) синтезы. Әдәбиятның тормышны реалистик һәм романтик чагылдыру үзенчәлекләре. Заман героена хас сыйфатлар, гыйсъянчы, ялгыз, урталыктагы, үзен милләткә багышлаган яки төшенкелектәге һ.б. тө</w:t>
      </w:r>
      <w:proofErr w:type="gramStart"/>
      <w:r>
        <w:rPr>
          <w:color w:val="auto"/>
          <w:sz w:val="22"/>
          <w:szCs w:val="22"/>
        </w:rPr>
        <w:t>р</w:t>
      </w:r>
      <w:proofErr w:type="gramEnd"/>
      <w:r>
        <w:rPr>
          <w:color w:val="auto"/>
          <w:sz w:val="22"/>
          <w:szCs w:val="22"/>
        </w:rPr>
        <w:t xml:space="preserve"> геройлар. Язучыларның әхлакый, фәлсәфи һәм әдәби–эстетик эзләнүләре, </w:t>
      </w:r>
      <w:proofErr w:type="gramStart"/>
      <w:r>
        <w:rPr>
          <w:color w:val="auto"/>
          <w:sz w:val="22"/>
          <w:szCs w:val="22"/>
        </w:rPr>
        <w:t>тәҗриб</w:t>
      </w:r>
      <w:proofErr w:type="gramEnd"/>
      <w:r>
        <w:rPr>
          <w:color w:val="auto"/>
          <w:sz w:val="22"/>
          <w:szCs w:val="22"/>
        </w:rPr>
        <w:t xml:space="preserve">әләр. </w:t>
      </w:r>
    </w:p>
    <w:p w:rsidR="001151FC" w:rsidRDefault="001151FC" w:rsidP="001151FC">
      <w:pPr>
        <w:pStyle w:val="Default"/>
        <w:jc w:val="both"/>
        <w:rPr>
          <w:color w:val="auto"/>
          <w:sz w:val="22"/>
          <w:szCs w:val="22"/>
        </w:rPr>
      </w:pPr>
      <w:r>
        <w:rPr>
          <w:color w:val="auto"/>
          <w:sz w:val="22"/>
          <w:szCs w:val="22"/>
        </w:rPr>
        <w:t>Реализмның мәгърифәтчелектән тәнкыйди реализм баскычына күтә</w:t>
      </w:r>
      <w:proofErr w:type="gramStart"/>
      <w:r>
        <w:rPr>
          <w:color w:val="auto"/>
          <w:sz w:val="22"/>
          <w:szCs w:val="22"/>
        </w:rPr>
        <w:t>рел</w:t>
      </w:r>
      <w:proofErr w:type="gramEnd"/>
      <w:r>
        <w:rPr>
          <w:color w:val="auto"/>
          <w:sz w:val="22"/>
          <w:szCs w:val="22"/>
        </w:rPr>
        <w:t>үе. Сүз сәнгатенең иҗат юнәлешләре, агымнары ягыннан баюы. Модернистик агымнардан импрессионизм, символизм. Милли мәсьәлә</w:t>
      </w:r>
      <w:proofErr w:type="gramStart"/>
      <w:r>
        <w:rPr>
          <w:color w:val="auto"/>
          <w:sz w:val="22"/>
          <w:szCs w:val="22"/>
        </w:rPr>
        <w:t>л</w:t>
      </w:r>
      <w:proofErr w:type="gramEnd"/>
      <w:r>
        <w:rPr>
          <w:color w:val="auto"/>
          <w:sz w:val="22"/>
          <w:szCs w:val="22"/>
        </w:rPr>
        <w:t xml:space="preserve">әрнең активлашуы. Яңа тип геройлар мәйданга чыгу. Рухи азатлык, иман, гомернең чиклелеге, яшәү һәм үлем, матурлык проблемаларын яңача хәл </w:t>
      </w:r>
      <w:proofErr w:type="gramStart"/>
      <w:r>
        <w:rPr>
          <w:color w:val="auto"/>
          <w:sz w:val="22"/>
          <w:szCs w:val="22"/>
        </w:rPr>
        <w:t>ит</w:t>
      </w:r>
      <w:proofErr w:type="gramEnd"/>
      <w:r>
        <w:rPr>
          <w:color w:val="auto"/>
          <w:sz w:val="22"/>
          <w:szCs w:val="22"/>
        </w:rPr>
        <w:t xml:space="preserve">ү омтылышы. </w:t>
      </w:r>
    </w:p>
    <w:p w:rsidR="001151FC" w:rsidRDefault="001151FC" w:rsidP="001151FC">
      <w:pPr>
        <w:pStyle w:val="Default"/>
        <w:jc w:val="both"/>
        <w:rPr>
          <w:color w:val="auto"/>
          <w:sz w:val="22"/>
          <w:szCs w:val="22"/>
        </w:rPr>
      </w:pPr>
      <w:r>
        <w:rPr>
          <w:color w:val="auto"/>
          <w:sz w:val="22"/>
          <w:szCs w:val="22"/>
        </w:rPr>
        <w:t>Г.Ибраһимов, Г.Исхакый, Г.Тукай, С.</w:t>
      </w:r>
      <w:proofErr w:type="gramStart"/>
      <w:r>
        <w:rPr>
          <w:color w:val="auto"/>
          <w:sz w:val="22"/>
          <w:szCs w:val="22"/>
        </w:rPr>
        <w:t>Р</w:t>
      </w:r>
      <w:proofErr w:type="gramEnd"/>
      <w:r>
        <w:rPr>
          <w:color w:val="auto"/>
          <w:sz w:val="22"/>
          <w:szCs w:val="22"/>
        </w:rPr>
        <w:t xml:space="preserve">әмиев, Дәрдемәнд, Г.Камал, Ф.Әмирхан, М. Фәйзи, Г.Колахмәтов иҗаты. </w:t>
      </w:r>
    </w:p>
    <w:p w:rsidR="001151FC" w:rsidRDefault="001151FC" w:rsidP="001151FC">
      <w:pPr>
        <w:pStyle w:val="Default"/>
        <w:jc w:val="both"/>
        <w:rPr>
          <w:color w:val="auto"/>
          <w:sz w:val="22"/>
          <w:szCs w:val="22"/>
        </w:rPr>
      </w:pPr>
      <w:r>
        <w:rPr>
          <w:b/>
          <w:bCs/>
          <w:color w:val="auto"/>
          <w:sz w:val="22"/>
          <w:szCs w:val="22"/>
        </w:rPr>
        <w:t xml:space="preserve">1920-1930 елларда </w:t>
      </w:r>
      <w:r>
        <w:rPr>
          <w:color w:val="auto"/>
          <w:sz w:val="22"/>
          <w:szCs w:val="22"/>
        </w:rPr>
        <w:t xml:space="preserve">әдәбиятның каршылыклы үсеше. Романтизм, модернизм (символизм, имажинизм, футуризм һ.б.) иҗат юнәлешләренең әдәби мәйданнан төшерелеп, социалистик </w:t>
      </w:r>
      <w:r>
        <w:rPr>
          <w:color w:val="auto"/>
          <w:sz w:val="22"/>
          <w:szCs w:val="22"/>
        </w:rPr>
        <w:lastRenderedPageBreak/>
        <w:t>реализм агымының тө</w:t>
      </w:r>
      <w:proofErr w:type="gramStart"/>
      <w:r>
        <w:rPr>
          <w:color w:val="auto"/>
          <w:sz w:val="22"/>
          <w:szCs w:val="22"/>
        </w:rPr>
        <w:t>п</w:t>
      </w:r>
      <w:proofErr w:type="gramEnd"/>
      <w:r>
        <w:rPr>
          <w:color w:val="auto"/>
          <w:sz w:val="22"/>
          <w:szCs w:val="22"/>
        </w:rPr>
        <w:t xml:space="preserve"> иҗат методы буларак раслануы. Традицияләрне дәвам </w:t>
      </w:r>
      <w:proofErr w:type="gramStart"/>
      <w:r>
        <w:rPr>
          <w:color w:val="auto"/>
          <w:sz w:val="22"/>
          <w:szCs w:val="22"/>
        </w:rPr>
        <w:t>ит</w:t>
      </w:r>
      <w:proofErr w:type="gramEnd"/>
      <w:r>
        <w:rPr>
          <w:color w:val="auto"/>
          <w:sz w:val="22"/>
          <w:szCs w:val="22"/>
        </w:rPr>
        <w:t xml:space="preserve">үче әсәрләр. Яңа тормыш төзү хакында сөйләүче әсәрләр. </w:t>
      </w:r>
    </w:p>
    <w:p w:rsidR="001151FC" w:rsidRDefault="001151FC" w:rsidP="001151FC">
      <w:pPr>
        <w:pStyle w:val="Default"/>
        <w:jc w:val="both"/>
        <w:rPr>
          <w:color w:val="auto"/>
          <w:sz w:val="22"/>
          <w:szCs w:val="22"/>
        </w:rPr>
      </w:pPr>
      <w:r>
        <w:rPr>
          <w:color w:val="auto"/>
          <w:sz w:val="22"/>
          <w:szCs w:val="22"/>
        </w:rPr>
        <w:t>М.Галәү, К.Тинчурин, Г.</w:t>
      </w:r>
      <w:proofErr w:type="gramStart"/>
      <w:r>
        <w:rPr>
          <w:color w:val="auto"/>
          <w:sz w:val="22"/>
          <w:szCs w:val="22"/>
        </w:rPr>
        <w:t>Р</w:t>
      </w:r>
      <w:proofErr w:type="gramEnd"/>
      <w:r>
        <w:rPr>
          <w:color w:val="auto"/>
          <w:sz w:val="22"/>
          <w:szCs w:val="22"/>
        </w:rPr>
        <w:t xml:space="preserve">әхим, Һ.Такташ иҗаты. </w:t>
      </w:r>
    </w:p>
    <w:p w:rsidR="001151FC" w:rsidRDefault="001151FC" w:rsidP="001151FC">
      <w:pPr>
        <w:pStyle w:val="Default"/>
        <w:jc w:val="both"/>
        <w:rPr>
          <w:color w:val="auto"/>
          <w:sz w:val="22"/>
          <w:szCs w:val="22"/>
        </w:rPr>
      </w:pPr>
      <w:r>
        <w:rPr>
          <w:b/>
          <w:bCs/>
          <w:color w:val="auto"/>
          <w:sz w:val="22"/>
          <w:szCs w:val="22"/>
        </w:rPr>
        <w:t>Сугыш чоры мәдәнияте</w:t>
      </w:r>
      <w:r>
        <w:rPr>
          <w:i/>
          <w:iCs/>
          <w:color w:val="auto"/>
          <w:sz w:val="22"/>
          <w:szCs w:val="22"/>
        </w:rPr>
        <w:t xml:space="preserve">. </w:t>
      </w:r>
      <w:proofErr w:type="gramStart"/>
      <w:r>
        <w:rPr>
          <w:color w:val="auto"/>
          <w:sz w:val="22"/>
          <w:szCs w:val="22"/>
        </w:rPr>
        <w:t>Бөек</w:t>
      </w:r>
      <w:proofErr w:type="gramEnd"/>
      <w:r>
        <w:rPr>
          <w:color w:val="auto"/>
          <w:sz w:val="22"/>
          <w:szCs w:val="22"/>
        </w:rPr>
        <w:t xml:space="preserve"> Ватан сугышы, аның әдәбиятка тәэсире. Тө</w:t>
      </w:r>
      <w:proofErr w:type="gramStart"/>
      <w:r>
        <w:rPr>
          <w:color w:val="auto"/>
          <w:sz w:val="22"/>
          <w:szCs w:val="22"/>
        </w:rPr>
        <w:t>п</w:t>
      </w:r>
      <w:proofErr w:type="gramEnd"/>
      <w:r>
        <w:rPr>
          <w:color w:val="auto"/>
          <w:sz w:val="22"/>
          <w:szCs w:val="22"/>
        </w:rPr>
        <w:t xml:space="preserve"> тема-проблемалар. Әдип һәм җәмгыять мөнәсәбәте. М.Җәлил, Ф.Кәрим</w:t>
      </w:r>
      <w:proofErr w:type="gramStart"/>
      <w:r>
        <w:rPr>
          <w:color w:val="auto"/>
          <w:sz w:val="22"/>
          <w:szCs w:val="22"/>
        </w:rPr>
        <w:t>, Ә.</w:t>
      </w:r>
      <w:proofErr w:type="gramEnd"/>
      <w:r>
        <w:rPr>
          <w:color w:val="auto"/>
          <w:sz w:val="22"/>
          <w:szCs w:val="22"/>
        </w:rPr>
        <w:t xml:space="preserve">Еники, Ф.Хөсни иҗаты. </w:t>
      </w:r>
    </w:p>
    <w:p w:rsidR="001151FC" w:rsidRDefault="001151FC" w:rsidP="001151FC">
      <w:pPr>
        <w:pStyle w:val="Default"/>
        <w:jc w:val="both"/>
        <w:rPr>
          <w:color w:val="auto"/>
          <w:sz w:val="22"/>
          <w:szCs w:val="22"/>
        </w:rPr>
      </w:pPr>
      <w:r>
        <w:rPr>
          <w:b/>
          <w:bCs/>
          <w:color w:val="auto"/>
          <w:sz w:val="22"/>
          <w:szCs w:val="22"/>
        </w:rPr>
        <w:t xml:space="preserve">Сугыштан соңгы чор мәдәнияте </w:t>
      </w:r>
      <w:r>
        <w:rPr>
          <w:color w:val="auto"/>
          <w:sz w:val="22"/>
          <w:szCs w:val="22"/>
        </w:rPr>
        <w:t xml:space="preserve">(1950–1960 еллар). ХХ гасырның икенче яртысында “Хрущев җепшеклеге” исемен алган ярымдемократик үзгәрешләрнең сүз сәнгатенә </w:t>
      </w:r>
      <w:proofErr w:type="gramStart"/>
      <w:r>
        <w:rPr>
          <w:color w:val="auto"/>
          <w:sz w:val="22"/>
          <w:szCs w:val="22"/>
        </w:rPr>
        <w:t>у</w:t>
      </w:r>
      <w:proofErr w:type="gramEnd"/>
      <w:r>
        <w:rPr>
          <w:color w:val="auto"/>
          <w:sz w:val="22"/>
          <w:szCs w:val="22"/>
        </w:rPr>
        <w:t xml:space="preserve">ңай йогынтысы. Х.Туфан, Х.Вахит иҗаты. </w:t>
      </w:r>
    </w:p>
    <w:p w:rsidR="001151FC" w:rsidRDefault="001151FC" w:rsidP="001151FC">
      <w:pPr>
        <w:pStyle w:val="Default"/>
        <w:jc w:val="both"/>
        <w:rPr>
          <w:color w:val="auto"/>
          <w:sz w:val="22"/>
          <w:szCs w:val="22"/>
        </w:rPr>
      </w:pPr>
      <w:r>
        <w:rPr>
          <w:b/>
          <w:bCs/>
          <w:color w:val="auto"/>
          <w:sz w:val="22"/>
          <w:szCs w:val="22"/>
        </w:rPr>
        <w:t xml:space="preserve">1960–80 еллар мәдәнияте. </w:t>
      </w:r>
      <w:r>
        <w:rPr>
          <w:color w:val="auto"/>
          <w:sz w:val="22"/>
          <w:szCs w:val="22"/>
        </w:rPr>
        <w:t>Татар әдәбиятының милли нигезләргә кайтуы. Шушы чорда яңа жанрларның, тема-мотивлар, әдәби формаларның аваз салуы. Әдәбиятның яңалыкка омтылышы: яңа иҗади агымнарга, жанр формаларына, темаларга мө</w:t>
      </w:r>
      <w:proofErr w:type="gramStart"/>
      <w:r>
        <w:rPr>
          <w:color w:val="auto"/>
          <w:sz w:val="22"/>
          <w:szCs w:val="22"/>
        </w:rPr>
        <w:t>р</w:t>
      </w:r>
      <w:proofErr w:type="gramEnd"/>
      <w:r>
        <w:rPr>
          <w:color w:val="auto"/>
          <w:sz w:val="22"/>
          <w:szCs w:val="22"/>
        </w:rPr>
        <w:t>әҗәгать итү, әдәби герой мәсьәләсендә эзләнүләр. Традицияләрнең яңаруы, яңа җәмгыять сыйфатларын эзләү, яңа герой. «Авыл прозасы». Ватан, ил, халык образларының эпик гәүдәләнеше; шәхес һәм җәмгыять мө</w:t>
      </w:r>
      <w:proofErr w:type="gramStart"/>
      <w:r>
        <w:rPr>
          <w:color w:val="auto"/>
          <w:sz w:val="22"/>
          <w:szCs w:val="22"/>
        </w:rPr>
        <w:t>н</w:t>
      </w:r>
      <w:proofErr w:type="gramEnd"/>
      <w:r>
        <w:rPr>
          <w:color w:val="auto"/>
          <w:sz w:val="22"/>
          <w:szCs w:val="22"/>
        </w:rPr>
        <w:t>ә</w:t>
      </w:r>
      <w:proofErr w:type="gramStart"/>
      <w:r>
        <w:rPr>
          <w:color w:val="auto"/>
          <w:sz w:val="22"/>
          <w:szCs w:val="22"/>
        </w:rPr>
        <w:t>с</w:t>
      </w:r>
      <w:proofErr w:type="gramEnd"/>
      <w:r>
        <w:rPr>
          <w:color w:val="auto"/>
          <w:sz w:val="22"/>
          <w:szCs w:val="22"/>
        </w:rPr>
        <w:t>әбәтләре, гражданлык хисе, халыклар язмышы, кешенең рухи дөньясы, чор кыйммәтләре турында уйлану. Азатлык, шәхес иреге, фикер хөрлеге мәсьәлә</w:t>
      </w:r>
      <w:proofErr w:type="gramStart"/>
      <w:r>
        <w:rPr>
          <w:color w:val="auto"/>
          <w:sz w:val="22"/>
          <w:szCs w:val="22"/>
        </w:rPr>
        <w:t>л</w:t>
      </w:r>
      <w:proofErr w:type="gramEnd"/>
      <w:r>
        <w:rPr>
          <w:color w:val="auto"/>
          <w:sz w:val="22"/>
          <w:szCs w:val="22"/>
        </w:rPr>
        <w:t xml:space="preserve">әренең куелышы. Романтизм юнәлешенең яңадан тергезелүе. 1917 еллар инкыйлабына, яңадан төзелгән тормышка бәянең үзгәреш кичерүе. Сугыш темасының үзгә яссылыкта куелышы. </w:t>
      </w:r>
    </w:p>
    <w:p w:rsidR="001151FC" w:rsidRDefault="001151FC" w:rsidP="001151FC">
      <w:pPr>
        <w:pStyle w:val="Default"/>
        <w:jc w:val="both"/>
        <w:rPr>
          <w:color w:val="auto"/>
          <w:sz w:val="22"/>
          <w:szCs w:val="22"/>
        </w:rPr>
      </w:pPr>
      <w:r>
        <w:rPr>
          <w:color w:val="auto"/>
          <w:sz w:val="22"/>
          <w:szCs w:val="22"/>
        </w:rPr>
        <w:t>Ә.Еники, С.Хәким, А.Гыйләҗ</w:t>
      </w:r>
      <w:proofErr w:type="gramStart"/>
      <w:r>
        <w:rPr>
          <w:color w:val="auto"/>
          <w:sz w:val="22"/>
          <w:szCs w:val="22"/>
        </w:rPr>
        <w:t>ев</w:t>
      </w:r>
      <w:proofErr w:type="gramEnd"/>
      <w:r>
        <w:rPr>
          <w:color w:val="auto"/>
          <w:sz w:val="22"/>
          <w:szCs w:val="22"/>
        </w:rPr>
        <w:t xml:space="preserve">, Г.Ахунов, М.Мәһдиев иҗаты. </w:t>
      </w:r>
    </w:p>
    <w:p w:rsidR="001151FC" w:rsidRDefault="001151FC" w:rsidP="001151FC">
      <w:pPr>
        <w:pStyle w:val="Default"/>
        <w:jc w:val="both"/>
        <w:rPr>
          <w:color w:val="auto"/>
          <w:sz w:val="22"/>
          <w:szCs w:val="22"/>
        </w:rPr>
      </w:pPr>
      <w:r>
        <w:rPr>
          <w:b/>
          <w:bCs/>
          <w:color w:val="auto"/>
          <w:sz w:val="22"/>
          <w:szCs w:val="22"/>
        </w:rPr>
        <w:t xml:space="preserve">1980–2000 еллар мәдәнияте. </w:t>
      </w:r>
      <w:r>
        <w:rPr>
          <w:color w:val="auto"/>
          <w:sz w:val="22"/>
          <w:szCs w:val="22"/>
        </w:rPr>
        <w:t>ХХ-ХХI гасыр чигендә татар әдәбиятының тагын бер тапкыр үзгә</w:t>
      </w:r>
      <w:proofErr w:type="gramStart"/>
      <w:r>
        <w:rPr>
          <w:color w:val="auto"/>
          <w:sz w:val="22"/>
          <w:szCs w:val="22"/>
        </w:rPr>
        <w:t>р</w:t>
      </w:r>
      <w:proofErr w:type="gramEnd"/>
      <w:r>
        <w:rPr>
          <w:color w:val="auto"/>
          <w:sz w:val="22"/>
          <w:szCs w:val="22"/>
        </w:rPr>
        <w:t>үе, яңа дулкын булып күтәрелүе. Үзгәрешләрнең ХХ гасыр башы татар әдәбиятындагы эзләнүләргә аваздаш булуы. Реализмның типиклаштыруны иҗтимагый–сыйнфый баскычтан гомумкешелек югарылыгына күтә</w:t>
      </w:r>
      <w:proofErr w:type="gramStart"/>
      <w:r>
        <w:rPr>
          <w:color w:val="auto"/>
          <w:sz w:val="22"/>
          <w:szCs w:val="22"/>
        </w:rPr>
        <w:t>р</w:t>
      </w:r>
      <w:proofErr w:type="gramEnd"/>
      <w:r>
        <w:rPr>
          <w:color w:val="auto"/>
          <w:sz w:val="22"/>
          <w:szCs w:val="22"/>
        </w:rPr>
        <w:t xml:space="preserve">үе. Совет һәм постсовет заманына тәнкыйди бәя биргән, шәхес һәм җәмгыять каршылыгы ноктасыннан, ил тарихындагы олы этапларның сурәтен тудырган әсәрләр язылу. </w:t>
      </w:r>
    </w:p>
    <w:p w:rsidR="001151FC" w:rsidRDefault="001151FC" w:rsidP="001151FC">
      <w:pPr>
        <w:pStyle w:val="Default"/>
        <w:jc w:val="both"/>
        <w:rPr>
          <w:color w:val="auto"/>
          <w:sz w:val="22"/>
          <w:szCs w:val="22"/>
        </w:rPr>
      </w:pPr>
      <w:r>
        <w:rPr>
          <w:color w:val="auto"/>
          <w:sz w:val="22"/>
          <w:szCs w:val="22"/>
        </w:rPr>
        <w:t xml:space="preserve">И.Салахов, Ф.Бәйрәмова, М.Хәбибуллин, Т.Миңнуллин, И.Юзеев, Г.Афзал, Р.Фәйзуллин, М.Әгъләмов, </w:t>
      </w:r>
      <w:proofErr w:type="gramStart"/>
      <w:r>
        <w:rPr>
          <w:color w:val="auto"/>
          <w:sz w:val="22"/>
          <w:szCs w:val="22"/>
        </w:rPr>
        <w:t>З</w:t>
      </w:r>
      <w:proofErr w:type="gramEnd"/>
      <w:r>
        <w:rPr>
          <w:color w:val="auto"/>
          <w:sz w:val="22"/>
          <w:szCs w:val="22"/>
        </w:rPr>
        <w:t xml:space="preserve">өлфәт иҗаты. </w:t>
      </w:r>
    </w:p>
    <w:p w:rsidR="001151FC" w:rsidRDefault="001151FC" w:rsidP="001151FC">
      <w:pPr>
        <w:pStyle w:val="Default"/>
        <w:jc w:val="both"/>
        <w:rPr>
          <w:color w:val="auto"/>
          <w:sz w:val="22"/>
          <w:szCs w:val="22"/>
        </w:rPr>
      </w:pPr>
      <w:r>
        <w:rPr>
          <w:b/>
          <w:bCs/>
          <w:color w:val="auto"/>
          <w:sz w:val="22"/>
          <w:szCs w:val="22"/>
        </w:rPr>
        <w:t xml:space="preserve">2000—2010 еллар мәдәнияте. </w:t>
      </w:r>
      <w:r>
        <w:rPr>
          <w:color w:val="auto"/>
          <w:sz w:val="22"/>
          <w:szCs w:val="22"/>
        </w:rPr>
        <w:t xml:space="preserve">Психологик башлангычның алга чыгуы аша шәхес тормышы, эчке дөньясының тарихи–иҗтимагый чынбарлыктан өстен булуын раслау. </w:t>
      </w:r>
      <w:proofErr w:type="gramStart"/>
      <w:r>
        <w:rPr>
          <w:color w:val="auto"/>
          <w:sz w:val="22"/>
          <w:szCs w:val="22"/>
        </w:rPr>
        <w:t>Кешене</w:t>
      </w:r>
      <w:proofErr w:type="gramEnd"/>
      <w:r>
        <w:rPr>
          <w:color w:val="auto"/>
          <w:sz w:val="22"/>
          <w:szCs w:val="22"/>
        </w:rPr>
        <w:t xml:space="preserve">ң аңында, аң төпкелендә барган процессларны тергезү. Мифологик, шартлы–символик образларның активлашуы ярдәмендә милли проблематиканы яңа яссылыкта кую, миллилекне тоталитар идеологиягә каршы торучы көч итеп күтәрү. </w:t>
      </w:r>
    </w:p>
    <w:p w:rsidR="001151FC" w:rsidRDefault="001151FC" w:rsidP="001151FC">
      <w:pPr>
        <w:pStyle w:val="Default"/>
        <w:jc w:val="both"/>
        <w:rPr>
          <w:color w:val="auto"/>
          <w:sz w:val="22"/>
          <w:szCs w:val="22"/>
        </w:rPr>
      </w:pPr>
      <w:r>
        <w:rPr>
          <w:color w:val="auto"/>
          <w:sz w:val="22"/>
          <w:szCs w:val="22"/>
        </w:rPr>
        <w:t>М.Кәбиров, З.Хәким, Р.</w:t>
      </w:r>
      <w:proofErr w:type="gramStart"/>
      <w:r>
        <w:rPr>
          <w:color w:val="auto"/>
          <w:sz w:val="22"/>
          <w:szCs w:val="22"/>
        </w:rPr>
        <w:t>З</w:t>
      </w:r>
      <w:proofErr w:type="gramEnd"/>
      <w:r>
        <w:rPr>
          <w:color w:val="auto"/>
          <w:sz w:val="22"/>
          <w:szCs w:val="22"/>
        </w:rPr>
        <w:t xml:space="preserve">әйдулла иҗаты. </w:t>
      </w:r>
    </w:p>
    <w:p w:rsidR="001151FC" w:rsidRDefault="001151FC" w:rsidP="001151FC">
      <w:pPr>
        <w:pStyle w:val="Default"/>
        <w:jc w:val="both"/>
        <w:rPr>
          <w:color w:val="auto"/>
          <w:sz w:val="22"/>
          <w:szCs w:val="22"/>
        </w:rPr>
      </w:pPr>
      <w:r>
        <w:rPr>
          <w:color w:val="auto"/>
          <w:sz w:val="22"/>
          <w:szCs w:val="22"/>
        </w:rPr>
        <w:t>Дөнья әдәбиятының барышы. Татар, рус һәм чит ил әдәбиятлары арасында кү</w:t>
      </w:r>
      <w:proofErr w:type="gramStart"/>
      <w:r>
        <w:rPr>
          <w:color w:val="auto"/>
          <w:sz w:val="22"/>
          <w:szCs w:val="22"/>
        </w:rPr>
        <w:t>пт</w:t>
      </w:r>
      <w:proofErr w:type="gramEnd"/>
      <w:r>
        <w:rPr>
          <w:color w:val="auto"/>
          <w:sz w:val="22"/>
          <w:szCs w:val="22"/>
        </w:rPr>
        <w:t xml:space="preserve">өрле бәйләнешләр. Мәңгелек темалар һәм образлар. </w:t>
      </w:r>
    </w:p>
    <w:p w:rsidR="001151FC" w:rsidRDefault="001151FC" w:rsidP="001151FC">
      <w:pPr>
        <w:pStyle w:val="Default"/>
        <w:jc w:val="both"/>
        <w:rPr>
          <w:color w:val="auto"/>
          <w:sz w:val="22"/>
          <w:szCs w:val="22"/>
        </w:rPr>
      </w:pPr>
      <w:r>
        <w:rPr>
          <w:b/>
          <w:bCs/>
          <w:color w:val="auto"/>
          <w:sz w:val="22"/>
          <w:szCs w:val="22"/>
        </w:rPr>
        <w:t xml:space="preserve">Әдәбият теориясе </w:t>
      </w:r>
    </w:p>
    <w:p w:rsidR="001151FC" w:rsidRDefault="001151FC" w:rsidP="001151FC">
      <w:pPr>
        <w:pStyle w:val="Default"/>
        <w:jc w:val="both"/>
        <w:rPr>
          <w:color w:val="auto"/>
          <w:sz w:val="22"/>
          <w:szCs w:val="22"/>
        </w:rPr>
      </w:pPr>
      <w:r>
        <w:rPr>
          <w:b/>
          <w:bCs/>
          <w:color w:val="auto"/>
          <w:sz w:val="22"/>
          <w:szCs w:val="22"/>
        </w:rPr>
        <w:t>Әдәби тө</w:t>
      </w:r>
      <w:proofErr w:type="gramStart"/>
      <w:r>
        <w:rPr>
          <w:b/>
          <w:bCs/>
          <w:color w:val="auto"/>
          <w:sz w:val="22"/>
          <w:szCs w:val="22"/>
        </w:rPr>
        <w:t>р</w:t>
      </w:r>
      <w:proofErr w:type="gramEnd"/>
      <w:r>
        <w:rPr>
          <w:b/>
          <w:bCs/>
          <w:color w:val="auto"/>
          <w:sz w:val="22"/>
          <w:szCs w:val="22"/>
        </w:rPr>
        <w:t xml:space="preserve"> һәм жанрлар. </w:t>
      </w:r>
      <w:r>
        <w:rPr>
          <w:color w:val="auto"/>
          <w:sz w:val="22"/>
          <w:szCs w:val="22"/>
        </w:rPr>
        <w:t>Эпос, лирика һә</w:t>
      </w:r>
      <w:proofErr w:type="gramStart"/>
      <w:r>
        <w:rPr>
          <w:color w:val="auto"/>
          <w:sz w:val="22"/>
          <w:szCs w:val="22"/>
        </w:rPr>
        <w:t>м</w:t>
      </w:r>
      <w:proofErr w:type="gramEnd"/>
      <w:r>
        <w:rPr>
          <w:color w:val="auto"/>
          <w:sz w:val="22"/>
          <w:szCs w:val="22"/>
        </w:rPr>
        <w:t xml:space="preserve"> драма төрләре. Эпик жанрлар: роман, повесть, хикәя. Эпик жанрларның төрләре: тарихи роман (повесть яки хикәя), көнкүреш романы, производство романы, психологик роман, маҗаралы, детектив роман. Лирик жанрлар: пейзаж лирикасы, гражданлык лирикасы, </w:t>
      </w:r>
      <w:proofErr w:type="gramStart"/>
      <w:r>
        <w:rPr>
          <w:color w:val="auto"/>
          <w:sz w:val="22"/>
          <w:szCs w:val="22"/>
        </w:rPr>
        <w:t>к</w:t>
      </w:r>
      <w:proofErr w:type="gramEnd"/>
      <w:r>
        <w:rPr>
          <w:color w:val="auto"/>
          <w:sz w:val="22"/>
          <w:szCs w:val="22"/>
        </w:rPr>
        <w:t xml:space="preserve">үңел лирикасы, фәлсәфи лирика. </w:t>
      </w:r>
      <w:proofErr w:type="gramStart"/>
      <w:r>
        <w:rPr>
          <w:color w:val="auto"/>
          <w:sz w:val="22"/>
          <w:szCs w:val="22"/>
        </w:rPr>
        <w:t>Ш</w:t>
      </w:r>
      <w:proofErr w:type="gramEnd"/>
      <w:r>
        <w:rPr>
          <w:color w:val="auto"/>
          <w:sz w:val="22"/>
          <w:szCs w:val="22"/>
        </w:rPr>
        <w:t xml:space="preserve">әрык әдәбиятларында лирик жанрлар: мәдхия, мәрсия, газәл касыйдә, робагый. Драма жанрлары: комедия, трагедия, драма. Драма жанрларының төрләре: моңсу комедия, тарихи драма, психологик драма. Лиро-эпик жанрлар: сюжетлы шигырь, мәсәл, баллада, нәсер, поэма. Поэма жанрының төрләре: романтик поэма, реалистик поэма. Төрара формалар: сәяхәтнамә. </w:t>
      </w:r>
    </w:p>
    <w:p w:rsidR="001151FC" w:rsidRDefault="001151FC" w:rsidP="001151FC">
      <w:pPr>
        <w:pStyle w:val="Default"/>
        <w:jc w:val="both"/>
        <w:rPr>
          <w:color w:val="auto"/>
          <w:sz w:val="22"/>
          <w:szCs w:val="22"/>
        </w:rPr>
      </w:pPr>
      <w:r>
        <w:rPr>
          <w:b/>
          <w:bCs/>
          <w:color w:val="auto"/>
          <w:sz w:val="22"/>
          <w:szCs w:val="22"/>
        </w:rPr>
        <w:t>Әдә</w:t>
      </w:r>
      <w:proofErr w:type="gramStart"/>
      <w:r>
        <w:rPr>
          <w:b/>
          <w:bCs/>
          <w:color w:val="auto"/>
          <w:sz w:val="22"/>
          <w:szCs w:val="22"/>
        </w:rPr>
        <w:t>би әс</w:t>
      </w:r>
      <w:proofErr w:type="gramEnd"/>
      <w:r>
        <w:rPr>
          <w:b/>
          <w:bCs/>
          <w:color w:val="auto"/>
          <w:sz w:val="22"/>
          <w:szCs w:val="22"/>
        </w:rPr>
        <w:t xml:space="preserve">әрдәге образлылык. </w:t>
      </w:r>
      <w:r>
        <w:rPr>
          <w:color w:val="auto"/>
          <w:sz w:val="22"/>
          <w:szCs w:val="22"/>
        </w:rPr>
        <w:t>Образ, символ, деталь, аллегория. Кеше образлары: тө</w:t>
      </w:r>
      <w:proofErr w:type="gramStart"/>
      <w:r>
        <w:rPr>
          <w:color w:val="auto"/>
          <w:sz w:val="22"/>
          <w:szCs w:val="22"/>
        </w:rPr>
        <w:t>п</w:t>
      </w:r>
      <w:proofErr w:type="gramEnd"/>
      <w:r>
        <w:rPr>
          <w:color w:val="auto"/>
          <w:sz w:val="22"/>
          <w:szCs w:val="22"/>
        </w:rPr>
        <w:t xml:space="preserve"> герой, ярдәмче герой, катнашучы геройлар, җыелма образлар. Персонаж, характер, тип. Лирик герой, хикәяләүче, лирик “мин”, автор образы, автор позициясе. Табигать образы, әйбер образы, мифологик образ, фантастик образ, архетип. </w:t>
      </w:r>
    </w:p>
    <w:p w:rsidR="001151FC" w:rsidRDefault="001151FC" w:rsidP="001151FC">
      <w:pPr>
        <w:pStyle w:val="Default"/>
        <w:jc w:val="both"/>
        <w:rPr>
          <w:color w:val="auto"/>
          <w:sz w:val="22"/>
          <w:szCs w:val="22"/>
        </w:rPr>
      </w:pPr>
      <w:r>
        <w:rPr>
          <w:b/>
          <w:bCs/>
          <w:color w:val="auto"/>
          <w:sz w:val="22"/>
          <w:szCs w:val="22"/>
        </w:rPr>
        <w:t>Әдә</w:t>
      </w:r>
      <w:proofErr w:type="gramStart"/>
      <w:r>
        <w:rPr>
          <w:b/>
          <w:bCs/>
          <w:color w:val="auto"/>
          <w:sz w:val="22"/>
          <w:szCs w:val="22"/>
        </w:rPr>
        <w:t>би әс</w:t>
      </w:r>
      <w:proofErr w:type="gramEnd"/>
      <w:r>
        <w:rPr>
          <w:b/>
          <w:bCs/>
          <w:color w:val="auto"/>
          <w:sz w:val="22"/>
          <w:szCs w:val="22"/>
        </w:rPr>
        <w:t xml:space="preserve">әр. Эчтәлек һәм форма. </w:t>
      </w:r>
      <w:r>
        <w:rPr>
          <w:color w:val="auto"/>
          <w:sz w:val="22"/>
          <w:szCs w:val="22"/>
        </w:rPr>
        <w:t>Автор, укучы (адресат). Эчтәлек: вакыйга, күренеш, яшерен эчтәлек, контекст. Конфликт, сюжет, сюжет элементлары. Мотив, лейтмотив. Композиция: тышкы һәм эчке корылыш. Тема, проблема, идея, пафос. Идеал</w:t>
      </w:r>
      <w:proofErr w:type="gramStart"/>
      <w:r>
        <w:rPr>
          <w:color w:val="auto"/>
          <w:sz w:val="22"/>
          <w:szCs w:val="22"/>
        </w:rPr>
        <w:t>.</w:t>
      </w:r>
      <w:proofErr w:type="gramEnd"/>
      <w:r>
        <w:rPr>
          <w:color w:val="auto"/>
          <w:sz w:val="22"/>
          <w:szCs w:val="22"/>
        </w:rPr>
        <w:t xml:space="preserve"> Ә</w:t>
      </w:r>
      <w:proofErr w:type="gramStart"/>
      <w:r>
        <w:rPr>
          <w:color w:val="auto"/>
          <w:sz w:val="22"/>
          <w:szCs w:val="22"/>
        </w:rPr>
        <w:t>с</w:t>
      </w:r>
      <w:proofErr w:type="gramEnd"/>
      <w:r>
        <w:rPr>
          <w:color w:val="auto"/>
          <w:sz w:val="22"/>
          <w:szCs w:val="22"/>
        </w:rPr>
        <w:t>әрдә сурәтләнгән дөнья. Пейзаж, портрет. Психологизм</w:t>
      </w:r>
      <w:proofErr w:type="gramStart"/>
      <w:r>
        <w:rPr>
          <w:color w:val="auto"/>
          <w:sz w:val="22"/>
          <w:szCs w:val="22"/>
        </w:rPr>
        <w:t>.</w:t>
      </w:r>
      <w:proofErr w:type="gramEnd"/>
      <w:r>
        <w:rPr>
          <w:color w:val="auto"/>
          <w:sz w:val="22"/>
          <w:szCs w:val="22"/>
        </w:rPr>
        <w:t xml:space="preserve"> Ә</w:t>
      </w:r>
      <w:proofErr w:type="gramStart"/>
      <w:r>
        <w:rPr>
          <w:color w:val="auto"/>
          <w:sz w:val="22"/>
          <w:szCs w:val="22"/>
        </w:rPr>
        <w:t>д</w:t>
      </w:r>
      <w:proofErr w:type="gramEnd"/>
      <w:r>
        <w:rPr>
          <w:color w:val="auto"/>
          <w:sz w:val="22"/>
          <w:szCs w:val="22"/>
        </w:rPr>
        <w:t xml:space="preserve">әби әсәрдә урын һәм вакыт, хронотоп. Текст: эпиграф, багышлау, көчле позиция. </w:t>
      </w:r>
    </w:p>
    <w:p w:rsidR="001151FC" w:rsidRDefault="001151FC" w:rsidP="001151FC">
      <w:pPr>
        <w:pStyle w:val="Default"/>
        <w:jc w:val="both"/>
        <w:rPr>
          <w:color w:val="auto"/>
          <w:sz w:val="22"/>
          <w:szCs w:val="22"/>
        </w:rPr>
      </w:pPr>
      <w:r>
        <w:rPr>
          <w:b/>
          <w:bCs/>
          <w:color w:val="auto"/>
          <w:sz w:val="22"/>
          <w:szCs w:val="22"/>
        </w:rPr>
        <w:t>Әдәби иҗат. Сәнгати алымнар һәм стиль</w:t>
      </w:r>
      <w:proofErr w:type="gramStart"/>
      <w:r>
        <w:rPr>
          <w:b/>
          <w:bCs/>
          <w:color w:val="auto"/>
          <w:sz w:val="22"/>
          <w:szCs w:val="22"/>
        </w:rPr>
        <w:t>.</w:t>
      </w:r>
      <w:proofErr w:type="gramEnd"/>
      <w:r>
        <w:rPr>
          <w:b/>
          <w:bCs/>
          <w:color w:val="auto"/>
          <w:sz w:val="22"/>
          <w:szCs w:val="22"/>
        </w:rPr>
        <w:t xml:space="preserve"> </w:t>
      </w:r>
      <w:r>
        <w:rPr>
          <w:color w:val="auto"/>
          <w:sz w:val="22"/>
          <w:szCs w:val="22"/>
        </w:rPr>
        <w:t>Ә</w:t>
      </w:r>
      <w:proofErr w:type="gramStart"/>
      <w:r>
        <w:rPr>
          <w:color w:val="auto"/>
          <w:sz w:val="22"/>
          <w:szCs w:val="22"/>
        </w:rPr>
        <w:t>д</w:t>
      </w:r>
      <w:proofErr w:type="gramEnd"/>
      <w:r>
        <w:rPr>
          <w:color w:val="auto"/>
          <w:sz w:val="22"/>
          <w:szCs w:val="22"/>
        </w:rPr>
        <w:t>әби алымнар: кабатлау, янәшәлек, каршы кую, үткәнгә әйләнеп кайту (ретроспекция). Тел–стиль чаралары (лексик, стилистик, фонетик чаралар һәм троплар)</w:t>
      </w:r>
      <w:proofErr w:type="gramStart"/>
      <w:r>
        <w:rPr>
          <w:color w:val="auto"/>
          <w:sz w:val="22"/>
          <w:szCs w:val="22"/>
        </w:rPr>
        <w:t>.</w:t>
      </w:r>
      <w:proofErr w:type="gramEnd"/>
      <w:r>
        <w:rPr>
          <w:color w:val="auto"/>
          <w:sz w:val="22"/>
          <w:szCs w:val="22"/>
        </w:rPr>
        <w:t xml:space="preserve"> Ә</w:t>
      </w:r>
      <w:proofErr w:type="gramStart"/>
      <w:r>
        <w:rPr>
          <w:color w:val="auto"/>
          <w:sz w:val="22"/>
          <w:szCs w:val="22"/>
        </w:rPr>
        <w:t>д</w:t>
      </w:r>
      <w:proofErr w:type="gramEnd"/>
      <w:r>
        <w:rPr>
          <w:color w:val="auto"/>
          <w:sz w:val="22"/>
          <w:szCs w:val="22"/>
        </w:rPr>
        <w:t>әби сөйләм: хикәяләү, сөйләшү (диалог), сөйләү (монолог). Лирик чигенешләр. Тезмә һәм чәчмә сөйләм үзенчәлекләре. Ритм һә</w:t>
      </w:r>
      <w:proofErr w:type="gramStart"/>
      <w:r>
        <w:rPr>
          <w:color w:val="auto"/>
          <w:sz w:val="22"/>
          <w:szCs w:val="22"/>
        </w:rPr>
        <w:t>м</w:t>
      </w:r>
      <w:proofErr w:type="gramEnd"/>
      <w:r>
        <w:rPr>
          <w:color w:val="auto"/>
          <w:sz w:val="22"/>
          <w:szCs w:val="22"/>
        </w:rPr>
        <w:t xml:space="preserve"> рифма, тезмә, строфа. Шигырь төзелеше. Көлке: юмор, сатира, сарказм, шарж Язучы </w:t>
      </w:r>
      <w:proofErr w:type="gramStart"/>
      <w:r>
        <w:rPr>
          <w:color w:val="auto"/>
          <w:sz w:val="22"/>
          <w:szCs w:val="22"/>
        </w:rPr>
        <w:t>стиле</w:t>
      </w:r>
      <w:proofErr w:type="gramEnd"/>
      <w:r>
        <w:rPr>
          <w:color w:val="auto"/>
          <w:sz w:val="22"/>
          <w:szCs w:val="22"/>
        </w:rPr>
        <w:t xml:space="preserve">: көлке, тәнкыйди, фаҗигале, экзистенциаль, публицистик һ.б. башлангычлар. Чор </w:t>
      </w:r>
      <w:proofErr w:type="gramStart"/>
      <w:r>
        <w:rPr>
          <w:color w:val="auto"/>
          <w:sz w:val="22"/>
          <w:szCs w:val="22"/>
        </w:rPr>
        <w:t>стиле</w:t>
      </w:r>
      <w:proofErr w:type="gramEnd"/>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lastRenderedPageBreak/>
        <w:t xml:space="preserve">Әдәбият тарихы. </w:t>
      </w:r>
      <w:r>
        <w:rPr>
          <w:color w:val="auto"/>
          <w:sz w:val="22"/>
          <w:szCs w:val="22"/>
        </w:rPr>
        <w:t>Традициялә</w:t>
      </w:r>
      <w:proofErr w:type="gramStart"/>
      <w:r>
        <w:rPr>
          <w:color w:val="auto"/>
          <w:sz w:val="22"/>
          <w:szCs w:val="22"/>
        </w:rPr>
        <w:t>р</w:t>
      </w:r>
      <w:proofErr w:type="gramEnd"/>
      <w:r>
        <w:rPr>
          <w:color w:val="auto"/>
          <w:sz w:val="22"/>
          <w:szCs w:val="22"/>
        </w:rPr>
        <w:t>, яңачалык. Дини әдәбият, дөньяви әдәбият. Әдәби бәйләнешлә</w:t>
      </w:r>
      <w:proofErr w:type="gramStart"/>
      <w:r>
        <w:rPr>
          <w:color w:val="auto"/>
          <w:sz w:val="22"/>
          <w:szCs w:val="22"/>
        </w:rPr>
        <w:t>р</w:t>
      </w:r>
      <w:proofErr w:type="gramEnd"/>
      <w:r>
        <w:rPr>
          <w:color w:val="auto"/>
          <w:sz w:val="22"/>
          <w:szCs w:val="22"/>
        </w:rPr>
        <w:t xml:space="preserve">: тәэсир, назыйрә, пародия. </w:t>
      </w:r>
    </w:p>
    <w:p w:rsidR="001151FC" w:rsidRDefault="001151FC" w:rsidP="001151FC">
      <w:pPr>
        <w:pStyle w:val="Default"/>
        <w:jc w:val="both"/>
        <w:rPr>
          <w:color w:val="auto"/>
          <w:sz w:val="22"/>
          <w:szCs w:val="22"/>
        </w:rPr>
      </w:pPr>
      <w:r>
        <w:rPr>
          <w:b/>
          <w:bCs/>
          <w:color w:val="auto"/>
          <w:sz w:val="22"/>
          <w:szCs w:val="22"/>
        </w:rPr>
        <w:t>Әдәби барыш</w:t>
      </w:r>
      <w:proofErr w:type="gramStart"/>
      <w:r>
        <w:rPr>
          <w:b/>
          <w:bCs/>
          <w:color w:val="auto"/>
          <w:sz w:val="22"/>
          <w:szCs w:val="22"/>
        </w:rPr>
        <w:t>.</w:t>
      </w:r>
      <w:proofErr w:type="gramEnd"/>
      <w:r>
        <w:rPr>
          <w:b/>
          <w:bCs/>
          <w:color w:val="auto"/>
          <w:sz w:val="22"/>
          <w:szCs w:val="22"/>
        </w:rPr>
        <w:t xml:space="preserve"> </w:t>
      </w:r>
      <w:r>
        <w:rPr>
          <w:color w:val="auto"/>
          <w:sz w:val="22"/>
          <w:szCs w:val="22"/>
        </w:rPr>
        <w:t>Ә</w:t>
      </w:r>
      <w:proofErr w:type="gramStart"/>
      <w:r>
        <w:rPr>
          <w:color w:val="auto"/>
          <w:sz w:val="22"/>
          <w:szCs w:val="22"/>
        </w:rPr>
        <w:t>д</w:t>
      </w:r>
      <w:proofErr w:type="gramEnd"/>
      <w:r>
        <w:rPr>
          <w:color w:val="auto"/>
          <w:sz w:val="22"/>
          <w:szCs w:val="22"/>
        </w:rPr>
        <w:t xml:space="preserve">әби процесс (барыш); чор әдәбияты; иҗат юнәлешләре (реализм, романтизм); суфичылык, мәгърифәтчелек, модернизм, постмодернизм күренешләре; иҗат методы (агымы): мәгърифәтчелек реализмы, тәнкыйди реализм, социалистик реализм, авыл реализмы, символизм, гыйсъянчылык, импрессионизм, имажинизм, футуризм. </w:t>
      </w:r>
    </w:p>
    <w:p w:rsidR="001151FC" w:rsidRDefault="001151FC" w:rsidP="001151FC">
      <w:pPr>
        <w:pStyle w:val="Default"/>
        <w:jc w:val="both"/>
        <w:rPr>
          <w:color w:val="auto"/>
          <w:sz w:val="22"/>
          <w:szCs w:val="22"/>
        </w:rPr>
      </w:pPr>
      <w:r>
        <w:rPr>
          <w:b/>
          <w:bCs/>
          <w:color w:val="auto"/>
          <w:sz w:val="22"/>
          <w:szCs w:val="22"/>
        </w:rPr>
        <w:t>Күнекмәлә</w:t>
      </w:r>
      <w:proofErr w:type="gramStart"/>
      <w:r>
        <w:rPr>
          <w:b/>
          <w:bCs/>
          <w:color w:val="auto"/>
          <w:sz w:val="22"/>
          <w:szCs w:val="22"/>
        </w:rPr>
        <w:t>р</w:t>
      </w:r>
      <w:proofErr w:type="gramEnd"/>
      <w:r>
        <w:rPr>
          <w:b/>
          <w:bCs/>
          <w:color w:val="auto"/>
          <w:sz w:val="22"/>
          <w:szCs w:val="22"/>
        </w:rPr>
        <w:t xml:space="preserve"> формалаштыру </w:t>
      </w:r>
    </w:p>
    <w:p w:rsidR="001151FC" w:rsidRDefault="001151FC" w:rsidP="001151FC">
      <w:pPr>
        <w:pStyle w:val="Default"/>
        <w:jc w:val="both"/>
        <w:rPr>
          <w:color w:val="auto"/>
          <w:sz w:val="22"/>
          <w:szCs w:val="22"/>
        </w:rPr>
      </w:pPr>
      <w:r>
        <w:rPr>
          <w:color w:val="auto"/>
          <w:sz w:val="22"/>
          <w:szCs w:val="22"/>
        </w:rPr>
        <w:t>Укучыга билгеле бер күләмдә белем бирү белән янәшә, аларны ныгыту, күнекмә дә</w:t>
      </w:r>
      <w:proofErr w:type="gramStart"/>
      <w:r>
        <w:rPr>
          <w:color w:val="auto"/>
          <w:sz w:val="22"/>
          <w:szCs w:val="22"/>
        </w:rPr>
        <w:t>р</w:t>
      </w:r>
      <w:proofErr w:type="gramEnd"/>
      <w:r>
        <w:rPr>
          <w:color w:val="auto"/>
          <w:sz w:val="22"/>
          <w:szCs w:val="22"/>
        </w:rPr>
        <w:t xml:space="preserve">әҗәсендә беркетү кирәк була. Әдәбият шикелле белемнәр анализлау-тикшерү барышында үзләштерелә торган предмет өчен бу аерата мөһим. </w:t>
      </w:r>
      <w:r>
        <w:rPr>
          <w:b/>
          <w:bCs/>
          <w:color w:val="auto"/>
          <w:sz w:val="22"/>
          <w:szCs w:val="22"/>
        </w:rPr>
        <w:t xml:space="preserve">Күнекмәләр булдыру </w:t>
      </w:r>
      <w:r>
        <w:rPr>
          <w:color w:val="auto"/>
          <w:sz w:val="22"/>
          <w:szCs w:val="22"/>
        </w:rPr>
        <w:t xml:space="preserve">эшчәнлеге түбәндәге юнәлешләрдә үстерелә һәм бәяләнә: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рецептив эшчәнлек</w:t>
      </w:r>
      <w:r>
        <w:rPr>
          <w:color w:val="auto"/>
          <w:sz w:val="22"/>
          <w:szCs w:val="22"/>
        </w:rPr>
        <w:t>: сайлап алып (яки тәкъдим ителгән) язучының тормыш юлы, иҗаты, чор әдәбияты турында чагыштырып, бәялә</w:t>
      </w:r>
      <w:proofErr w:type="gramStart"/>
      <w:r>
        <w:rPr>
          <w:color w:val="auto"/>
          <w:sz w:val="22"/>
          <w:szCs w:val="22"/>
        </w:rPr>
        <w:t>п</w:t>
      </w:r>
      <w:proofErr w:type="gramEnd"/>
      <w:r>
        <w:rPr>
          <w:color w:val="auto"/>
          <w:sz w:val="22"/>
          <w:szCs w:val="22"/>
        </w:rPr>
        <w:t xml:space="preserve">, яттан өзекләр китереп сөйләү; әдәби әсәрнең төрен, жанрын, язучы иҗатының төп хасиятләрен, чор әдәбиятының төп үсеш юнәлешләрен билгеләү һәм фикерне исбатлау; әдәби әсәрне иҗтимагый һәм </w:t>
      </w:r>
      <w:proofErr w:type="gramStart"/>
      <w:r>
        <w:rPr>
          <w:color w:val="auto"/>
          <w:sz w:val="22"/>
          <w:szCs w:val="22"/>
        </w:rPr>
        <w:t>м</w:t>
      </w:r>
      <w:proofErr w:type="gramEnd"/>
      <w:r>
        <w:rPr>
          <w:color w:val="auto"/>
          <w:sz w:val="22"/>
          <w:szCs w:val="22"/>
        </w:rPr>
        <w:t xml:space="preserve">әдәни тормыш күренешләре белән бәйлелектә аңлау; әдәби әсәрләрнең тарихи-конкрет һәм гомумкешелек кыйммәтләрен, әдәбияттагы «үтәли» һәм «мәңгелек» проблемаларны ачыклый алу.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репродуктив эшчәнлек</w:t>
      </w:r>
      <w:r>
        <w:rPr>
          <w:color w:val="auto"/>
          <w:sz w:val="22"/>
          <w:szCs w:val="22"/>
        </w:rPr>
        <w:t>: әдәби әсәрнең сюжетын, анда сурәтләнгән вакыйгаларны, характерларны аңлатып бирә, башка әсәрлә</w:t>
      </w:r>
      <w:proofErr w:type="gramStart"/>
      <w:r>
        <w:rPr>
          <w:color w:val="auto"/>
          <w:sz w:val="22"/>
          <w:szCs w:val="22"/>
        </w:rPr>
        <w:t>р</w:t>
      </w:r>
      <w:proofErr w:type="gramEnd"/>
      <w:r>
        <w:rPr>
          <w:color w:val="auto"/>
          <w:sz w:val="22"/>
          <w:szCs w:val="22"/>
        </w:rPr>
        <w:t xml:space="preserve"> белән чагыштыра, бәяли алу; чор әдәбиятына кагылышлы мәгълүматларны гомумиләштереп сөйли алу; төрле мәгълүмат чыганаклары (сүзлеклә</w:t>
      </w:r>
      <w:proofErr w:type="gramStart"/>
      <w:r>
        <w:rPr>
          <w:color w:val="auto"/>
          <w:sz w:val="22"/>
          <w:szCs w:val="22"/>
        </w:rPr>
        <w:t>р</w:t>
      </w:r>
      <w:proofErr w:type="gramEnd"/>
      <w:r>
        <w:rPr>
          <w:color w:val="auto"/>
          <w:sz w:val="22"/>
          <w:szCs w:val="22"/>
        </w:rPr>
        <w:t xml:space="preserve">, белешмәләр, энциклопедияләр, электрон чаралар) белән максатчан эшли белү; вакытлы матбугат материалларына мөрәҗәгать итә алу.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иҗади эшчәнлек</w:t>
      </w:r>
      <w:r>
        <w:rPr>
          <w:color w:val="auto"/>
          <w:sz w:val="22"/>
          <w:szCs w:val="22"/>
        </w:rPr>
        <w:t>: төрле жанрдагы әдәби әсәрләрне аңлап һәм иҗади, сәнгатьле укый белү; әдәби әсәрлә</w:t>
      </w:r>
      <w:proofErr w:type="gramStart"/>
      <w:r>
        <w:rPr>
          <w:color w:val="auto"/>
          <w:sz w:val="22"/>
          <w:szCs w:val="22"/>
        </w:rPr>
        <w:t>р</w:t>
      </w:r>
      <w:proofErr w:type="gramEnd"/>
      <w:r>
        <w:rPr>
          <w:color w:val="auto"/>
          <w:sz w:val="22"/>
          <w:szCs w:val="22"/>
        </w:rPr>
        <w:t xml:space="preserve">, язучы иҗаты, чор әдәбияты, гомумән милли әдәбият буенча һәм тормыштан алган фикер-карашларга, хис-кичерешләргә нигезләнеп сочинение язу;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эзләнү эшчәнлеге</w:t>
      </w:r>
      <w:r>
        <w:rPr>
          <w:color w:val="auto"/>
          <w:sz w:val="22"/>
          <w:szCs w:val="22"/>
        </w:rPr>
        <w:t>: әдәби әсәргә, язучы иҗатына, чор әдәбиятына, милли әдәбияттагы аерым күренешләргә нисбәтле проблемалы сорауларга мө</w:t>
      </w:r>
      <w:proofErr w:type="gramStart"/>
      <w:r>
        <w:rPr>
          <w:color w:val="auto"/>
          <w:sz w:val="22"/>
          <w:szCs w:val="22"/>
        </w:rPr>
        <w:t>ст</w:t>
      </w:r>
      <w:proofErr w:type="gramEnd"/>
      <w:r>
        <w:rPr>
          <w:color w:val="auto"/>
          <w:sz w:val="22"/>
          <w:szCs w:val="22"/>
        </w:rPr>
        <w:t xml:space="preserve">әкыйль рәвештә җавап таба белү; әсәр белән башка текстлар, шул исәптән башка сәнгать төрләре арасында ассоциатив бәйләнешләрне күрә алу;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тикшеренү эшчәнлеге</w:t>
      </w:r>
      <w:r>
        <w:rPr>
          <w:color w:val="auto"/>
          <w:sz w:val="22"/>
          <w:szCs w:val="22"/>
        </w:rPr>
        <w:t xml:space="preserve">: тулы текстны анализлау; төрле әсәрләрнең проблемаларын яки темаларын чагыштыру, үзенчәлекләрен билгеләү; әсәрләрне үзара чагыштыру, уртак һәм аермалы якларны таба белү; язучыларның иҗатларын, әсәрләрен чагыштырып уртак һәм аермалы </w:t>
      </w:r>
      <w:proofErr w:type="gramStart"/>
      <w:r>
        <w:rPr>
          <w:color w:val="auto"/>
          <w:sz w:val="22"/>
          <w:szCs w:val="22"/>
        </w:rPr>
        <w:t>якларын</w:t>
      </w:r>
      <w:proofErr w:type="gramEnd"/>
      <w:r>
        <w:rPr>
          <w:color w:val="auto"/>
          <w:sz w:val="22"/>
          <w:szCs w:val="22"/>
        </w:rPr>
        <w:t xml:space="preserve"> аңлата, бәяли белү; татар, рус (яки башка халыкларның) әдәбиятларында бер төрдәге темага язылган әсәрләрне чагыштыру, милли үзенчәлекләрен ачыклау; татар әдәбиятының рус һә</w:t>
      </w:r>
      <w:proofErr w:type="gramStart"/>
      <w:r>
        <w:rPr>
          <w:color w:val="auto"/>
          <w:sz w:val="22"/>
          <w:szCs w:val="22"/>
        </w:rPr>
        <w:t>м</w:t>
      </w:r>
      <w:proofErr w:type="gramEnd"/>
      <w:r>
        <w:rPr>
          <w:color w:val="auto"/>
          <w:sz w:val="22"/>
          <w:szCs w:val="22"/>
        </w:rPr>
        <w:t xml:space="preserve"> дөнья әдәбияты мәйданындагы урынын һәм ролен бәяләргә омтылу.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Английский язык (базовый уровень) </w:t>
      </w:r>
    </w:p>
    <w:p w:rsidR="001151FC" w:rsidRDefault="001151FC" w:rsidP="001151FC">
      <w:pPr>
        <w:pStyle w:val="Default"/>
        <w:jc w:val="both"/>
        <w:rPr>
          <w:color w:val="auto"/>
          <w:sz w:val="22"/>
          <w:szCs w:val="22"/>
        </w:rPr>
      </w:pPr>
      <w:r>
        <w:rPr>
          <w:color w:val="auto"/>
          <w:sz w:val="22"/>
          <w:szCs w:val="22"/>
        </w:rPr>
        <w:t xml:space="preserve">Обучение иностранному языку (английскому) в старшей школе должно обеспечивать преемственность с подготовкой учащихся в основной школе. К моменту окончания основной школы учащиеся достигают допорогового (A2 по общеевропейской шкале) уровня коммуникативного владения английским языком при выполнении основных видов речевой деятельности (говорения, письма, чтения и аудирования), который дает им возможность продолжать языковое образование на старшей ступени в полной средней школе, используя английский язык как инструмент общения и познания. В 8-9 классах учащиеся уже приобрели некоторый опыт выполнения иноязычных проектов, а также других видов работ творческого характера, который позволяет на старшей ступени выполнять иноязычные проекты межпредметной направленности и стимулирует их к интенсивному использованию иноязычных Интернет-ресурсов для социокультурного освоения современного мира и социальной адаптации в нем. </w:t>
      </w:r>
    </w:p>
    <w:p w:rsidR="001151FC" w:rsidRDefault="001151FC" w:rsidP="001151FC">
      <w:pPr>
        <w:pStyle w:val="Default"/>
        <w:jc w:val="both"/>
        <w:rPr>
          <w:color w:val="auto"/>
          <w:sz w:val="22"/>
          <w:szCs w:val="22"/>
        </w:rPr>
      </w:pPr>
      <w:proofErr w:type="gramStart"/>
      <w:r>
        <w:rPr>
          <w:color w:val="auto"/>
          <w:sz w:val="22"/>
          <w:szCs w:val="22"/>
        </w:rPr>
        <w:t>Степень сформированности речевых, учебно-познавательных и общекультурных умений у школьников в 10-11 классах на базовом уровне изучения английского языка создает реальные предпосылки для учета конкретных потребностей школьников в его использовании при изучении других школьных предметов, а также в самообразовательных целях в интересующих их областях знаний и сферах человеческой деятельности (включая и их профессиональные ориентации и намерения).</w:t>
      </w:r>
      <w:proofErr w:type="gramEnd"/>
      <w:r>
        <w:rPr>
          <w:color w:val="auto"/>
          <w:sz w:val="22"/>
          <w:szCs w:val="22"/>
        </w:rPr>
        <w:t xml:space="preserve"> В связи с этим возрастает важность межпредметных связей английского языка с другими школьными предметами. </w:t>
      </w:r>
    </w:p>
    <w:p w:rsidR="001151FC" w:rsidRDefault="001151FC" w:rsidP="001151FC">
      <w:pPr>
        <w:pStyle w:val="Default"/>
        <w:jc w:val="both"/>
        <w:rPr>
          <w:color w:val="auto"/>
          <w:sz w:val="22"/>
          <w:szCs w:val="22"/>
        </w:rPr>
      </w:pPr>
      <w:r>
        <w:rPr>
          <w:color w:val="auto"/>
          <w:sz w:val="22"/>
          <w:szCs w:val="22"/>
        </w:rPr>
        <w:lastRenderedPageBreak/>
        <w:t>К завершению обучения в старшей школе на базовом уровне планируется достижение учащимися уровня, приближающегося к общеевропейскому пороговому уровню (В</w:t>
      </w:r>
      <w:proofErr w:type="gramStart"/>
      <w:r>
        <w:rPr>
          <w:color w:val="auto"/>
          <w:sz w:val="22"/>
          <w:szCs w:val="22"/>
        </w:rPr>
        <w:t>1</w:t>
      </w:r>
      <w:proofErr w:type="gramEnd"/>
      <w:r>
        <w:rPr>
          <w:color w:val="auto"/>
          <w:sz w:val="22"/>
          <w:szCs w:val="22"/>
        </w:rPr>
        <w:t xml:space="preserve">) подготовки по английскому языку. </w:t>
      </w:r>
    </w:p>
    <w:p w:rsidR="001151FC" w:rsidRDefault="001151FC" w:rsidP="001151FC">
      <w:pPr>
        <w:pStyle w:val="Default"/>
        <w:jc w:val="both"/>
        <w:rPr>
          <w:color w:val="auto"/>
          <w:sz w:val="22"/>
          <w:szCs w:val="22"/>
        </w:rPr>
      </w:pPr>
      <w:r>
        <w:rPr>
          <w:color w:val="auto"/>
          <w:sz w:val="22"/>
          <w:szCs w:val="22"/>
        </w:rPr>
        <w:t xml:space="preserve">Цели обучения английскому языку </w:t>
      </w:r>
    </w:p>
    <w:p w:rsidR="001151FC" w:rsidRDefault="001151FC" w:rsidP="001151FC">
      <w:pPr>
        <w:pStyle w:val="Default"/>
        <w:jc w:val="both"/>
        <w:rPr>
          <w:color w:val="auto"/>
          <w:sz w:val="22"/>
          <w:szCs w:val="22"/>
        </w:rPr>
      </w:pPr>
      <w:r>
        <w:rPr>
          <w:color w:val="auto"/>
          <w:sz w:val="22"/>
          <w:szCs w:val="22"/>
        </w:rPr>
        <w:t xml:space="preserve">Изучение в старшей школе иностранного языка в целом и английского в частности на базовом уровне направлено на достижение следующих целей: дальнейшее развитие иноязычной коммуникативной компетенции (речевой языковой, социокультурной, компенсаторной, учебно-познавательной): </w:t>
      </w:r>
    </w:p>
    <w:p w:rsidR="001151FC" w:rsidRDefault="001151FC" w:rsidP="001151FC">
      <w:pPr>
        <w:pStyle w:val="Default"/>
        <w:jc w:val="both"/>
        <w:rPr>
          <w:color w:val="auto"/>
          <w:sz w:val="22"/>
          <w:szCs w:val="22"/>
        </w:rPr>
      </w:pPr>
      <w:r>
        <w:rPr>
          <w:color w:val="auto"/>
          <w:sz w:val="22"/>
          <w:szCs w:val="22"/>
        </w:rPr>
        <w:t xml:space="preserve">-речевая компетенция – совершенствование коммуникативных умений в четырех основных видах речевой деятельности (говорении, аудировании, чтении и письме); </w:t>
      </w:r>
    </w:p>
    <w:p w:rsidR="001151FC" w:rsidRDefault="001151FC" w:rsidP="001151FC">
      <w:pPr>
        <w:pStyle w:val="Default"/>
        <w:jc w:val="both"/>
        <w:rPr>
          <w:color w:val="auto"/>
          <w:sz w:val="22"/>
          <w:szCs w:val="22"/>
        </w:rPr>
      </w:pPr>
      <w:r>
        <w:rPr>
          <w:color w:val="auto"/>
          <w:sz w:val="22"/>
          <w:szCs w:val="22"/>
        </w:rPr>
        <w:t xml:space="preserve">-умений планировать свое речевое и неречевое поведение; </w:t>
      </w:r>
    </w:p>
    <w:p w:rsidR="001151FC" w:rsidRDefault="001151FC" w:rsidP="001151FC">
      <w:pPr>
        <w:pStyle w:val="Default"/>
        <w:jc w:val="both"/>
        <w:rPr>
          <w:color w:val="auto"/>
          <w:sz w:val="22"/>
          <w:szCs w:val="22"/>
        </w:rPr>
      </w:pPr>
      <w:r>
        <w:rPr>
          <w:color w:val="auto"/>
          <w:sz w:val="22"/>
          <w:szCs w:val="22"/>
        </w:rPr>
        <w:t xml:space="preserve">-языковая компетенция – систематизация ранее изученного материала;                                                </w:t>
      </w:r>
      <w:proofErr w:type="gramStart"/>
      <w:r>
        <w:rPr>
          <w:color w:val="auto"/>
          <w:sz w:val="22"/>
          <w:szCs w:val="22"/>
        </w:rPr>
        <w:t>-о</w:t>
      </w:r>
      <w:proofErr w:type="gramEnd"/>
      <w:r>
        <w:rPr>
          <w:color w:val="auto"/>
          <w:sz w:val="22"/>
          <w:szCs w:val="22"/>
        </w:rPr>
        <w:t xml:space="preserve">владение новыми языковыми средствами в соответствии с отобранными темами и сферами </w:t>
      </w:r>
    </w:p>
    <w:p w:rsidR="001151FC" w:rsidRDefault="001151FC" w:rsidP="001151FC">
      <w:pPr>
        <w:pStyle w:val="Default"/>
        <w:jc w:val="both"/>
        <w:rPr>
          <w:color w:val="auto"/>
          <w:sz w:val="22"/>
          <w:szCs w:val="22"/>
        </w:rPr>
      </w:pPr>
      <w:r>
        <w:rPr>
          <w:color w:val="auto"/>
          <w:sz w:val="22"/>
          <w:szCs w:val="22"/>
        </w:rPr>
        <w:t xml:space="preserve">общения: увеличение объема используемых лексических единиц;                                                           </w:t>
      </w:r>
      <w:proofErr w:type="gramStart"/>
      <w:r>
        <w:rPr>
          <w:color w:val="auto"/>
          <w:sz w:val="22"/>
          <w:szCs w:val="22"/>
        </w:rPr>
        <w:t>-р</w:t>
      </w:r>
      <w:proofErr w:type="gramEnd"/>
      <w:r>
        <w:rPr>
          <w:color w:val="auto"/>
          <w:sz w:val="22"/>
          <w:szCs w:val="22"/>
        </w:rPr>
        <w:t xml:space="preserve">азвитие навыков оперирования языковыми единицами в коммуникативных целях; </w:t>
      </w:r>
    </w:p>
    <w:p w:rsidR="001151FC" w:rsidRDefault="001151FC" w:rsidP="001151FC">
      <w:pPr>
        <w:pStyle w:val="Default"/>
        <w:jc w:val="both"/>
        <w:rPr>
          <w:color w:val="auto"/>
          <w:sz w:val="22"/>
          <w:szCs w:val="22"/>
        </w:rPr>
      </w:pPr>
      <w:r>
        <w:rPr>
          <w:color w:val="auto"/>
          <w:sz w:val="22"/>
          <w:szCs w:val="22"/>
        </w:rPr>
        <w:t xml:space="preserve">социокультурная компетенция – увеличение объема знаний о социокультурной </w:t>
      </w:r>
    </w:p>
    <w:p w:rsidR="001151FC" w:rsidRDefault="001151FC" w:rsidP="001151FC">
      <w:pPr>
        <w:pStyle w:val="Default"/>
        <w:jc w:val="both"/>
        <w:rPr>
          <w:color w:val="auto"/>
          <w:sz w:val="22"/>
          <w:szCs w:val="22"/>
        </w:rPr>
      </w:pPr>
      <w:r>
        <w:rPr>
          <w:color w:val="auto"/>
          <w:sz w:val="22"/>
          <w:szCs w:val="22"/>
        </w:rPr>
        <w:t xml:space="preserve">специфике страны/стран изучаемого языка, совершенствование умений строить свое </w:t>
      </w:r>
    </w:p>
    <w:p w:rsidR="001151FC" w:rsidRDefault="001151FC" w:rsidP="001151FC">
      <w:pPr>
        <w:pStyle w:val="Default"/>
        <w:jc w:val="both"/>
        <w:rPr>
          <w:color w:val="auto"/>
          <w:sz w:val="22"/>
          <w:szCs w:val="22"/>
        </w:rPr>
      </w:pPr>
      <w:r>
        <w:rPr>
          <w:color w:val="auto"/>
          <w:sz w:val="22"/>
          <w:szCs w:val="22"/>
        </w:rPr>
        <w:t xml:space="preserve">речевое и неречевое поведение адекватно этой специфике, формирование умений </w:t>
      </w:r>
    </w:p>
    <w:p w:rsidR="001151FC" w:rsidRDefault="001151FC" w:rsidP="001151FC">
      <w:pPr>
        <w:pStyle w:val="Default"/>
        <w:jc w:val="both"/>
        <w:rPr>
          <w:color w:val="auto"/>
          <w:sz w:val="22"/>
          <w:szCs w:val="22"/>
        </w:rPr>
      </w:pPr>
      <w:r>
        <w:rPr>
          <w:color w:val="auto"/>
          <w:sz w:val="22"/>
          <w:szCs w:val="22"/>
        </w:rPr>
        <w:t xml:space="preserve">выделять общее и специфическое в культуре родной страны и страны изучаемого языка; </w:t>
      </w:r>
    </w:p>
    <w:p w:rsidR="001151FC" w:rsidRDefault="001151FC" w:rsidP="001151FC">
      <w:pPr>
        <w:pStyle w:val="Default"/>
        <w:jc w:val="both"/>
        <w:rPr>
          <w:color w:val="auto"/>
          <w:sz w:val="22"/>
          <w:szCs w:val="22"/>
        </w:rPr>
      </w:pPr>
      <w:r>
        <w:rPr>
          <w:color w:val="auto"/>
          <w:sz w:val="22"/>
          <w:szCs w:val="22"/>
        </w:rPr>
        <w:t>-компенсаторная компетенция – дальнейшее развитие умений выходить из положения в условиях дефицита языковых сре</w:t>
      </w:r>
      <w:proofErr w:type="gramStart"/>
      <w:r>
        <w:rPr>
          <w:color w:val="auto"/>
          <w:sz w:val="22"/>
          <w:szCs w:val="22"/>
        </w:rPr>
        <w:t>дств пр</w:t>
      </w:r>
      <w:proofErr w:type="gramEnd"/>
      <w:r>
        <w:rPr>
          <w:color w:val="auto"/>
          <w:sz w:val="22"/>
          <w:szCs w:val="22"/>
        </w:rPr>
        <w:t xml:space="preserve">и получении и передаче иноязычной информации; </w:t>
      </w:r>
    </w:p>
    <w:p w:rsidR="001151FC" w:rsidRDefault="001151FC" w:rsidP="001151FC">
      <w:pPr>
        <w:pStyle w:val="Default"/>
        <w:jc w:val="both"/>
        <w:rPr>
          <w:color w:val="auto"/>
          <w:sz w:val="22"/>
          <w:szCs w:val="22"/>
        </w:rPr>
      </w:pPr>
      <w:r>
        <w:rPr>
          <w:color w:val="auto"/>
          <w:sz w:val="22"/>
          <w:szCs w:val="22"/>
        </w:rPr>
        <w:t xml:space="preserve">-учебно-познавательная компетенция – развитие </w:t>
      </w:r>
      <w:proofErr w:type="gramStart"/>
      <w:r>
        <w:rPr>
          <w:color w:val="auto"/>
          <w:sz w:val="22"/>
          <w:szCs w:val="22"/>
        </w:rPr>
        <w:t>общих</w:t>
      </w:r>
      <w:proofErr w:type="gramEnd"/>
      <w:r>
        <w:rPr>
          <w:color w:val="auto"/>
          <w:sz w:val="22"/>
          <w:szCs w:val="22"/>
        </w:rPr>
        <w:t xml:space="preserve"> и специальных учебных </w:t>
      </w:r>
    </w:p>
    <w:p w:rsidR="001151FC" w:rsidRDefault="001151FC" w:rsidP="001151FC">
      <w:pPr>
        <w:pStyle w:val="Default"/>
        <w:jc w:val="both"/>
        <w:rPr>
          <w:color w:val="auto"/>
          <w:sz w:val="22"/>
          <w:szCs w:val="22"/>
        </w:rPr>
      </w:pPr>
      <w:r>
        <w:rPr>
          <w:color w:val="auto"/>
          <w:sz w:val="22"/>
          <w:szCs w:val="22"/>
        </w:rPr>
        <w:t xml:space="preserve">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 </w:t>
      </w:r>
    </w:p>
    <w:p w:rsidR="001151FC" w:rsidRDefault="001151FC" w:rsidP="001151FC">
      <w:pPr>
        <w:pStyle w:val="Default"/>
        <w:jc w:val="both"/>
        <w:rPr>
          <w:color w:val="auto"/>
          <w:sz w:val="22"/>
          <w:szCs w:val="22"/>
        </w:rPr>
      </w:pPr>
      <w:r>
        <w:rPr>
          <w:color w:val="auto"/>
          <w:sz w:val="22"/>
          <w:szCs w:val="22"/>
        </w:rPr>
        <w:t xml:space="preserve"> </w:t>
      </w:r>
      <w:proofErr w:type="gramStart"/>
      <w:r>
        <w:rPr>
          <w:color w:val="auto"/>
          <w:sz w:val="22"/>
          <w:szCs w:val="22"/>
        </w:rPr>
        <w:t xml:space="preserve">Развитие и воспитание способности и готовности к самостоятельному и непрерывному изучению иностранного языка, дальнейшему самообразованию с его помощью, использованию иностранного языка в других областях знаний; способности к самооценке через наблюдение за собственной речью на родном и иностранном языках; личностному самоопределению учащихся в отношении их будущей профессии; их социальная адаптация; формирование качеств гражданина и патриота. </w:t>
      </w:r>
      <w:proofErr w:type="gramEnd"/>
    </w:p>
    <w:p w:rsidR="001151FC" w:rsidRDefault="001151FC" w:rsidP="001151FC">
      <w:pPr>
        <w:pStyle w:val="Default"/>
        <w:jc w:val="both"/>
        <w:rPr>
          <w:color w:val="auto"/>
          <w:sz w:val="22"/>
          <w:szCs w:val="22"/>
        </w:rPr>
      </w:pPr>
      <w:r>
        <w:rPr>
          <w:b/>
          <w:bCs/>
          <w:color w:val="auto"/>
          <w:sz w:val="22"/>
          <w:szCs w:val="22"/>
        </w:rPr>
        <w:t xml:space="preserve">Содержание курса для 10-11 классов </w:t>
      </w:r>
    </w:p>
    <w:p w:rsidR="001151FC" w:rsidRDefault="001151FC" w:rsidP="001151FC">
      <w:pPr>
        <w:pStyle w:val="Default"/>
        <w:jc w:val="both"/>
        <w:rPr>
          <w:color w:val="auto"/>
          <w:sz w:val="22"/>
          <w:szCs w:val="22"/>
        </w:rPr>
      </w:pPr>
      <w:r>
        <w:rPr>
          <w:color w:val="auto"/>
          <w:sz w:val="22"/>
          <w:szCs w:val="22"/>
        </w:rPr>
        <w:t xml:space="preserve">Социально-бытовая сфера. Повседневная жизнь семьи, ее доход жилищные и бытовые условия проживания в городской квартире или в доме/коттедже в сельской местности. Распределение домашних обязанностей в семье. Общение в семье и в школе, межличностные отношения с друзьями и знакомыми. Здоровье и забота о нем, самочувствие, медицинские услуги. Социально-культурная сфера. Молодежь в современном обществе. Досуг молодежи: посещение кружков, спортивных секций и клубов по интересам. </w:t>
      </w:r>
    </w:p>
    <w:p w:rsidR="001151FC" w:rsidRDefault="001151FC" w:rsidP="001151FC">
      <w:pPr>
        <w:pStyle w:val="Default"/>
        <w:jc w:val="both"/>
        <w:rPr>
          <w:color w:val="auto"/>
          <w:sz w:val="22"/>
          <w:szCs w:val="22"/>
        </w:rPr>
      </w:pPr>
      <w:r>
        <w:rPr>
          <w:color w:val="auto"/>
          <w:sz w:val="22"/>
          <w:szCs w:val="22"/>
        </w:rPr>
        <w:t xml:space="preserve">Страна/страны изучаемого языка, их культурные достопримечательности. Путешествие по своей стране и за рубежом, его планирование и организация, места и условия проживания туристов, осмотр достопримечательностей. Природа и экология, научно-технический прогресс. </w:t>
      </w:r>
    </w:p>
    <w:p w:rsidR="001151FC" w:rsidRDefault="001151FC" w:rsidP="001151FC">
      <w:pPr>
        <w:pStyle w:val="Default"/>
        <w:jc w:val="both"/>
        <w:rPr>
          <w:color w:val="auto"/>
          <w:sz w:val="22"/>
          <w:szCs w:val="22"/>
        </w:rPr>
      </w:pPr>
      <w:r>
        <w:rPr>
          <w:color w:val="auto"/>
          <w:sz w:val="22"/>
          <w:szCs w:val="22"/>
        </w:rPr>
        <w:t xml:space="preserve">Учебно-трудовая сфера. Современный мир профессий. Возможности продолжение </w:t>
      </w:r>
    </w:p>
    <w:p w:rsidR="001151FC" w:rsidRDefault="001151FC" w:rsidP="001151FC">
      <w:pPr>
        <w:pStyle w:val="Default"/>
        <w:jc w:val="both"/>
        <w:rPr>
          <w:color w:val="auto"/>
          <w:sz w:val="22"/>
          <w:szCs w:val="22"/>
        </w:rPr>
      </w:pPr>
      <w:r>
        <w:rPr>
          <w:color w:val="auto"/>
          <w:sz w:val="22"/>
          <w:szCs w:val="22"/>
        </w:rPr>
        <w:t xml:space="preserve">образования в высшей школе. Проблемы выбора будущей сферы трудовой и профессиональной деятельности, профессии, планы на ближайшее будущее. Языки международного общения и их роль при выборе профессии в современном мире. (50 часов). </w:t>
      </w:r>
    </w:p>
    <w:p w:rsidR="001151FC" w:rsidRDefault="001151FC" w:rsidP="001151FC">
      <w:pPr>
        <w:pStyle w:val="Default"/>
        <w:jc w:val="both"/>
        <w:rPr>
          <w:color w:val="auto"/>
          <w:sz w:val="22"/>
          <w:szCs w:val="22"/>
        </w:rPr>
      </w:pPr>
      <w:r>
        <w:rPr>
          <w:color w:val="auto"/>
          <w:sz w:val="22"/>
          <w:szCs w:val="22"/>
        </w:rPr>
        <w:t xml:space="preserve">РЕЧЕВЫЕ УМЕНИЯ </w:t>
      </w:r>
    </w:p>
    <w:p w:rsidR="001151FC" w:rsidRDefault="001151FC" w:rsidP="001151FC">
      <w:pPr>
        <w:pStyle w:val="Default"/>
        <w:jc w:val="both"/>
        <w:rPr>
          <w:color w:val="auto"/>
          <w:sz w:val="22"/>
          <w:szCs w:val="22"/>
        </w:rPr>
      </w:pPr>
      <w:r>
        <w:rPr>
          <w:color w:val="auto"/>
          <w:sz w:val="22"/>
          <w:szCs w:val="22"/>
        </w:rPr>
        <w:t xml:space="preserve">Говорение </w:t>
      </w:r>
    </w:p>
    <w:p w:rsidR="001151FC" w:rsidRDefault="001151FC" w:rsidP="001151FC">
      <w:pPr>
        <w:pStyle w:val="Default"/>
        <w:jc w:val="both"/>
        <w:rPr>
          <w:color w:val="auto"/>
          <w:sz w:val="22"/>
          <w:szCs w:val="22"/>
        </w:rPr>
      </w:pPr>
      <w:r>
        <w:rPr>
          <w:color w:val="auto"/>
          <w:sz w:val="22"/>
          <w:szCs w:val="22"/>
        </w:rPr>
        <w:t xml:space="preserve">Диалогическая речь </w:t>
      </w:r>
    </w:p>
    <w:p w:rsidR="001151FC" w:rsidRDefault="001151FC" w:rsidP="001151FC">
      <w:pPr>
        <w:pStyle w:val="Default"/>
        <w:jc w:val="both"/>
        <w:rPr>
          <w:color w:val="auto"/>
          <w:sz w:val="22"/>
          <w:szCs w:val="22"/>
        </w:rPr>
      </w:pPr>
      <w:r>
        <w:rPr>
          <w:color w:val="auto"/>
          <w:sz w:val="22"/>
          <w:szCs w:val="22"/>
        </w:rPr>
        <w:t xml:space="preserve">Совершенствование умений участвовать в диалогах этикетного характера, диалогах-расспросах, диалогах-побуждениях к действию, диалогах-обменах информацией, а также в диалогах смешанного типа, включающих элементы разных типов диалогов на развитие умений: </w:t>
      </w:r>
    </w:p>
    <w:p w:rsidR="001151FC" w:rsidRDefault="001151FC" w:rsidP="001151FC">
      <w:pPr>
        <w:pStyle w:val="Default"/>
        <w:jc w:val="both"/>
        <w:rPr>
          <w:color w:val="auto"/>
          <w:sz w:val="22"/>
          <w:szCs w:val="22"/>
        </w:rPr>
      </w:pPr>
      <w:r>
        <w:rPr>
          <w:color w:val="auto"/>
          <w:sz w:val="22"/>
          <w:szCs w:val="22"/>
        </w:rPr>
        <w:t xml:space="preserve">- участвовать в беседе/дискуссии на знакомую тему; </w:t>
      </w:r>
    </w:p>
    <w:p w:rsidR="001151FC" w:rsidRDefault="001151FC" w:rsidP="001151FC">
      <w:pPr>
        <w:pStyle w:val="Default"/>
        <w:jc w:val="both"/>
        <w:rPr>
          <w:color w:val="auto"/>
          <w:sz w:val="22"/>
          <w:szCs w:val="22"/>
        </w:rPr>
      </w:pPr>
      <w:r>
        <w:rPr>
          <w:color w:val="auto"/>
          <w:sz w:val="22"/>
          <w:szCs w:val="22"/>
        </w:rPr>
        <w:t xml:space="preserve">- осуществлять запрос информации; </w:t>
      </w:r>
    </w:p>
    <w:p w:rsidR="001151FC" w:rsidRDefault="001151FC" w:rsidP="001151FC">
      <w:pPr>
        <w:pStyle w:val="Default"/>
        <w:jc w:val="both"/>
        <w:rPr>
          <w:color w:val="auto"/>
          <w:sz w:val="22"/>
          <w:szCs w:val="22"/>
        </w:rPr>
      </w:pPr>
      <w:r>
        <w:rPr>
          <w:color w:val="auto"/>
          <w:sz w:val="22"/>
          <w:szCs w:val="22"/>
        </w:rPr>
        <w:t xml:space="preserve">- обращаться за разъяснениями; </w:t>
      </w:r>
    </w:p>
    <w:p w:rsidR="001151FC" w:rsidRDefault="001151FC" w:rsidP="001151FC">
      <w:pPr>
        <w:pStyle w:val="Default"/>
        <w:jc w:val="both"/>
        <w:rPr>
          <w:color w:val="auto"/>
          <w:sz w:val="22"/>
          <w:szCs w:val="22"/>
        </w:rPr>
      </w:pPr>
      <w:r>
        <w:rPr>
          <w:color w:val="auto"/>
          <w:sz w:val="22"/>
          <w:szCs w:val="22"/>
        </w:rPr>
        <w:t xml:space="preserve">- выражать свое отношение к высказыванию партнера, свое мнение по обсуждаемой теме. </w:t>
      </w:r>
    </w:p>
    <w:p w:rsidR="001151FC" w:rsidRDefault="001151FC" w:rsidP="001151FC">
      <w:pPr>
        <w:pStyle w:val="Default"/>
        <w:jc w:val="both"/>
        <w:rPr>
          <w:color w:val="auto"/>
          <w:sz w:val="22"/>
          <w:szCs w:val="22"/>
        </w:rPr>
      </w:pPr>
      <w:r>
        <w:rPr>
          <w:color w:val="auto"/>
          <w:sz w:val="22"/>
          <w:szCs w:val="22"/>
        </w:rPr>
        <w:t xml:space="preserve">Объем диалогов – до 6-7 реплик со стороны каждого учащегося. </w:t>
      </w:r>
    </w:p>
    <w:p w:rsidR="001151FC" w:rsidRDefault="001151FC" w:rsidP="001151FC">
      <w:pPr>
        <w:pStyle w:val="Default"/>
        <w:jc w:val="both"/>
        <w:rPr>
          <w:color w:val="auto"/>
          <w:sz w:val="22"/>
          <w:szCs w:val="22"/>
        </w:rPr>
      </w:pPr>
      <w:r>
        <w:rPr>
          <w:color w:val="auto"/>
          <w:sz w:val="22"/>
          <w:szCs w:val="22"/>
        </w:rPr>
        <w:t xml:space="preserve">Монологическая речь </w:t>
      </w:r>
    </w:p>
    <w:p w:rsidR="001151FC" w:rsidRDefault="001151FC" w:rsidP="001151FC">
      <w:pPr>
        <w:pStyle w:val="Default"/>
        <w:jc w:val="both"/>
        <w:rPr>
          <w:color w:val="auto"/>
          <w:sz w:val="22"/>
          <w:szCs w:val="22"/>
        </w:rPr>
      </w:pPr>
      <w:proofErr w:type="gramStart"/>
      <w:r>
        <w:rPr>
          <w:color w:val="auto"/>
          <w:sz w:val="22"/>
          <w:szCs w:val="22"/>
        </w:rPr>
        <w:t xml:space="preserve">Совершенствование умений устно выступать с сообщениями в связи с увиденным / прочитанным, по результатам работы над иноязычным проектом. </w:t>
      </w:r>
      <w:proofErr w:type="gramEnd"/>
    </w:p>
    <w:p w:rsidR="001151FC" w:rsidRDefault="001151FC" w:rsidP="001151FC">
      <w:pPr>
        <w:pStyle w:val="Default"/>
        <w:jc w:val="both"/>
        <w:rPr>
          <w:color w:val="auto"/>
          <w:sz w:val="22"/>
          <w:szCs w:val="22"/>
        </w:rPr>
      </w:pPr>
      <w:r>
        <w:rPr>
          <w:color w:val="auto"/>
          <w:sz w:val="22"/>
          <w:szCs w:val="22"/>
        </w:rPr>
        <w:lastRenderedPageBreak/>
        <w:t xml:space="preserve">Развитие умений: </w:t>
      </w:r>
    </w:p>
    <w:p w:rsidR="001151FC" w:rsidRDefault="001151FC" w:rsidP="001151FC">
      <w:pPr>
        <w:pStyle w:val="Default"/>
        <w:jc w:val="both"/>
        <w:rPr>
          <w:color w:val="auto"/>
          <w:sz w:val="22"/>
          <w:szCs w:val="22"/>
        </w:rPr>
      </w:pPr>
      <w:r>
        <w:rPr>
          <w:color w:val="auto"/>
          <w:sz w:val="22"/>
          <w:szCs w:val="22"/>
        </w:rPr>
        <w:t xml:space="preserve">- делать сообщения, содержащие наиболее важную информацию по теме/проблеме, </w:t>
      </w:r>
    </w:p>
    <w:p w:rsidR="001151FC" w:rsidRDefault="001151FC" w:rsidP="001151FC">
      <w:pPr>
        <w:pStyle w:val="Default"/>
        <w:jc w:val="both"/>
        <w:rPr>
          <w:color w:val="auto"/>
          <w:sz w:val="22"/>
          <w:szCs w:val="22"/>
        </w:rPr>
      </w:pPr>
      <w:r>
        <w:rPr>
          <w:color w:val="auto"/>
          <w:sz w:val="22"/>
          <w:szCs w:val="22"/>
        </w:rPr>
        <w:t xml:space="preserve">- кратко передавать содержание полученной информации; </w:t>
      </w:r>
    </w:p>
    <w:p w:rsidR="001151FC" w:rsidRDefault="001151FC" w:rsidP="001151FC">
      <w:pPr>
        <w:pStyle w:val="Default"/>
        <w:jc w:val="both"/>
        <w:rPr>
          <w:color w:val="auto"/>
          <w:sz w:val="22"/>
          <w:szCs w:val="22"/>
        </w:rPr>
      </w:pPr>
      <w:r>
        <w:rPr>
          <w:color w:val="auto"/>
          <w:sz w:val="22"/>
          <w:szCs w:val="22"/>
        </w:rPr>
        <w:t xml:space="preserve">- рассказывать о себе, своем окружении, своих планах, обосновывая свои ответы; </w:t>
      </w:r>
    </w:p>
    <w:p w:rsidR="001151FC" w:rsidRDefault="001151FC" w:rsidP="001151FC">
      <w:pPr>
        <w:pStyle w:val="Default"/>
        <w:jc w:val="both"/>
        <w:rPr>
          <w:color w:val="auto"/>
          <w:sz w:val="22"/>
          <w:szCs w:val="22"/>
        </w:rPr>
      </w:pPr>
      <w:r>
        <w:rPr>
          <w:color w:val="auto"/>
          <w:sz w:val="22"/>
          <w:szCs w:val="22"/>
        </w:rPr>
        <w:t xml:space="preserve">- рассуждать о фактах/событиях, приводя примеры, аргументы, делая выводы; описывать особенности жизни и культуры своей страны и страны/стран изучаемого языка. </w:t>
      </w:r>
    </w:p>
    <w:p w:rsidR="001151FC" w:rsidRDefault="001151FC" w:rsidP="001151FC">
      <w:pPr>
        <w:pStyle w:val="Default"/>
        <w:jc w:val="both"/>
        <w:rPr>
          <w:color w:val="auto"/>
          <w:sz w:val="22"/>
          <w:szCs w:val="22"/>
        </w:rPr>
      </w:pPr>
      <w:r>
        <w:rPr>
          <w:color w:val="auto"/>
          <w:sz w:val="22"/>
          <w:szCs w:val="22"/>
        </w:rPr>
        <w:t xml:space="preserve">Объем монологического высказывания 12-15 фраз. </w:t>
      </w:r>
    </w:p>
    <w:p w:rsidR="001151FC" w:rsidRDefault="001151FC" w:rsidP="001151FC">
      <w:pPr>
        <w:pStyle w:val="Default"/>
        <w:jc w:val="both"/>
        <w:rPr>
          <w:color w:val="auto"/>
          <w:sz w:val="22"/>
          <w:szCs w:val="22"/>
        </w:rPr>
      </w:pPr>
      <w:r>
        <w:rPr>
          <w:color w:val="auto"/>
          <w:sz w:val="22"/>
          <w:szCs w:val="22"/>
        </w:rPr>
        <w:t xml:space="preserve">Аудирование </w:t>
      </w:r>
    </w:p>
    <w:p w:rsidR="001151FC" w:rsidRDefault="001151FC" w:rsidP="001151FC">
      <w:pPr>
        <w:pStyle w:val="Default"/>
        <w:jc w:val="both"/>
        <w:rPr>
          <w:color w:val="auto"/>
          <w:sz w:val="22"/>
          <w:szCs w:val="22"/>
        </w:rPr>
      </w:pPr>
      <w:r>
        <w:rPr>
          <w:color w:val="auto"/>
          <w:sz w:val="22"/>
          <w:szCs w:val="22"/>
        </w:rPr>
        <w:t xml:space="preserve">Дальнейшее развитие понимания на слух (с различной степенью полноты и точности) высказываний собеседников в процессе общения, а также содержание аутентичных аудио- и видеотекстов различных жанров и длительности звучания до 3х минут: </w:t>
      </w:r>
    </w:p>
    <w:p w:rsidR="001151FC" w:rsidRDefault="001151FC" w:rsidP="001151FC">
      <w:pPr>
        <w:pStyle w:val="Default"/>
        <w:jc w:val="both"/>
        <w:rPr>
          <w:color w:val="auto"/>
          <w:sz w:val="22"/>
          <w:szCs w:val="22"/>
        </w:rPr>
      </w:pPr>
      <w:r>
        <w:rPr>
          <w:color w:val="auto"/>
          <w:sz w:val="22"/>
          <w:szCs w:val="22"/>
        </w:rPr>
        <w:t xml:space="preserve">- понимания основного содержания несложных звучащих текстов монологического и диалогического характера: </w:t>
      </w:r>
      <w:proofErr w:type="gramStart"/>
      <w:r>
        <w:rPr>
          <w:color w:val="auto"/>
          <w:sz w:val="22"/>
          <w:szCs w:val="22"/>
        </w:rPr>
        <w:t>теле</w:t>
      </w:r>
      <w:proofErr w:type="gramEnd"/>
      <w:r>
        <w:rPr>
          <w:color w:val="auto"/>
          <w:sz w:val="22"/>
          <w:szCs w:val="22"/>
        </w:rPr>
        <w:t xml:space="preserve">- и радиопередач в рамках изучаемых тем; </w:t>
      </w:r>
    </w:p>
    <w:p w:rsidR="001151FC" w:rsidRDefault="001151FC" w:rsidP="001151FC">
      <w:pPr>
        <w:pStyle w:val="Default"/>
        <w:jc w:val="both"/>
        <w:rPr>
          <w:color w:val="auto"/>
          <w:sz w:val="22"/>
          <w:szCs w:val="22"/>
        </w:rPr>
      </w:pPr>
      <w:r>
        <w:rPr>
          <w:color w:val="auto"/>
          <w:sz w:val="22"/>
          <w:szCs w:val="22"/>
        </w:rPr>
        <w:t xml:space="preserve">- выборочного понимания необходимой информации в объявлениях и информационной рекламе; </w:t>
      </w:r>
    </w:p>
    <w:p w:rsidR="001151FC" w:rsidRDefault="001151FC" w:rsidP="001151FC">
      <w:pPr>
        <w:pStyle w:val="Default"/>
        <w:jc w:val="both"/>
        <w:rPr>
          <w:color w:val="auto"/>
          <w:sz w:val="22"/>
          <w:szCs w:val="22"/>
        </w:rPr>
      </w:pPr>
      <w:r>
        <w:rPr>
          <w:color w:val="auto"/>
          <w:sz w:val="22"/>
          <w:szCs w:val="22"/>
        </w:rPr>
        <w:t xml:space="preserve">- относительно полного понимания высказываний собеседника в наиболее распространенных стандартных ситуациях повседневного общения. </w:t>
      </w:r>
    </w:p>
    <w:p w:rsidR="001151FC" w:rsidRDefault="001151FC" w:rsidP="001151FC">
      <w:pPr>
        <w:pStyle w:val="Default"/>
        <w:jc w:val="both"/>
        <w:rPr>
          <w:color w:val="auto"/>
          <w:sz w:val="22"/>
          <w:szCs w:val="22"/>
        </w:rPr>
      </w:pPr>
      <w:r>
        <w:rPr>
          <w:color w:val="auto"/>
          <w:sz w:val="22"/>
          <w:szCs w:val="22"/>
        </w:rPr>
        <w:t xml:space="preserve">Развитие умений: </w:t>
      </w:r>
    </w:p>
    <w:p w:rsidR="001151FC" w:rsidRDefault="001151FC" w:rsidP="001151FC">
      <w:pPr>
        <w:pStyle w:val="Default"/>
        <w:jc w:val="both"/>
        <w:rPr>
          <w:color w:val="auto"/>
          <w:sz w:val="22"/>
          <w:szCs w:val="22"/>
        </w:rPr>
      </w:pPr>
      <w:r>
        <w:rPr>
          <w:color w:val="auto"/>
          <w:sz w:val="22"/>
          <w:szCs w:val="22"/>
        </w:rPr>
        <w:t xml:space="preserve">- отделять главную информацию от </w:t>
      </w:r>
      <w:proofErr w:type="gramStart"/>
      <w:r>
        <w:rPr>
          <w:color w:val="auto"/>
          <w:sz w:val="22"/>
          <w:szCs w:val="22"/>
        </w:rPr>
        <w:t>второстепенной</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выявлять наиболее значимые факты; </w:t>
      </w:r>
    </w:p>
    <w:p w:rsidR="001151FC" w:rsidRDefault="001151FC" w:rsidP="001151FC">
      <w:pPr>
        <w:pStyle w:val="Default"/>
        <w:jc w:val="both"/>
        <w:rPr>
          <w:color w:val="auto"/>
          <w:sz w:val="22"/>
          <w:szCs w:val="22"/>
        </w:rPr>
      </w:pPr>
      <w:r>
        <w:rPr>
          <w:color w:val="auto"/>
          <w:sz w:val="22"/>
          <w:szCs w:val="22"/>
        </w:rPr>
        <w:t xml:space="preserve">- определять свое отношение к ним, извлекать из аудио текста необходимую/интересующую информацию. </w:t>
      </w:r>
    </w:p>
    <w:p w:rsidR="001151FC" w:rsidRDefault="001151FC" w:rsidP="001151FC">
      <w:pPr>
        <w:pStyle w:val="Default"/>
        <w:jc w:val="both"/>
        <w:rPr>
          <w:color w:val="auto"/>
          <w:sz w:val="22"/>
          <w:szCs w:val="22"/>
        </w:rPr>
      </w:pPr>
      <w:r>
        <w:rPr>
          <w:color w:val="auto"/>
          <w:sz w:val="22"/>
          <w:szCs w:val="22"/>
        </w:rPr>
        <w:t>Чтение</w:t>
      </w:r>
    </w:p>
    <w:p w:rsidR="001151FC" w:rsidRDefault="001151FC" w:rsidP="001151FC">
      <w:pPr>
        <w:pStyle w:val="Default"/>
        <w:jc w:val="both"/>
        <w:rPr>
          <w:color w:val="auto"/>
          <w:sz w:val="22"/>
          <w:szCs w:val="22"/>
        </w:rPr>
      </w:pPr>
      <w:r>
        <w:rPr>
          <w:color w:val="auto"/>
          <w:sz w:val="22"/>
          <w:szCs w:val="22"/>
        </w:rPr>
        <w:t xml:space="preserve"> Дальнейшее развитие всех основных видов чтения аутентичных текстов различных стилей: публицистических, научно-популярных, художественных, прагматических, а также текстов из разных областей знания (с учетом межпредметных связей): </w:t>
      </w:r>
    </w:p>
    <w:p w:rsidR="001151FC" w:rsidRDefault="001151FC" w:rsidP="001151FC">
      <w:pPr>
        <w:pStyle w:val="Default"/>
        <w:jc w:val="both"/>
        <w:rPr>
          <w:color w:val="auto"/>
          <w:sz w:val="22"/>
          <w:szCs w:val="22"/>
        </w:rPr>
      </w:pPr>
      <w:r>
        <w:rPr>
          <w:color w:val="auto"/>
          <w:sz w:val="22"/>
          <w:szCs w:val="22"/>
        </w:rPr>
        <w:t xml:space="preserve">- ознакомительного чтения – с целью понимания основного содержания сообщений, репортажей, отрывков из произведений художественной литературы, несложных публикаций научно-познавательного характера; </w:t>
      </w:r>
    </w:p>
    <w:p w:rsidR="001151FC" w:rsidRDefault="001151FC" w:rsidP="001151FC">
      <w:pPr>
        <w:pStyle w:val="Default"/>
        <w:jc w:val="both"/>
        <w:rPr>
          <w:color w:val="auto"/>
          <w:sz w:val="22"/>
          <w:szCs w:val="22"/>
        </w:rPr>
      </w:pPr>
      <w:r>
        <w:rPr>
          <w:color w:val="auto"/>
          <w:sz w:val="22"/>
          <w:szCs w:val="22"/>
        </w:rPr>
        <w:t xml:space="preserve">- изучающего чтения – с целью полного и точного понимания информации прагматических текстов (инструкций, рецептов, статистических данных); </w:t>
      </w:r>
    </w:p>
    <w:p w:rsidR="001151FC" w:rsidRDefault="001151FC" w:rsidP="001151FC">
      <w:pPr>
        <w:pStyle w:val="Default"/>
        <w:jc w:val="both"/>
        <w:rPr>
          <w:color w:val="auto"/>
          <w:sz w:val="22"/>
          <w:szCs w:val="22"/>
        </w:rPr>
      </w:pPr>
      <w:r>
        <w:rPr>
          <w:color w:val="auto"/>
          <w:sz w:val="22"/>
          <w:szCs w:val="22"/>
        </w:rPr>
        <w:t xml:space="preserve">- просмотрового/поискового чтения – с целью выборочного понимания необходимой/интересующей информации из текста статьи, проспекта. </w:t>
      </w:r>
    </w:p>
    <w:p w:rsidR="001151FC" w:rsidRDefault="001151FC" w:rsidP="001151FC">
      <w:pPr>
        <w:pStyle w:val="Default"/>
        <w:jc w:val="both"/>
        <w:rPr>
          <w:color w:val="auto"/>
          <w:sz w:val="22"/>
          <w:szCs w:val="22"/>
        </w:rPr>
      </w:pPr>
      <w:r>
        <w:rPr>
          <w:color w:val="auto"/>
          <w:sz w:val="22"/>
          <w:szCs w:val="22"/>
        </w:rPr>
        <w:t xml:space="preserve">Развитие умений: </w:t>
      </w:r>
    </w:p>
    <w:p w:rsidR="001151FC" w:rsidRDefault="001151FC" w:rsidP="001151FC">
      <w:pPr>
        <w:pStyle w:val="Default"/>
        <w:jc w:val="both"/>
        <w:rPr>
          <w:color w:val="auto"/>
          <w:sz w:val="22"/>
          <w:szCs w:val="22"/>
        </w:rPr>
      </w:pPr>
      <w:r>
        <w:rPr>
          <w:color w:val="auto"/>
          <w:sz w:val="22"/>
          <w:szCs w:val="22"/>
        </w:rPr>
        <w:t xml:space="preserve">• выделять основные факты; </w:t>
      </w:r>
    </w:p>
    <w:p w:rsidR="001151FC" w:rsidRDefault="001151FC" w:rsidP="001151FC">
      <w:pPr>
        <w:pStyle w:val="Default"/>
        <w:jc w:val="both"/>
        <w:rPr>
          <w:color w:val="auto"/>
          <w:sz w:val="22"/>
          <w:szCs w:val="22"/>
        </w:rPr>
      </w:pPr>
      <w:r>
        <w:rPr>
          <w:color w:val="auto"/>
          <w:sz w:val="22"/>
          <w:szCs w:val="22"/>
        </w:rPr>
        <w:t xml:space="preserve">• отделять главную информацию от </w:t>
      </w:r>
      <w:proofErr w:type="gramStart"/>
      <w:r>
        <w:rPr>
          <w:color w:val="auto"/>
          <w:sz w:val="22"/>
          <w:szCs w:val="22"/>
        </w:rPr>
        <w:t>второстепенной</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предвосхищать возможные события/факты; </w:t>
      </w:r>
    </w:p>
    <w:p w:rsidR="001151FC" w:rsidRDefault="001151FC" w:rsidP="001151FC">
      <w:pPr>
        <w:pStyle w:val="Default"/>
        <w:jc w:val="both"/>
        <w:rPr>
          <w:color w:val="auto"/>
          <w:sz w:val="22"/>
          <w:szCs w:val="22"/>
        </w:rPr>
      </w:pPr>
      <w:r>
        <w:rPr>
          <w:color w:val="auto"/>
          <w:sz w:val="22"/>
          <w:szCs w:val="22"/>
        </w:rPr>
        <w:t xml:space="preserve">• раскрывать причинно-следственные связи между фактами; </w:t>
      </w:r>
    </w:p>
    <w:p w:rsidR="001151FC" w:rsidRDefault="001151FC" w:rsidP="001151FC">
      <w:pPr>
        <w:pStyle w:val="Default"/>
        <w:jc w:val="both"/>
        <w:rPr>
          <w:color w:val="auto"/>
          <w:sz w:val="22"/>
          <w:szCs w:val="22"/>
        </w:rPr>
      </w:pPr>
      <w:r>
        <w:rPr>
          <w:color w:val="auto"/>
          <w:sz w:val="22"/>
          <w:szCs w:val="22"/>
        </w:rPr>
        <w:t xml:space="preserve">• понимать аргументацию; </w:t>
      </w:r>
    </w:p>
    <w:p w:rsidR="001151FC" w:rsidRDefault="001151FC" w:rsidP="001151FC">
      <w:pPr>
        <w:pStyle w:val="Default"/>
        <w:jc w:val="both"/>
        <w:rPr>
          <w:color w:val="auto"/>
          <w:sz w:val="22"/>
          <w:szCs w:val="22"/>
        </w:rPr>
      </w:pPr>
      <w:r>
        <w:rPr>
          <w:color w:val="auto"/>
          <w:sz w:val="22"/>
          <w:szCs w:val="22"/>
        </w:rPr>
        <w:t xml:space="preserve">• извлекать необходимую/интересующую информацию; </w:t>
      </w:r>
    </w:p>
    <w:p w:rsidR="001151FC" w:rsidRDefault="001151FC" w:rsidP="001151FC">
      <w:pPr>
        <w:pStyle w:val="Default"/>
        <w:jc w:val="both"/>
        <w:rPr>
          <w:color w:val="auto"/>
          <w:sz w:val="22"/>
          <w:szCs w:val="22"/>
        </w:rPr>
      </w:pPr>
      <w:r>
        <w:rPr>
          <w:color w:val="auto"/>
          <w:sz w:val="22"/>
          <w:szCs w:val="22"/>
        </w:rPr>
        <w:t xml:space="preserve">• определять свое отношение к </w:t>
      </w:r>
      <w:proofErr w:type="gramStart"/>
      <w:r>
        <w:rPr>
          <w:color w:val="auto"/>
          <w:sz w:val="22"/>
          <w:szCs w:val="22"/>
        </w:rPr>
        <w:t>прочитанному</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Письменная речь </w:t>
      </w:r>
    </w:p>
    <w:p w:rsidR="001151FC" w:rsidRDefault="001151FC" w:rsidP="001151FC">
      <w:pPr>
        <w:pStyle w:val="Default"/>
        <w:jc w:val="both"/>
        <w:rPr>
          <w:color w:val="auto"/>
          <w:sz w:val="22"/>
          <w:szCs w:val="22"/>
        </w:rPr>
      </w:pPr>
      <w:r>
        <w:rPr>
          <w:color w:val="auto"/>
          <w:sz w:val="22"/>
          <w:szCs w:val="22"/>
        </w:rPr>
        <w:t xml:space="preserve">Развитие умений писать личное письмо, заполнять анкеты, бланки; излагать сведения о себе в форме, принятой в англоязычных странах (автобиография/резюме); составлять план, тезисы устного/письменного сообщения, в том числе на основе выписок из текста. </w:t>
      </w:r>
    </w:p>
    <w:p w:rsidR="001151FC" w:rsidRDefault="001151FC" w:rsidP="001151FC">
      <w:pPr>
        <w:pStyle w:val="Default"/>
        <w:jc w:val="both"/>
        <w:rPr>
          <w:color w:val="auto"/>
          <w:sz w:val="22"/>
          <w:szCs w:val="22"/>
        </w:rPr>
      </w:pPr>
      <w:r>
        <w:rPr>
          <w:color w:val="auto"/>
          <w:sz w:val="22"/>
          <w:szCs w:val="22"/>
        </w:rPr>
        <w:t xml:space="preserve">Развитие умений: расспрашивать в личном письме о новостях и сообщать их; рассказывать об отдельных фактах/событиях своей жизни, выражая свои суждения и чувства; описывать свои планы на будущее. </w:t>
      </w:r>
    </w:p>
    <w:p w:rsidR="001151FC" w:rsidRDefault="001151FC" w:rsidP="001151FC">
      <w:pPr>
        <w:pStyle w:val="Default"/>
        <w:jc w:val="both"/>
        <w:rPr>
          <w:color w:val="auto"/>
          <w:sz w:val="22"/>
          <w:szCs w:val="22"/>
        </w:rPr>
      </w:pPr>
      <w:r>
        <w:rPr>
          <w:color w:val="auto"/>
          <w:sz w:val="22"/>
          <w:szCs w:val="22"/>
        </w:rPr>
        <w:t xml:space="preserve">КОМПЕНСАТОРНЫЕ УМЕНИЯ </w:t>
      </w:r>
    </w:p>
    <w:p w:rsidR="001151FC" w:rsidRDefault="001151FC" w:rsidP="001151FC">
      <w:pPr>
        <w:pStyle w:val="Default"/>
        <w:jc w:val="both"/>
        <w:rPr>
          <w:color w:val="auto"/>
          <w:sz w:val="22"/>
          <w:szCs w:val="22"/>
        </w:rPr>
      </w:pPr>
      <w:proofErr w:type="gramStart"/>
      <w:r>
        <w:rPr>
          <w:color w:val="auto"/>
          <w:sz w:val="22"/>
          <w:szCs w:val="22"/>
        </w:rPr>
        <w:t>Совершенствование следующих умений: пользоваться языковой и контекстуальной догадкой при чтении и аудировании; прогнозировать содержание текста по заголовку / началу текста, использовать текстовые опоры различного рода (подзаголовки, таблицы, графики, шрифтовые выделения, комментарии, сноски); игнорировать лексические и смысловые трудности, не влияющие на понимание основного содержания текста, использовать переспрос и словарные замены в процессе устноречевого общения;</w:t>
      </w:r>
      <w:proofErr w:type="gramEnd"/>
      <w:r>
        <w:rPr>
          <w:color w:val="auto"/>
          <w:sz w:val="22"/>
          <w:szCs w:val="22"/>
        </w:rPr>
        <w:t xml:space="preserve"> мимику, </w:t>
      </w:r>
    </w:p>
    <w:p w:rsidR="001151FC" w:rsidRDefault="001151FC" w:rsidP="001151FC">
      <w:pPr>
        <w:pStyle w:val="Default"/>
        <w:jc w:val="both"/>
        <w:rPr>
          <w:color w:val="auto"/>
          <w:sz w:val="22"/>
          <w:szCs w:val="22"/>
        </w:rPr>
      </w:pPr>
      <w:r>
        <w:rPr>
          <w:color w:val="auto"/>
          <w:sz w:val="22"/>
          <w:szCs w:val="22"/>
        </w:rPr>
        <w:t xml:space="preserve">жесты. </w:t>
      </w:r>
    </w:p>
    <w:p w:rsidR="001151FC" w:rsidRDefault="001151FC" w:rsidP="001151FC">
      <w:pPr>
        <w:pStyle w:val="Default"/>
        <w:jc w:val="both"/>
        <w:rPr>
          <w:color w:val="auto"/>
          <w:sz w:val="22"/>
          <w:szCs w:val="22"/>
        </w:rPr>
      </w:pPr>
      <w:r>
        <w:rPr>
          <w:color w:val="auto"/>
          <w:sz w:val="22"/>
          <w:szCs w:val="22"/>
        </w:rPr>
        <w:t xml:space="preserve">УЧЕБНО-ПОЗНАВАТЕЛЬНЫЕ УМЕНИЯ </w:t>
      </w:r>
    </w:p>
    <w:p w:rsidR="001151FC" w:rsidRDefault="001151FC" w:rsidP="001151FC">
      <w:pPr>
        <w:pStyle w:val="Default"/>
        <w:jc w:val="both"/>
        <w:rPr>
          <w:color w:val="auto"/>
          <w:sz w:val="22"/>
          <w:szCs w:val="22"/>
        </w:rPr>
      </w:pPr>
      <w:proofErr w:type="gramStart"/>
      <w:r>
        <w:rPr>
          <w:color w:val="auto"/>
          <w:sz w:val="22"/>
          <w:szCs w:val="22"/>
        </w:rPr>
        <w:t xml:space="preserve">Дальнейшее развитие общеучебных умений, связанных с приемами самостоятельного приобретения знаний: использовать двуязычный и одноязычный (толковый) словари и другую </w:t>
      </w:r>
      <w:r>
        <w:rPr>
          <w:color w:val="auto"/>
          <w:sz w:val="22"/>
          <w:szCs w:val="22"/>
        </w:rPr>
        <w:lastRenderedPageBreak/>
        <w:t xml:space="preserve">справочную литературу, в том числе лингвострановедческую, ориентироваться в письменном и аудиотексте на английском языке, обобщать информацию, фиксировать содержание сообщений, выделять нужную/основную информацию из различных источников на английском языке. </w:t>
      </w:r>
      <w:proofErr w:type="gramEnd"/>
    </w:p>
    <w:p w:rsidR="001151FC" w:rsidRDefault="001151FC" w:rsidP="001151FC">
      <w:pPr>
        <w:pStyle w:val="Default"/>
        <w:jc w:val="both"/>
        <w:rPr>
          <w:color w:val="auto"/>
          <w:sz w:val="22"/>
          <w:szCs w:val="22"/>
        </w:rPr>
      </w:pPr>
      <w:r>
        <w:rPr>
          <w:color w:val="auto"/>
          <w:sz w:val="22"/>
          <w:szCs w:val="22"/>
        </w:rPr>
        <w:t xml:space="preserve">Развитие специальных учебных умений: интерпретировать языковые средства, отражающие особенности иной культуры, использовать выборочный перевод для уточнения понимания текста на английском языке. </w:t>
      </w:r>
    </w:p>
    <w:p w:rsidR="001151FC" w:rsidRDefault="001151FC" w:rsidP="001151FC">
      <w:pPr>
        <w:pStyle w:val="Default"/>
        <w:jc w:val="both"/>
        <w:rPr>
          <w:color w:val="auto"/>
          <w:sz w:val="22"/>
          <w:szCs w:val="22"/>
        </w:rPr>
      </w:pPr>
      <w:r>
        <w:rPr>
          <w:color w:val="auto"/>
          <w:sz w:val="22"/>
          <w:szCs w:val="22"/>
        </w:rPr>
        <w:t xml:space="preserve">СОЦИОКУЛЬТУРНЫЕ ЗНАНИЯ И УМЕНИЯ </w:t>
      </w:r>
    </w:p>
    <w:p w:rsidR="001151FC" w:rsidRDefault="001151FC" w:rsidP="001151FC">
      <w:pPr>
        <w:pStyle w:val="Default"/>
        <w:jc w:val="both"/>
        <w:rPr>
          <w:color w:val="auto"/>
          <w:sz w:val="22"/>
          <w:szCs w:val="22"/>
        </w:rPr>
      </w:pPr>
      <w:r>
        <w:rPr>
          <w:color w:val="auto"/>
          <w:sz w:val="22"/>
          <w:szCs w:val="22"/>
        </w:rPr>
        <w:t xml:space="preserve">Дальнейшее развитие социокультурных знаний и умений происходит за счет углубления: </w:t>
      </w:r>
    </w:p>
    <w:p w:rsidR="001151FC" w:rsidRDefault="001151FC" w:rsidP="001151FC">
      <w:pPr>
        <w:pStyle w:val="Default"/>
        <w:jc w:val="both"/>
        <w:rPr>
          <w:color w:val="auto"/>
          <w:sz w:val="22"/>
          <w:szCs w:val="22"/>
        </w:rPr>
      </w:pPr>
      <w:proofErr w:type="gramStart"/>
      <w:r>
        <w:rPr>
          <w:color w:val="auto"/>
          <w:sz w:val="22"/>
          <w:szCs w:val="22"/>
        </w:rPr>
        <w:t xml:space="preserve">• социокультурных знаний о правилах вежливого поведения в стандартных ситуациях социально-бытовой, социально-культурной и учебно-трудовой сфер общения в иноязычной среде (включая этикет поведения при проживании в зарубежной семье, при приглашении в гости, а также этикет поведения в гостях); о языковых средствах, которые могут использоваться в ситуациях официального и неофициального характера; </w:t>
      </w:r>
      <w:proofErr w:type="gramEnd"/>
    </w:p>
    <w:p w:rsidR="001151FC" w:rsidRDefault="001151FC" w:rsidP="001151FC">
      <w:pPr>
        <w:pStyle w:val="Default"/>
        <w:jc w:val="both"/>
        <w:rPr>
          <w:color w:val="auto"/>
          <w:sz w:val="22"/>
          <w:szCs w:val="22"/>
        </w:rPr>
      </w:pPr>
      <w:r>
        <w:rPr>
          <w:color w:val="auto"/>
          <w:sz w:val="22"/>
          <w:szCs w:val="22"/>
        </w:rPr>
        <w:t xml:space="preserve">• межпредметных знаний о культурном наследии страны/стран, говорящих на английском языке, об условиях жизни разных слоев общества в ней / них, возможностях получения образования и трудоустройства, их ценностных ориентирах; этническом составе и религиозных особенностях стран. </w:t>
      </w:r>
    </w:p>
    <w:p w:rsidR="001151FC" w:rsidRDefault="001151FC" w:rsidP="001151FC">
      <w:pPr>
        <w:pStyle w:val="Default"/>
        <w:jc w:val="both"/>
        <w:rPr>
          <w:color w:val="auto"/>
          <w:sz w:val="22"/>
          <w:szCs w:val="22"/>
        </w:rPr>
      </w:pPr>
      <w:r>
        <w:rPr>
          <w:color w:val="auto"/>
          <w:sz w:val="22"/>
          <w:szCs w:val="22"/>
        </w:rPr>
        <w:t xml:space="preserve">Дальнейшее развитие социокультурных умений использовать: </w:t>
      </w:r>
    </w:p>
    <w:p w:rsidR="001151FC" w:rsidRDefault="001151FC" w:rsidP="001151FC">
      <w:pPr>
        <w:pStyle w:val="Default"/>
        <w:jc w:val="both"/>
        <w:rPr>
          <w:color w:val="auto"/>
          <w:sz w:val="22"/>
          <w:szCs w:val="22"/>
        </w:rPr>
      </w:pPr>
      <w:r>
        <w:rPr>
          <w:color w:val="auto"/>
          <w:sz w:val="22"/>
          <w:szCs w:val="22"/>
        </w:rPr>
        <w:t xml:space="preserve">• необходимые языковые средства для выражения мнений (согласия/несогласия, отказа) в некатегоричной и неагрессивной форме, проявляя уважение к взглядам других; </w:t>
      </w:r>
    </w:p>
    <w:p w:rsidR="001151FC" w:rsidRDefault="001151FC" w:rsidP="001151FC">
      <w:pPr>
        <w:pStyle w:val="Default"/>
        <w:jc w:val="both"/>
        <w:rPr>
          <w:color w:val="auto"/>
          <w:sz w:val="22"/>
          <w:szCs w:val="22"/>
        </w:rPr>
      </w:pPr>
      <w:r>
        <w:rPr>
          <w:color w:val="auto"/>
          <w:sz w:val="22"/>
          <w:szCs w:val="22"/>
        </w:rPr>
        <w:t xml:space="preserve">• необходимые языковые средства, с помощью которых возможно представить родную страну и культуру в иноязычной среде, оказать помощь зарубежным гостям в ситуациях повседневного общения; </w:t>
      </w:r>
    </w:p>
    <w:p w:rsidR="001151FC" w:rsidRDefault="001151FC" w:rsidP="001151FC">
      <w:pPr>
        <w:pStyle w:val="Default"/>
        <w:jc w:val="both"/>
        <w:rPr>
          <w:color w:val="auto"/>
          <w:sz w:val="22"/>
          <w:szCs w:val="22"/>
        </w:rPr>
      </w:pPr>
      <w:r>
        <w:rPr>
          <w:color w:val="auto"/>
          <w:sz w:val="22"/>
          <w:szCs w:val="22"/>
        </w:rPr>
        <w:t xml:space="preserve">• формулы речевого этикета в рамках стандартных ситуаций общения. </w:t>
      </w:r>
    </w:p>
    <w:p w:rsidR="001151FC" w:rsidRDefault="001151FC" w:rsidP="001151FC">
      <w:pPr>
        <w:pStyle w:val="Default"/>
        <w:rPr>
          <w:color w:val="auto"/>
          <w:sz w:val="22"/>
          <w:szCs w:val="22"/>
        </w:rPr>
      </w:pPr>
      <w:r>
        <w:rPr>
          <w:color w:val="auto"/>
          <w:sz w:val="22"/>
          <w:szCs w:val="22"/>
        </w:rPr>
        <w:t xml:space="preserve">ЯЗЫКОВЫЕ ЗНАНИЯ И НАВЫКИ                                                                                                            В старшей школе осуществляется систематизация языковых знаний школьников, полученных в основной школе, продолжается овладение учащимися новыми языковыми знаниями и навыками в соответствии с требованиями базового уровня владения английским языком. </w:t>
      </w:r>
    </w:p>
    <w:p w:rsidR="001151FC" w:rsidRDefault="001151FC" w:rsidP="001151FC">
      <w:pPr>
        <w:pStyle w:val="Default"/>
        <w:jc w:val="both"/>
        <w:rPr>
          <w:color w:val="auto"/>
          <w:sz w:val="22"/>
          <w:szCs w:val="22"/>
        </w:rPr>
      </w:pPr>
      <w:r>
        <w:rPr>
          <w:color w:val="auto"/>
          <w:sz w:val="22"/>
          <w:szCs w:val="22"/>
        </w:rPr>
        <w:t xml:space="preserve">Орфография </w:t>
      </w:r>
    </w:p>
    <w:p w:rsidR="001151FC" w:rsidRDefault="001151FC" w:rsidP="001151FC">
      <w:pPr>
        <w:pStyle w:val="Default"/>
        <w:jc w:val="both"/>
        <w:rPr>
          <w:color w:val="auto"/>
          <w:sz w:val="22"/>
          <w:szCs w:val="22"/>
        </w:rPr>
      </w:pPr>
      <w:r>
        <w:rPr>
          <w:color w:val="auto"/>
          <w:sz w:val="22"/>
          <w:szCs w:val="22"/>
        </w:rPr>
        <w:t xml:space="preserve">Совершенствование орфографических навыков, в том числе применительно к новому языковому материалу, входящему в лексико-грамматический минимум базового уровня. </w:t>
      </w:r>
    </w:p>
    <w:p w:rsidR="001151FC" w:rsidRDefault="001151FC" w:rsidP="001151FC">
      <w:pPr>
        <w:pStyle w:val="Default"/>
        <w:jc w:val="both"/>
        <w:rPr>
          <w:color w:val="auto"/>
          <w:sz w:val="22"/>
          <w:szCs w:val="22"/>
        </w:rPr>
      </w:pPr>
      <w:r>
        <w:rPr>
          <w:color w:val="auto"/>
          <w:sz w:val="22"/>
          <w:szCs w:val="22"/>
        </w:rPr>
        <w:t xml:space="preserve">Фонетическая сторона речи </w:t>
      </w:r>
    </w:p>
    <w:p w:rsidR="001151FC" w:rsidRDefault="001151FC" w:rsidP="001151FC">
      <w:pPr>
        <w:pStyle w:val="Default"/>
        <w:jc w:val="both"/>
        <w:rPr>
          <w:color w:val="auto"/>
          <w:sz w:val="22"/>
          <w:szCs w:val="22"/>
        </w:rPr>
      </w:pPr>
      <w:r>
        <w:rPr>
          <w:color w:val="auto"/>
          <w:sz w:val="22"/>
          <w:szCs w:val="22"/>
        </w:rPr>
        <w:t xml:space="preserve">Совершенствование слухо-произносительных навыков, в том числе применительно к новому языковому материалу, навыков правильного произношения; соблюдение ударения и интонации в английских словах и фразах; ритмико-интонационных навыков оформления различных типов предложений. </w:t>
      </w:r>
    </w:p>
    <w:p w:rsidR="001151FC" w:rsidRDefault="001151FC" w:rsidP="001151FC">
      <w:pPr>
        <w:pStyle w:val="Default"/>
        <w:jc w:val="both"/>
        <w:rPr>
          <w:color w:val="auto"/>
          <w:sz w:val="22"/>
          <w:szCs w:val="22"/>
        </w:rPr>
      </w:pPr>
      <w:r>
        <w:rPr>
          <w:color w:val="auto"/>
          <w:sz w:val="22"/>
          <w:szCs w:val="22"/>
        </w:rPr>
        <w:t xml:space="preserve">Лексическая сторона речи </w:t>
      </w:r>
    </w:p>
    <w:p w:rsidR="001151FC" w:rsidRDefault="001151FC" w:rsidP="001151FC">
      <w:pPr>
        <w:pStyle w:val="Default"/>
        <w:jc w:val="both"/>
        <w:rPr>
          <w:color w:val="auto"/>
          <w:sz w:val="22"/>
          <w:szCs w:val="22"/>
        </w:rPr>
      </w:pPr>
      <w:r>
        <w:rPr>
          <w:color w:val="auto"/>
          <w:sz w:val="22"/>
          <w:szCs w:val="22"/>
        </w:rPr>
        <w:t xml:space="preserve">Систематизация лексических единиц, изученных во 2-9 или в 5-9 классах; овладение </w:t>
      </w:r>
    </w:p>
    <w:p w:rsidR="001151FC" w:rsidRDefault="001151FC" w:rsidP="001151FC">
      <w:pPr>
        <w:pStyle w:val="Default"/>
        <w:jc w:val="both"/>
        <w:rPr>
          <w:color w:val="auto"/>
          <w:sz w:val="22"/>
          <w:szCs w:val="22"/>
        </w:rPr>
      </w:pPr>
      <w:r>
        <w:rPr>
          <w:color w:val="auto"/>
          <w:sz w:val="22"/>
          <w:szCs w:val="22"/>
        </w:rPr>
        <w:t xml:space="preserve">лексическими средствами, обслуживающими новые темы, проблемы и ситуации </w:t>
      </w:r>
      <w:proofErr w:type="gramStart"/>
      <w:r>
        <w:rPr>
          <w:color w:val="auto"/>
          <w:sz w:val="22"/>
          <w:szCs w:val="22"/>
        </w:rPr>
        <w:t>устного</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и письменного общения. Лексический минимум выпускников полной средней школы составляет 1400 лексических единиц. </w:t>
      </w:r>
    </w:p>
    <w:p w:rsidR="001151FC" w:rsidRDefault="001151FC" w:rsidP="001151FC">
      <w:pPr>
        <w:pStyle w:val="Default"/>
        <w:jc w:val="both"/>
        <w:rPr>
          <w:color w:val="auto"/>
          <w:sz w:val="22"/>
          <w:szCs w:val="22"/>
        </w:rPr>
      </w:pPr>
      <w:r>
        <w:rPr>
          <w:color w:val="auto"/>
          <w:sz w:val="22"/>
          <w:szCs w:val="22"/>
        </w:rPr>
        <w:t xml:space="preserve">Расширение потенциального словаря за счет овладения интернациональной лексикой, </w:t>
      </w:r>
    </w:p>
    <w:p w:rsidR="001151FC" w:rsidRDefault="001151FC" w:rsidP="001151FC">
      <w:pPr>
        <w:pStyle w:val="Default"/>
        <w:jc w:val="both"/>
        <w:rPr>
          <w:color w:val="auto"/>
          <w:sz w:val="22"/>
          <w:szCs w:val="22"/>
        </w:rPr>
      </w:pPr>
      <w:r>
        <w:rPr>
          <w:color w:val="auto"/>
          <w:sz w:val="22"/>
          <w:szCs w:val="22"/>
        </w:rPr>
        <w:t xml:space="preserve">новыми значениями известных слов и новых слов, образованных на основе продуктивных </w:t>
      </w:r>
    </w:p>
    <w:p w:rsidR="001151FC" w:rsidRDefault="001151FC" w:rsidP="001151FC">
      <w:pPr>
        <w:pStyle w:val="Default"/>
        <w:jc w:val="both"/>
        <w:rPr>
          <w:color w:val="auto"/>
          <w:sz w:val="22"/>
          <w:szCs w:val="22"/>
        </w:rPr>
      </w:pPr>
      <w:r>
        <w:rPr>
          <w:color w:val="auto"/>
          <w:sz w:val="22"/>
          <w:szCs w:val="22"/>
        </w:rPr>
        <w:t xml:space="preserve">способов словообразования. Развитие навыков распознавания и употребления в речи лексических единиц, обслуживающих ситуации в рамках тематики основной и старшей школы, наиболее распространенных устойчивых словосочетаний, реплик-клише речевого этикета, характерных для культуры англоязычных стран; навыков использования словарей. </w:t>
      </w:r>
    </w:p>
    <w:p w:rsidR="001151FC" w:rsidRDefault="001151FC" w:rsidP="001151FC">
      <w:pPr>
        <w:pStyle w:val="Default"/>
        <w:jc w:val="both"/>
        <w:rPr>
          <w:color w:val="auto"/>
          <w:sz w:val="22"/>
          <w:szCs w:val="22"/>
        </w:rPr>
      </w:pPr>
      <w:r>
        <w:rPr>
          <w:color w:val="auto"/>
          <w:sz w:val="22"/>
          <w:szCs w:val="22"/>
        </w:rPr>
        <w:t xml:space="preserve">Грамматическая сторона речи </w:t>
      </w:r>
    </w:p>
    <w:p w:rsidR="001151FC" w:rsidRDefault="001151FC" w:rsidP="001151FC">
      <w:pPr>
        <w:pStyle w:val="Default"/>
        <w:jc w:val="both"/>
        <w:rPr>
          <w:color w:val="auto"/>
          <w:sz w:val="22"/>
          <w:szCs w:val="22"/>
        </w:rPr>
      </w:pPr>
      <w:r>
        <w:rPr>
          <w:color w:val="auto"/>
          <w:sz w:val="22"/>
          <w:szCs w:val="22"/>
        </w:rPr>
        <w:t xml:space="preserve">Продуктивное овладение грамматическими явлениями, которые ранее были усвоены рецептивно и коммуникативно-ориентированная систематизация грамматического материала, усвоенного в основной школе. </w:t>
      </w:r>
    </w:p>
    <w:p w:rsidR="001151FC" w:rsidRDefault="001151FC" w:rsidP="001151FC">
      <w:pPr>
        <w:pStyle w:val="Default"/>
        <w:jc w:val="both"/>
        <w:rPr>
          <w:color w:val="auto"/>
          <w:sz w:val="22"/>
          <w:szCs w:val="22"/>
        </w:rPr>
      </w:pPr>
      <w:r>
        <w:rPr>
          <w:color w:val="auto"/>
          <w:sz w:val="22"/>
          <w:szCs w:val="22"/>
        </w:rPr>
        <w:t xml:space="preserve">Совершенствование навыков распознавания и употребления в речи изученных ранее коммуникативных и структурных типов предложения; систематизация знаний о сложносочиненных и сложноподчиненных предложениях, в том числе условных предложениях с разной степенью вероятности: вероятных, маловероятных и невероятных: Conditional I, II ,III. </w:t>
      </w:r>
    </w:p>
    <w:p w:rsidR="001151FC" w:rsidRPr="00C14300" w:rsidRDefault="001151FC" w:rsidP="001151FC">
      <w:pPr>
        <w:pStyle w:val="Default"/>
        <w:jc w:val="both"/>
        <w:rPr>
          <w:color w:val="auto"/>
          <w:sz w:val="22"/>
          <w:szCs w:val="22"/>
          <w:lang w:val="en-US"/>
        </w:rPr>
      </w:pPr>
      <w:r>
        <w:rPr>
          <w:color w:val="auto"/>
          <w:sz w:val="22"/>
          <w:szCs w:val="22"/>
        </w:rPr>
        <w:t xml:space="preserve">Формирование навыков распознавания и употребления в речи предложений с конструкцией “I wish…” </w:t>
      </w:r>
      <w:r w:rsidRPr="00C14300">
        <w:rPr>
          <w:color w:val="auto"/>
          <w:sz w:val="22"/>
          <w:szCs w:val="22"/>
          <w:lang w:val="en-US"/>
        </w:rPr>
        <w:t xml:space="preserve">(I wish I had my own room), </w:t>
      </w:r>
      <w:r>
        <w:rPr>
          <w:color w:val="auto"/>
          <w:sz w:val="22"/>
          <w:szCs w:val="22"/>
        </w:rPr>
        <w:t>конструкцией</w:t>
      </w:r>
      <w:r w:rsidRPr="00C14300">
        <w:rPr>
          <w:color w:val="auto"/>
          <w:sz w:val="22"/>
          <w:szCs w:val="22"/>
          <w:lang w:val="en-US"/>
        </w:rPr>
        <w:t xml:space="preserve"> “so/such + that” (I was so busy that forgot to phone to my parents), </w:t>
      </w:r>
      <w:r>
        <w:rPr>
          <w:color w:val="auto"/>
          <w:sz w:val="22"/>
          <w:szCs w:val="22"/>
        </w:rPr>
        <w:t>эмфатических</w:t>
      </w:r>
      <w:r w:rsidRPr="00C14300">
        <w:rPr>
          <w:color w:val="auto"/>
          <w:sz w:val="22"/>
          <w:szCs w:val="22"/>
          <w:lang w:val="en-US"/>
        </w:rPr>
        <w:t xml:space="preserve"> </w:t>
      </w:r>
      <w:r>
        <w:rPr>
          <w:color w:val="auto"/>
          <w:sz w:val="22"/>
          <w:szCs w:val="22"/>
        </w:rPr>
        <w:t>конструкций</w:t>
      </w:r>
      <w:r w:rsidRPr="00C14300">
        <w:rPr>
          <w:color w:val="auto"/>
          <w:sz w:val="22"/>
          <w:szCs w:val="22"/>
          <w:lang w:val="en-US"/>
        </w:rPr>
        <w:t xml:space="preserve"> </w:t>
      </w:r>
      <w:r>
        <w:rPr>
          <w:color w:val="auto"/>
          <w:sz w:val="22"/>
          <w:szCs w:val="22"/>
        </w:rPr>
        <w:t>типа</w:t>
      </w:r>
      <w:r w:rsidRPr="00C14300">
        <w:rPr>
          <w:color w:val="auto"/>
          <w:sz w:val="22"/>
          <w:szCs w:val="22"/>
          <w:lang w:val="en-US"/>
        </w:rPr>
        <w:t xml:space="preserve"> It’s him who …, It’s time you did smth. </w:t>
      </w:r>
    </w:p>
    <w:p w:rsidR="001151FC" w:rsidRDefault="001151FC" w:rsidP="001151FC">
      <w:pPr>
        <w:pStyle w:val="Default"/>
        <w:jc w:val="both"/>
        <w:rPr>
          <w:color w:val="auto"/>
          <w:sz w:val="22"/>
          <w:szCs w:val="22"/>
        </w:rPr>
      </w:pPr>
      <w:r>
        <w:rPr>
          <w:color w:val="auto"/>
          <w:sz w:val="22"/>
          <w:szCs w:val="22"/>
        </w:rPr>
        <w:lastRenderedPageBreak/>
        <w:t xml:space="preserve">Совершенствование навыков распознавания и употребления в речи глаголов в наиболее употребительных временных формах действительного залога: Present Simple, Future Simple и Past Simple, Present и Past Continuous, Present и Past Perfect; модальных глаголов и их эквивалентов. </w:t>
      </w:r>
    </w:p>
    <w:p w:rsidR="001151FC" w:rsidRDefault="001151FC" w:rsidP="001151FC">
      <w:pPr>
        <w:pStyle w:val="Default"/>
        <w:jc w:val="both"/>
        <w:rPr>
          <w:color w:val="auto"/>
          <w:sz w:val="22"/>
          <w:szCs w:val="22"/>
        </w:rPr>
      </w:pPr>
      <w:r>
        <w:rPr>
          <w:color w:val="auto"/>
          <w:sz w:val="22"/>
          <w:szCs w:val="22"/>
        </w:rPr>
        <w:t xml:space="preserve">Знание признаков и навыки распознавания и употребления в речи глаголов в следующих формах действительного залога: Present Perfect Continuous и Past Perfect Continuous и страдательного залога: Present Simple Passive, Future Simple Passive, Past Simple Passive, Present Perfect Passive. </w:t>
      </w:r>
    </w:p>
    <w:p w:rsidR="001151FC" w:rsidRDefault="001151FC" w:rsidP="001151FC">
      <w:pPr>
        <w:pStyle w:val="Default"/>
        <w:jc w:val="both"/>
        <w:rPr>
          <w:color w:val="auto"/>
          <w:sz w:val="22"/>
          <w:szCs w:val="22"/>
        </w:rPr>
      </w:pPr>
      <w:r>
        <w:rPr>
          <w:color w:val="auto"/>
          <w:sz w:val="22"/>
          <w:szCs w:val="22"/>
        </w:rPr>
        <w:t xml:space="preserve">Знание признаков и навыки распознавания при чтении глаголов в Past Perfect Passive, Future Perfect Passive; неличных форм глагола (Infinitive, Participle I и Gerund) без различения их функций. </w:t>
      </w:r>
    </w:p>
    <w:p w:rsidR="001151FC" w:rsidRDefault="001151FC" w:rsidP="001151FC">
      <w:pPr>
        <w:pStyle w:val="Default"/>
        <w:jc w:val="both"/>
        <w:rPr>
          <w:color w:val="auto"/>
          <w:sz w:val="22"/>
          <w:szCs w:val="22"/>
        </w:rPr>
      </w:pPr>
      <w:r>
        <w:rPr>
          <w:color w:val="auto"/>
          <w:sz w:val="22"/>
          <w:szCs w:val="22"/>
        </w:rPr>
        <w:t>Формирование навыков распознавания и употребления в речи различных грамматических сре</w:t>
      </w:r>
      <w:proofErr w:type="gramStart"/>
      <w:r>
        <w:rPr>
          <w:color w:val="auto"/>
          <w:sz w:val="22"/>
          <w:szCs w:val="22"/>
        </w:rPr>
        <w:t>дств дл</w:t>
      </w:r>
      <w:proofErr w:type="gramEnd"/>
      <w:r>
        <w:rPr>
          <w:color w:val="auto"/>
          <w:sz w:val="22"/>
          <w:szCs w:val="22"/>
        </w:rPr>
        <w:t xml:space="preserve">я выражения будущего времени: Simple Future, to be going to, Present Continuous. </w:t>
      </w:r>
    </w:p>
    <w:p w:rsidR="001151FC" w:rsidRDefault="001151FC" w:rsidP="001151FC">
      <w:pPr>
        <w:pStyle w:val="Default"/>
        <w:jc w:val="both"/>
        <w:rPr>
          <w:color w:val="auto"/>
          <w:sz w:val="22"/>
          <w:szCs w:val="22"/>
        </w:rPr>
      </w:pPr>
      <w:r>
        <w:rPr>
          <w:color w:val="auto"/>
          <w:sz w:val="22"/>
          <w:szCs w:val="22"/>
        </w:rPr>
        <w:t xml:space="preserve">Совершенствование навыков употребления определенного / неопределенного / нулевого артиклей; имен существительных в единственном и множественном числе (в том числе исключения). Совершенствование навыков распознавания и употребления в речи личных, притяжательных, указательных, неопределенных, относительных, вопросительных местоимений; прилагательных и наречий, в том числе наречий, выражающих количество (many/much, few/a few, little/ a little); количественных и порядковых числительных. </w:t>
      </w:r>
    </w:p>
    <w:p w:rsidR="001151FC" w:rsidRDefault="001151FC" w:rsidP="001151FC">
      <w:pPr>
        <w:pStyle w:val="Default"/>
        <w:jc w:val="both"/>
        <w:rPr>
          <w:color w:val="auto"/>
          <w:sz w:val="22"/>
          <w:szCs w:val="22"/>
        </w:rPr>
      </w:pPr>
      <w:r>
        <w:rPr>
          <w:color w:val="auto"/>
          <w:sz w:val="22"/>
          <w:szCs w:val="22"/>
        </w:rPr>
        <w:t xml:space="preserve">Систематизация знаний о функциональной значимости предлогов и совершенствование навыков их употребления: предлоги, во фразах, выражающих направление, время, место действия; о разных средствах связи в тексте для обеспечения его целостности, например, наречий (firstly, finally , at last, in the end, however, etc.). </w:t>
      </w:r>
    </w:p>
    <w:p w:rsidR="001151FC" w:rsidRDefault="001151FC" w:rsidP="001151FC">
      <w:pPr>
        <w:pStyle w:val="Default"/>
        <w:jc w:val="both"/>
        <w:rPr>
          <w:color w:val="auto"/>
          <w:sz w:val="22"/>
          <w:szCs w:val="22"/>
        </w:rPr>
      </w:pPr>
      <w:r>
        <w:rPr>
          <w:b/>
          <w:bCs/>
          <w:color w:val="auto"/>
          <w:sz w:val="22"/>
          <w:szCs w:val="22"/>
        </w:rPr>
        <w:t xml:space="preserve">История (базовый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Историческое образование на ступени среднего общего образования способствует формированию систематизированных знаний об историческом прошлом, обогащению социального опыта обучающихся при изучении и обсуждении исторически возникших форм человеческого взаимодействия. Ключевую роль играет развитие способности обучающихся к пониманию исторической логики общественных процессов, специфики возникновения и развития различных мировоззренческих, ценностно-мотивационных, социальных систем. Тем самым, историческое образование приобретает особую роль в процессе самоидентификации подростка, осознания им себя как представителя исторически сложившегося гражданского, этнокультурного, конфессионального сообщества. </w:t>
      </w:r>
    </w:p>
    <w:p w:rsidR="001151FC" w:rsidRDefault="001151FC" w:rsidP="001151FC">
      <w:pPr>
        <w:pStyle w:val="Default"/>
        <w:jc w:val="both"/>
        <w:rPr>
          <w:color w:val="auto"/>
          <w:sz w:val="22"/>
          <w:szCs w:val="22"/>
        </w:rPr>
      </w:pPr>
      <w:r>
        <w:rPr>
          <w:color w:val="auto"/>
          <w:sz w:val="22"/>
          <w:szCs w:val="22"/>
        </w:rPr>
        <w:t xml:space="preserve">Обеспечивается возможность критического восприятия </w:t>
      </w:r>
      <w:proofErr w:type="gramStart"/>
      <w:r>
        <w:rPr>
          <w:color w:val="auto"/>
          <w:sz w:val="22"/>
          <w:szCs w:val="22"/>
        </w:rPr>
        <w:t>обучающимися</w:t>
      </w:r>
      <w:proofErr w:type="gramEnd"/>
      <w:r>
        <w:rPr>
          <w:color w:val="auto"/>
          <w:sz w:val="22"/>
          <w:szCs w:val="22"/>
        </w:rPr>
        <w:t xml:space="preserve"> окружающей социальной реальности, определения собственной позиции по отношению к различным явлениям общественной жизни, осознанного моделирования собственных действий в тех или иных ситуациях. </w:t>
      </w:r>
    </w:p>
    <w:p w:rsidR="001151FC" w:rsidRDefault="001151FC" w:rsidP="001151FC">
      <w:pPr>
        <w:pStyle w:val="Default"/>
        <w:jc w:val="both"/>
        <w:rPr>
          <w:color w:val="auto"/>
          <w:sz w:val="22"/>
          <w:szCs w:val="22"/>
        </w:rPr>
      </w:pPr>
      <w:r>
        <w:rPr>
          <w:color w:val="auto"/>
          <w:sz w:val="22"/>
          <w:szCs w:val="22"/>
        </w:rPr>
        <w:t xml:space="preserve">Развивающий потенциал системы исторического образования на ступени среднего (полного) общего образования связан с переходом от изучения фактов к их осмыслению и сравнительно-историческому анализу, а на этой основе – к развитию исторического мышления учащихся. Особое значение придается развитию навыков поиска информации, работы с ее различными типами, объяснения и оценивания исторических фактов и явлений, определению обучающимися собственного отношения к наиболее значительным событиям и личностям истории России и всеобщей истории. Таким образом, критерий качества исторического образования в полной средней школе связан не с усвоением все большего количества информации и способностью </w:t>
      </w:r>
      <w:proofErr w:type="gramStart"/>
      <w:r>
        <w:rPr>
          <w:color w:val="auto"/>
          <w:sz w:val="22"/>
          <w:szCs w:val="22"/>
        </w:rPr>
        <w:t>воспроизводить</w:t>
      </w:r>
      <w:proofErr w:type="gramEnd"/>
      <w:r>
        <w:rPr>
          <w:color w:val="auto"/>
          <w:sz w:val="22"/>
          <w:szCs w:val="22"/>
        </w:rPr>
        <w:t xml:space="preserve"> изученный материал, а с овладением навыками анализа, объяснения, оценки исторических явлений, развитием их коммуникативной культуры обучающихся. </w:t>
      </w:r>
    </w:p>
    <w:p w:rsidR="001151FC" w:rsidRDefault="001151FC" w:rsidP="001151FC">
      <w:pPr>
        <w:pStyle w:val="Default"/>
        <w:jc w:val="both"/>
        <w:rPr>
          <w:color w:val="auto"/>
          <w:sz w:val="22"/>
          <w:szCs w:val="22"/>
        </w:rPr>
      </w:pPr>
      <w:r>
        <w:rPr>
          <w:color w:val="auto"/>
          <w:sz w:val="22"/>
          <w:szCs w:val="22"/>
        </w:rPr>
        <w:t xml:space="preserve">Особенностью курса истории, изучаемого на ступени среднего общего образования на базовом уровне, является его общеобязательный статус, независимость от задач профилизации образования и организации довузовской подготовки обучающихся. Изучение истории на базовом уровне направлено на более глубокое ознакомление обучающихся с социокультурным опытом человечества, исторически сложившимися мировоззренческими системами, ролью России во всемирно-историческом процессе, формирование у обучающихся способности понимать историческую обусловленность явлений и процессов современного мира. Тем самым, базовый уровень можно рассматривать как инвариантный компонент исторического образования на ступени среднего общего образования, связанный с приоритетными воспитательными задачами учебного процесса. Основные содержательные линии программы базового уровня исторического образования на ступени среднего общего образования реализуются в рамках двух курсов – </w:t>
      </w:r>
      <w:r>
        <w:rPr>
          <w:color w:val="auto"/>
          <w:sz w:val="22"/>
          <w:szCs w:val="22"/>
        </w:rPr>
        <w:lastRenderedPageBreak/>
        <w:t xml:space="preserve">«Истории России» и «Всеобщей истории». Предполагается их синхронно-параллельное изучение с возможностью интеграции некоторых тем из состава обоих курсов. </w:t>
      </w:r>
    </w:p>
    <w:p w:rsidR="001151FC" w:rsidRDefault="001151FC" w:rsidP="001151FC">
      <w:pPr>
        <w:pStyle w:val="Default"/>
        <w:jc w:val="both"/>
        <w:rPr>
          <w:color w:val="auto"/>
          <w:sz w:val="22"/>
          <w:szCs w:val="22"/>
        </w:rPr>
      </w:pPr>
      <w:r>
        <w:rPr>
          <w:color w:val="auto"/>
          <w:sz w:val="22"/>
          <w:szCs w:val="22"/>
        </w:rPr>
        <w:t xml:space="preserve">Изучение каждого из этих курсов основывается на проблемно-хронологическом подходе с приоритетом учебного материала, связанного с воспитательными и развивающими задачами, важного с точки зрения социализации школьника, приобретения им общественно значимых знаний, умений, навыков. </w:t>
      </w:r>
    </w:p>
    <w:p w:rsidR="001151FC" w:rsidRDefault="001151FC" w:rsidP="001151FC">
      <w:pPr>
        <w:pStyle w:val="Default"/>
        <w:jc w:val="both"/>
        <w:rPr>
          <w:color w:val="auto"/>
          <w:sz w:val="22"/>
          <w:szCs w:val="22"/>
        </w:rPr>
      </w:pPr>
      <w:r>
        <w:rPr>
          <w:b/>
          <w:bCs/>
          <w:color w:val="auto"/>
          <w:sz w:val="22"/>
          <w:szCs w:val="22"/>
        </w:rPr>
        <w:t xml:space="preserve">Цели </w:t>
      </w:r>
    </w:p>
    <w:p w:rsidR="001151FC" w:rsidRDefault="001151FC" w:rsidP="001151FC">
      <w:pPr>
        <w:pStyle w:val="Default"/>
        <w:jc w:val="both"/>
        <w:rPr>
          <w:color w:val="auto"/>
          <w:sz w:val="22"/>
          <w:szCs w:val="22"/>
        </w:rPr>
      </w:pPr>
      <w:r>
        <w:rPr>
          <w:color w:val="auto"/>
          <w:sz w:val="22"/>
          <w:szCs w:val="22"/>
        </w:rPr>
        <w:t xml:space="preserve">Изучение истории на ступени среднего (полного) общего образования на базовом уровне направлено на достижение следующих целей: </w:t>
      </w:r>
    </w:p>
    <w:p w:rsidR="001151FC" w:rsidRDefault="001151FC" w:rsidP="001151FC">
      <w:pPr>
        <w:pStyle w:val="Default"/>
        <w:jc w:val="both"/>
        <w:rPr>
          <w:color w:val="auto"/>
          <w:sz w:val="22"/>
          <w:szCs w:val="22"/>
        </w:rPr>
      </w:pPr>
      <w:r>
        <w:rPr>
          <w:color w:val="auto"/>
          <w:sz w:val="22"/>
          <w:szCs w:val="22"/>
        </w:rPr>
        <w:t xml:space="preserve">-воспитание гражданственности, национальной идентичности, развитие мировоззренческих убеждений обучающихся на основе осмысления ими исторически сложившихся культурных, религиозных, этно-национальных традиций, нравственных и социальных установок, </w:t>
      </w:r>
    </w:p>
    <w:p w:rsidR="001151FC" w:rsidRDefault="001151FC" w:rsidP="001151FC">
      <w:pPr>
        <w:pStyle w:val="Default"/>
        <w:jc w:val="both"/>
        <w:rPr>
          <w:color w:val="auto"/>
          <w:sz w:val="22"/>
          <w:szCs w:val="22"/>
        </w:rPr>
      </w:pPr>
      <w:r>
        <w:rPr>
          <w:color w:val="auto"/>
          <w:sz w:val="22"/>
          <w:szCs w:val="22"/>
        </w:rPr>
        <w:t xml:space="preserve">идеологических доктрин; </w:t>
      </w:r>
    </w:p>
    <w:p w:rsidR="001151FC" w:rsidRDefault="001151FC" w:rsidP="001151FC">
      <w:pPr>
        <w:pStyle w:val="Default"/>
        <w:jc w:val="both"/>
        <w:rPr>
          <w:color w:val="auto"/>
          <w:sz w:val="22"/>
          <w:szCs w:val="22"/>
        </w:rPr>
      </w:pPr>
      <w:r>
        <w:rPr>
          <w:color w:val="auto"/>
          <w:sz w:val="22"/>
          <w:szCs w:val="22"/>
        </w:rPr>
        <w:t xml:space="preserve">-развитие способности понимать историческую обусловленность явлений и процессов </w:t>
      </w:r>
      <w:proofErr w:type="gramStart"/>
      <w:r>
        <w:rPr>
          <w:color w:val="auto"/>
          <w:sz w:val="22"/>
          <w:szCs w:val="22"/>
        </w:rPr>
        <w:t>со-временного</w:t>
      </w:r>
      <w:proofErr w:type="gramEnd"/>
      <w:r>
        <w:rPr>
          <w:color w:val="auto"/>
          <w:sz w:val="22"/>
          <w:szCs w:val="22"/>
        </w:rPr>
        <w:t xml:space="preserve"> мира, определять собственную позицию по отношению к окружающей реальности, соотносить свои взгляды и принципы с исторически возникшими мировоззренческими системами; </w:t>
      </w:r>
    </w:p>
    <w:p w:rsidR="001151FC" w:rsidRDefault="001151FC" w:rsidP="001151FC">
      <w:pPr>
        <w:pStyle w:val="Default"/>
        <w:jc w:val="both"/>
        <w:rPr>
          <w:color w:val="auto"/>
          <w:sz w:val="22"/>
          <w:szCs w:val="22"/>
        </w:rPr>
      </w:pPr>
      <w:r>
        <w:rPr>
          <w:color w:val="auto"/>
          <w:sz w:val="22"/>
          <w:szCs w:val="22"/>
        </w:rPr>
        <w:t xml:space="preserve">-освоение систематизированных знаний об истории человечества, формирование целостного представления о месте и роли России во всемирно-историческом процессе; </w:t>
      </w:r>
    </w:p>
    <w:p w:rsidR="001151FC" w:rsidRDefault="001151FC" w:rsidP="001151FC">
      <w:pPr>
        <w:pStyle w:val="Default"/>
        <w:jc w:val="both"/>
        <w:rPr>
          <w:color w:val="auto"/>
          <w:sz w:val="22"/>
          <w:szCs w:val="22"/>
        </w:rPr>
      </w:pPr>
      <w:r>
        <w:rPr>
          <w:color w:val="auto"/>
          <w:sz w:val="22"/>
          <w:szCs w:val="22"/>
        </w:rPr>
        <w:t xml:space="preserve">-овладение умениями и навыками поиска, систематизации и комплексного анализа исторической информации; </w:t>
      </w:r>
    </w:p>
    <w:p w:rsidR="001151FC" w:rsidRDefault="001151FC" w:rsidP="001151FC">
      <w:pPr>
        <w:pStyle w:val="Default"/>
        <w:jc w:val="both"/>
        <w:rPr>
          <w:color w:val="auto"/>
          <w:sz w:val="22"/>
          <w:szCs w:val="22"/>
        </w:rPr>
      </w:pPr>
      <w:r>
        <w:rPr>
          <w:color w:val="auto"/>
          <w:sz w:val="22"/>
          <w:szCs w:val="22"/>
        </w:rPr>
        <w:t xml:space="preserve">-формирование исторического мышления – способности рассматривать события и явления с точки зрения их исторической обусловленности, сопоставлять различные версии и оценки исторических событий и личностей, определять собственное отношение к дискуссионным проблемам прошлого и современности. </w:t>
      </w: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t xml:space="preserve">История </w:t>
      </w:r>
      <w:proofErr w:type="gramStart"/>
      <w:r>
        <w:rPr>
          <w:b/>
          <w:bCs/>
          <w:color w:val="auto"/>
          <w:sz w:val="22"/>
          <w:szCs w:val="22"/>
        </w:rPr>
        <w:t>России</w:t>
      </w:r>
      <w:proofErr w:type="gramEnd"/>
      <w:r>
        <w:rPr>
          <w:b/>
          <w:bCs/>
          <w:color w:val="auto"/>
          <w:sz w:val="22"/>
          <w:szCs w:val="22"/>
        </w:rPr>
        <w:t xml:space="preserve"> включая историю Башкортостана. </w:t>
      </w:r>
    </w:p>
    <w:p w:rsidR="001151FC" w:rsidRDefault="001151FC" w:rsidP="001151FC">
      <w:pPr>
        <w:pStyle w:val="Default"/>
        <w:jc w:val="both"/>
        <w:rPr>
          <w:color w:val="auto"/>
          <w:sz w:val="22"/>
          <w:szCs w:val="22"/>
        </w:rPr>
      </w:pPr>
      <w:r>
        <w:rPr>
          <w:b/>
          <w:bCs/>
          <w:color w:val="auto"/>
          <w:sz w:val="22"/>
          <w:szCs w:val="22"/>
        </w:rPr>
        <w:t xml:space="preserve">История России – часть всемирной истории. </w:t>
      </w:r>
      <w:r>
        <w:rPr>
          <w:color w:val="auto"/>
          <w:sz w:val="22"/>
          <w:szCs w:val="22"/>
        </w:rPr>
        <w:t xml:space="preserve">Особенности становления и развития российской цивилизации. Природно-климатический фактор и особенности освоения территорий Восточной Европы и Севера Евразии. Стоянки каменного века. </w:t>
      </w:r>
    </w:p>
    <w:p w:rsidR="001151FC" w:rsidRDefault="001151FC" w:rsidP="001151FC">
      <w:pPr>
        <w:pStyle w:val="Default"/>
        <w:jc w:val="both"/>
        <w:rPr>
          <w:color w:val="auto"/>
          <w:sz w:val="22"/>
          <w:szCs w:val="22"/>
        </w:rPr>
      </w:pPr>
      <w:r>
        <w:rPr>
          <w:b/>
          <w:bCs/>
          <w:color w:val="auto"/>
          <w:sz w:val="22"/>
          <w:szCs w:val="22"/>
        </w:rPr>
        <w:t xml:space="preserve">Народы и древнейшие государства на территории России. </w:t>
      </w:r>
      <w:r>
        <w:rPr>
          <w:color w:val="auto"/>
          <w:sz w:val="22"/>
          <w:szCs w:val="22"/>
        </w:rPr>
        <w:t xml:space="preserve">Скотоводы и земледельцы. Появление металлических орудий и их влияние на первобытное общество. Великое переселение народов. Праславяне. Восточнославянские племенные союзы и соседи. Занятия, общественный строй и верования восточных славян. Усиление роли племенных вождей, имущественное расслоение </w:t>
      </w:r>
    </w:p>
    <w:p w:rsidR="001151FC" w:rsidRDefault="001151FC" w:rsidP="001151FC">
      <w:pPr>
        <w:pStyle w:val="Default"/>
        <w:jc w:val="both"/>
        <w:rPr>
          <w:color w:val="auto"/>
          <w:sz w:val="22"/>
          <w:szCs w:val="22"/>
        </w:rPr>
      </w:pPr>
      <w:r>
        <w:rPr>
          <w:b/>
          <w:bCs/>
          <w:color w:val="auto"/>
          <w:sz w:val="22"/>
          <w:szCs w:val="22"/>
        </w:rPr>
        <w:t xml:space="preserve">Русь в IX – начале XII вв. </w:t>
      </w:r>
    </w:p>
    <w:p w:rsidR="001151FC" w:rsidRDefault="001151FC" w:rsidP="001151FC">
      <w:pPr>
        <w:pStyle w:val="Default"/>
        <w:jc w:val="both"/>
        <w:rPr>
          <w:color w:val="auto"/>
          <w:sz w:val="22"/>
          <w:szCs w:val="22"/>
        </w:rPr>
      </w:pPr>
      <w:r>
        <w:rPr>
          <w:color w:val="auto"/>
          <w:sz w:val="22"/>
          <w:szCs w:val="22"/>
        </w:rPr>
        <w:t xml:space="preserve">Происхождение государственности у славян. Возникновение Древнерусского государства. Новгород. Начало династии Рюриковичей Дань и подданство. Князья и дружина. Вечевые порядки. Принятие христианства. Влияние Византии. Культура. Древней Руси как один из факторов образования древнерусской народности. Право на Руси. Категории населения. Княжеские усобицы. Христианская культура и языческие традиции. Контакты с культурами Запада и Востока. </w:t>
      </w:r>
    </w:p>
    <w:p w:rsidR="001151FC" w:rsidRDefault="001151FC" w:rsidP="001151FC">
      <w:pPr>
        <w:pStyle w:val="Default"/>
        <w:jc w:val="both"/>
        <w:rPr>
          <w:color w:val="auto"/>
          <w:sz w:val="22"/>
          <w:szCs w:val="22"/>
        </w:rPr>
      </w:pPr>
      <w:r>
        <w:rPr>
          <w:b/>
          <w:bCs/>
          <w:color w:val="auto"/>
          <w:sz w:val="22"/>
          <w:szCs w:val="22"/>
        </w:rPr>
        <w:t xml:space="preserve">Русские земли и княжества в XII – середине XV вв. (11ч) </w:t>
      </w:r>
    </w:p>
    <w:p w:rsidR="001151FC" w:rsidRDefault="001151FC" w:rsidP="001151FC">
      <w:pPr>
        <w:pStyle w:val="Default"/>
        <w:jc w:val="both"/>
        <w:rPr>
          <w:color w:val="auto"/>
          <w:sz w:val="22"/>
          <w:szCs w:val="22"/>
        </w:rPr>
      </w:pPr>
      <w:r>
        <w:rPr>
          <w:color w:val="auto"/>
          <w:sz w:val="22"/>
          <w:szCs w:val="22"/>
        </w:rPr>
        <w:t xml:space="preserve">Крупнейшие земли и княжества. Монархии и республики. Волжская Булгария </w:t>
      </w:r>
    </w:p>
    <w:p w:rsidR="001151FC" w:rsidRDefault="001151FC" w:rsidP="001151FC">
      <w:pPr>
        <w:pStyle w:val="Default"/>
        <w:jc w:val="both"/>
        <w:rPr>
          <w:color w:val="auto"/>
          <w:sz w:val="22"/>
          <w:szCs w:val="22"/>
        </w:rPr>
      </w:pPr>
      <w:r>
        <w:rPr>
          <w:color w:val="auto"/>
          <w:sz w:val="22"/>
          <w:szCs w:val="22"/>
        </w:rPr>
        <w:t xml:space="preserve">Образование Монгольского государства. Монгольское нашествие. Включение русских земель в систему управления Монгольской империи. Золотая Орда. Роль монгольского завоевания в истории Руси. Принятие Ордой ислама. Экспансия с Запада. Борьба с крестоносной агрессией: итоги и значение. Русские земли в составе Великого княжества Литовского. Русь и Степь. Идея единства Русской земли. Восстановление экономики русских земель. Формы землевладения и категории населения. Роль городов в объединительном процессе. Борьба за политическую гегемонию в Северо-Восточной Руси. Москва как центр объединения русских земель. Взаимосвязь процессов объединения русских земель и освобождения от ордынского владычества. Зарождение национального самосознания. </w:t>
      </w:r>
    </w:p>
    <w:p w:rsidR="001151FC" w:rsidRDefault="001151FC" w:rsidP="001151FC">
      <w:pPr>
        <w:pStyle w:val="Default"/>
        <w:jc w:val="both"/>
        <w:rPr>
          <w:color w:val="auto"/>
          <w:sz w:val="22"/>
          <w:szCs w:val="22"/>
        </w:rPr>
      </w:pPr>
      <w:r>
        <w:rPr>
          <w:color w:val="auto"/>
          <w:sz w:val="22"/>
          <w:szCs w:val="22"/>
        </w:rPr>
        <w:t xml:space="preserve">Великое княжество Московское в системе международных отношений. Автокефалия Русской Православной Церкви. Казанское ханство. Культурное развитие русских земель и княжеств. Влияние внешних факторов на развитие русской культуры. </w:t>
      </w:r>
    </w:p>
    <w:p w:rsidR="001151FC" w:rsidRDefault="001151FC" w:rsidP="001151FC">
      <w:pPr>
        <w:pStyle w:val="Default"/>
        <w:jc w:val="both"/>
        <w:rPr>
          <w:color w:val="auto"/>
          <w:sz w:val="22"/>
          <w:szCs w:val="22"/>
        </w:rPr>
      </w:pPr>
      <w:r>
        <w:rPr>
          <w:b/>
          <w:bCs/>
          <w:color w:val="auto"/>
          <w:sz w:val="22"/>
          <w:szCs w:val="22"/>
        </w:rPr>
        <w:t xml:space="preserve">Российское государство во второй половине XV-XVII вв. </w:t>
      </w:r>
    </w:p>
    <w:p w:rsidR="001151FC" w:rsidRDefault="001151FC" w:rsidP="001151FC">
      <w:pPr>
        <w:pStyle w:val="Default"/>
        <w:jc w:val="both"/>
        <w:rPr>
          <w:color w:val="auto"/>
          <w:sz w:val="22"/>
          <w:szCs w:val="22"/>
        </w:rPr>
      </w:pPr>
      <w:r>
        <w:rPr>
          <w:color w:val="auto"/>
          <w:sz w:val="22"/>
          <w:szCs w:val="22"/>
        </w:rPr>
        <w:t xml:space="preserve">Завершение объединения русских земель и образование Российского государства. Свержение золотоордынского ига. Особенности образования централизованного государства в России. </w:t>
      </w:r>
      <w:r>
        <w:rPr>
          <w:color w:val="auto"/>
          <w:sz w:val="22"/>
          <w:szCs w:val="22"/>
        </w:rPr>
        <w:lastRenderedPageBreak/>
        <w:t xml:space="preserve">«Москва – третий Рим». Роль церкви в государственном строительстве. Изменения в социальной структуре общества и формах феодального землевладения. Закрепощение крестьян. Установление царской власти. Реформы середины XVI в. Создание органов со-словно-представительной монархии. Опричнина. Расширение государственной территории в XVI в. Приказ казанского дворца. Смута. Пресечение правящей династии. Обострение социально-экономических противоречий. Борьба с Речью Посполитой и Швецией. Формирование национального самосознания. Восстановление самодержавия. Первые Романовы. Казанский край в период Смуты. Рост территории государства. Юридическое оформление крепостного права. Новые явления в экономике: начало складывания всероссийского рынка, образование мануфактур. Социальные движения XVII в. Церковный раскол. Старообрядчество. </w:t>
      </w:r>
    </w:p>
    <w:p w:rsidR="001151FC" w:rsidRDefault="001151FC" w:rsidP="001151FC">
      <w:pPr>
        <w:pStyle w:val="Default"/>
        <w:jc w:val="both"/>
        <w:rPr>
          <w:color w:val="auto"/>
          <w:sz w:val="22"/>
          <w:szCs w:val="22"/>
        </w:rPr>
      </w:pPr>
      <w:r>
        <w:rPr>
          <w:color w:val="auto"/>
          <w:sz w:val="22"/>
          <w:szCs w:val="22"/>
        </w:rPr>
        <w:t xml:space="preserve">Развитие культуры народов России в XV –XVII вв. Учреждение патриаршества. Усиление светских элементов в русской культуре XVII в. Рост международного авторитета Российского государства. Формирование русского, украинского и белорусского народов. Повторительно-обобщающий урок. </w:t>
      </w:r>
    </w:p>
    <w:p w:rsidR="001151FC" w:rsidRDefault="001151FC" w:rsidP="001151FC">
      <w:pPr>
        <w:pStyle w:val="Default"/>
        <w:jc w:val="both"/>
        <w:rPr>
          <w:color w:val="auto"/>
          <w:sz w:val="22"/>
          <w:szCs w:val="22"/>
        </w:rPr>
      </w:pPr>
      <w:r>
        <w:rPr>
          <w:b/>
          <w:bCs/>
          <w:color w:val="auto"/>
          <w:sz w:val="22"/>
          <w:szCs w:val="22"/>
        </w:rPr>
        <w:t xml:space="preserve">Россия в XVIII – середине XIX вв. </w:t>
      </w:r>
    </w:p>
    <w:p w:rsidR="001151FC" w:rsidRDefault="001151FC" w:rsidP="001151FC">
      <w:pPr>
        <w:pStyle w:val="Default"/>
        <w:jc w:val="both"/>
        <w:rPr>
          <w:color w:val="auto"/>
          <w:sz w:val="22"/>
          <w:szCs w:val="22"/>
        </w:rPr>
      </w:pPr>
      <w:r>
        <w:rPr>
          <w:color w:val="auto"/>
          <w:sz w:val="22"/>
          <w:szCs w:val="22"/>
        </w:rPr>
        <w:t xml:space="preserve">Петровские преобразования. Провозглашение империи. Абсолютизм. </w:t>
      </w:r>
      <w:proofErr w:type="gramStart"/>
      <w:r>
        <w:rPr>
          <w:color w:val="auto"/>
          <w:sz w:val="22"/>
          <w:szCs w:val="22"/>
        </w:rPr>
        <w:t>Превращение России в мировую державу в XVIII в. Россия в период дворцовых переворотов.</w:t>
      </w:r>
      <w:proofErr w:type="gramEnd"/>
      <w:r>
        <w:rPr>
          <w:color w:val="auto"/>
          <w:sz w:val="22"/>
          <w:szCs w:val="22"/>
        </w:rPr>
        <w:t xml:space="preserve"> Превращение дворянства в господствующее сословие. Сохранение крепостничества в условиях модернизации. Упрочение сословного общества. Казанская губерния </w:t>
      </w:r>
      <w:r>
        <w:rPr>
          <w:b/>
          <w:bCs/>
          <w:color w:val="auto"/>
          <w:sz w:val="22"/>
          <w:szCs w:val="22"/>
        </w:rPr>
        <w:t xml:space="preserve">в XVIII веке. </w:t>
      </w:r>
      <w:r>
        <w:rPr>
          <w:color w:val="auto"/>
          <w:sz w:val="22"/>
          <w:szCs w:val="22"/>
        </w:rPr>
        <w:t xml:space="preserve">Реформы государственной системы в первой половине XIX в. Особенности экономики России в XVIII – пер-вой половине XIX в.: господство крепостного права и зарождение </w:t>
      </w:r>
      <w:proofErr w:type="gramStart"/>
      <w:r>
        <w:rPr>
          <w:color w:val="auto"/>
          <w:sz w:val="22"/>
          <w:szCs w:val="22"/>
        </w:rPr>
        <w:t>капиталистических</w:t>
      </w:r>
      <w:proofErr w:type="gramEnd"/>
      <w:r>
        <w:rPr>
          <w:color w:val="auto"/>
          <w:sz w:val="22"/>
          <w:szCs w:val="22"/>
        </w:rPr>
        <w:t xml:space="preserve"> от-ношений. Отечественная война 1812 г. Русское Просвещение. Движение декабристов. Начало промышленного переворота. Социально-экономическое развитие казанской губернии. Консерваторы. Славянофилы и западники. Русский утопический социализм. Общественное движение и развитие образования в Казанской губернии. Имперская внешняя политика России. Крымская война. Культура народов России и ее связи с европейской и мировой культурой XVIII – первой половины XIX </w:t>
      </w:r>
      <w:proofErr w:type="gramStart"/>
      <w:r>
        <w:rPr>
          <w:color w:val="auto"/>
          <w:sz w:val="22"/>
          <w:szCs w:val="22"/>
        </w:rPr>
        <w:t>в</w:t>
      </w:r>
      <w:proofErr w:type="gramEnd"/>
      <w:r>
        <w:rPr>
          <w:color w:val="auto"/>
          <w:sz w:val="22"/>
          <w:szCs w:val="22"/>
        </w:rPr>
        <w:t xml:space="preserve">. </w:t>
      </w:r>
      <w:proofErr w:type="gramStart"/>
      <w:r>
        <w:rPr>
          <w:color w:val="auto"/>
          <w:sz w:val="22"/>
          <w:szCs w:val="22"/>
        </w:rPr>
        <w:t>Российская</w:t>
      </w:r>
      <w:proofErr w:type="gramEnd"/>
      <w:r>
        <w:rPr>
          <w:color w:val="auto"/>
          <w:sz w:val="22"/>
          <w:szCs w:val="22"/>
        </w:rPr>
        <w:t xml:space="preserve"> империя в первой половине XIX века. </w:t>
      </w:r>
    </w:p>
    <w:p w:rsidR="001151FC" w:rsidRDefault="001151FC" w:rsidP="001151FC">
      <w:pPr>
        <w:pStyle w:val="Default"/>
        <w:jc w:val="both"/>
        <w:rPr>
          <w:color w:val="auto"/>
          <w:sz w:val="22"/>
          <w:szCs w:val="22"/>
        </w:rPr>
      </w:pPr>
      <w:r>
        <w:rPr>
          <w:b/>
          <w:bCs/>
          <w:color w:val="auto"/>
          <w:sz w:val="22"/>
          <w:szCs w:val="22"/>
        </w:rPr>
        <w:t>Всемирная история с древнейших времен до середины Х</w:t>
      </w:r>
      <w:proofErr w:type="gramStart"/>
      <w:r>
        <w:rPr>
          <w:b/>
          <w:bCs/>
          <w:color w:val="auto"/>
          <w:sz w:val="22"/>
          <w:szCs w:val="22"/>
        </w:rPr>
        <w:t>I</w:t>
      </w:r>
      <w:proofErr w:type="gramEnd"/>
      <w:r>
        <w:rPr>
          <w:b/>
          <w:bCs/>
          <w:color w:val="auto"/>
          <w:sz w:val="22"/>
          <w:szCs w:val="22"/>
        </w:rPr>
        <w:t xml:space="preserve">Х века. </w:t>
      </w:r>
    </w:p>
    <w:p w:rsidR="001151FC" w:rsidRDefault="001151FC" w:rsidP="001151FC">
      <w:pPr>
        <w:pStyle w:val="Default"/>
        <w:jc w:val="both"/>
        <w:rPr>
          <w:color w:val="auto"/>
          <w:sz w:val="22"/>
          <w:szCs w:val="22"/>
        </w:rPr>
      </w:pPr>
      <w:r>
        <w:rPr>
          <w:b/>
          <w:bCs/>
          <w:color w:val="auto"/>
          <w:sz w:val="22"/>
          <w:szCs w:val="22"/>
        </w:rPr>
        <w:t xml:space="preserve">История как наука. </w:t>
      </w:r>
    </w:p>
    <w:p w:rsidR="001151FC" w:rsidRDefault="001151FC" w:rsidP="001151FC">
      <w:pPr>
        <w:pStyle w:val="Default"/>
        <w:jc w:val="both"/>
        <w:rPr>
          <w:color w:val="auto"/>
          <w:sz w:val="22"/>
          <w:szCs w:val="22"/>
        </w:rPr>
      </w:pPr>
      <w:r>
        <w:rPr>
          <w:color w:val="auto"/>
          <w:sz w:val="22"/>
          <w:szCs w:val="22"/>
        </w:rPr>
        <w:t xml:space="preserve">Введение. История в системе гуманитарных наук. Основные концепции исторического </w:t>
      </w:r>
      <w:proofErr w:type="gramStart"/>
      <w:r>
        <w:rPr>
          <w:color w:val="auto"/>
          <w:sz w:val="22"/>
          <w:szCs w:val="22"/>
        </w:rPr>
        <w:t>раз-вития</w:t>
      </w:r>
      <w:proofErr w:type="gramEnd"/>
      <w:r>
        <w:rPr>
          <w:color w:val="auto"/>
          <w:sz w:val="22"/>
          <w:szCs w:val="22"/>
        </w:rPr>
        <w:t xml:space="preserve"> человечества. </w:t>
      </w:r>
    </w:p>
    <w:p w:rsidR="001151FC" w:rsidRDefault="001151FC" w:rsidP="001151FC">
      <w:pPr>
        <w:pStyle w:val="Default"/>
        <w:jc w:val="both"/>
        <w:rPr>
          <w:color w:val="auto"/>
          <w:sz w:val="22"/>
          <w:szCs w:val="22"/>
        </w:rPr>
      </w:pPr>
      <w:r>
        <w:rPr>
          <w:b/>
          <w:bCs/>
          <w:color w:val="auto"/>
          <w:sz w:val="22"/>
          <w:szCs w:val="22"/>
        </w:rPr>
        <w:t xml:space="preserve">Древнейшая стадия истории человечества. </w:t>
      </w:r>
    </w:p>
    <w:p w:rsidR="001151FC" w:rsidRDefault="001151FC" w:rsidP="001151FC">
      <w:pPr>
        <w:pStyle w:val="Default"/>
        <w:jc w:val="both"/>
        <w:rPr>
          <w:color w:val="auto"/>
          <w:sz w:val="22"/>
          <w:szCs w:val="22"/>
        </w:rPr>
      </w:pPr>
      <w:proofErr w:type="gramStart"/>
      <w:r>
        <w:rPr>
          <w:color w:val="auto"/>
          <w:sz w:val="22"/>
          <w:szCs w:val="22"/>
        </w:rPr>
        <w:t>Природное</w:t>
      </w:r>
      <w:proofErr w:type="gramEnd"/>
      <w:r>
        <w:rPr>
          <w:color w:val="auto"/>
          <w:sz w:val="22"/>
          <w:szCs w:val="22"/>
        </w:rPr>
        <w:t xml:space="preserve"> и социальное в человеке и человеческом сообществе первобытной эпохи. Формирование рас и языковых семей. Неолитическая революция. Изменения в укладе жизни и формах социальных связей, родоплеменные отношения. </w:t>
      </w:r>
    </w:p>
    <w:p w:rsidR="001151FC" w:rsidRDefault="001151FC" w:rsidP="001151FC">
      <w:pPr>
        <w:pStyle w:val="Default"/>
        <w:jc w:val="both"/>
        <w:rPr>
          <w:b/>
          <w:bCs/>
          <w:color w:val="auto"/>
          <w:sz w:val="22"/>
          <w:szCs w:val="22"/>
        </w:rPr>
      </w:pPr>
      <w:r>
        <w:rPr>
          <w:b/>
          <w:bCs/>
          <w:color w:val="auto"/>
          <w:sz w:val="22"/>
          <w:szCs w:val="22"/>
        </w:rPr>
        <w:t xml:space="preserve">Цивилизации Древнего мира и Средневековья. </w:t>
      </w:r>
    </w:p>
    <w:p w:rsidR="001151FC" w:rsidRDefault="001151FC" w:rsidP="001151FC">
      <w:pPr>
        <w:pStyle w:val="Default"/>
        <w:jc w:val="both"/>
        <w:rPr>
          <w:color w:val="auto"/>
          <w:sz w:val="22"/>
          <w:szCs w:val="22"/>
        </w:rPr>
      </w:pPr>
      <w:r>
        <w:rPr>
          <w:color w:val="auto"/>
          <w:sz w:val="22"/>
          <w:szCs w:val="22"/>
        </w:rPr>
        <w:t xml:space="preserve">Архаичные цивилизации. Особенности материальной культуры. Развитие государственности и форм социальной организации. Мифологическая картина мира. Формирование индо-буддийской и </w:t>
      </w:r>
      <w:proofErr w:type="gramStart"/>
      <w:r>
        <w:rPr>
          <w:color w:val="auto"/>
          <w:sz w:val="22"/>
          <w:szCs w:val="22"/>
        </w:rPr>
        <w:t>китайско-конфуцианской</w:t>
      </w:r>
      <w:proofErr w:type="gramEnd"/>
      <w:r>
        <w:rPr>
          <w:color w:val="auto"/>
          <w:sz w:val="22"/>
          <w:szCs w:val="22"/>
        </w:rPr>
        <w:t xml:space="preserve"> духовных традиций. Возникновение религиозной картины мира. Социальные нормы и духовные ценности. Философская мысль в древнем обществе. Христианская средневековая цивилизация в Европе, ее региональные особенности и динамика развития. Православие и католицизм. Сословн</w:t>
      </w:r>
      <w:proofErr w:type="gramStart"/>
      <w:r>
        <w:rPr>
          <w:color w:val="auto"/>
          <w:sz w:val="22"/>
          <w:szCs w:val="22"/>
        </w:rPr>
        <w:t>о-</w:t>
      </w:r>
      <w:proofErr w:type="gramEnd"/>
      <w:r>
        <w:rPr>
          <w:color w:val="auto"/>
          <w:sz w:val="22"/>
          <w:szCs w:val="22"/>
        </w:rPr>
        <w:t xml:space="preserve"> корпоративный строй в европейском средневековом обществе. Феодализм как система социальных отношений и власти. Культурное и философское наследие. Кризис европейского традиционного общества в XIV- XV вв. Предпосылки модернизации. </w:t>
      </w:r>
    </w:p>
    <w:p w:rsidR="001151FC" w:rsidRDefault="001151FC" w:rsidP="001151FC">
      <w:pPr>
        <w:pStyle w:val="Default"/>
        <w:jc w:val="both"/>
        <w:rPr>
          <w:color w:val="auto"/>
          <w:sz w:val="22"/>
          <w:szCs w:val="22"/>
        </w:rPr>
      </w:pPr>
      <w:r>
        <w:rPr>
          <w:b/>
          <w:bCs/>
          <w:color w:val="auto"/>
          <w:sz w:val="22"/>
          <w:szCs w:val="22"/>
        </w:rPr>
        <w:t xml:space="preserve">Новое время: эпоха модернизации. </w:t>
      </w:r>
    </w:p>
    <w:p w:rsidR="001151FC" w:rsidRDefault="001151FC" w:rsidP="001151FC">
      <w:pPr>
        <w:pStyle w:val="Default"/>
        <w:jc w:val="both"/>
        <w:rPr>
          <w:color w:val="auto"/>
          <w:sz w:val="22"/>
          <w:szCs w:val="22"/>
        </w:rPr>
      </w:pPr>
      <w:r>
        <w:rPr>
          <w:color w:val="auto"/>
          <w:sz w:val="22"/>
          <w:szCs w:val="22"/>
        </w:rPr>
        <w:t xml:space="preserve">Модернизация как процесс перехода </w:t>
      </w:r>
      <w:proofErr w:type="gramStart"/>
      <w:r>
        <w:rPr>
          <w:color w:val="auto"/>
          <w:sz w:val="22"/>
          <w:szCs w:val="22"/>
        </w:rPr>
        <w:t>от</w:t>
      </w:r>
      <w:proofErr w:type="gramEnd"/>
      <w:r>
        <w:rPr>
          <w:color w:val="auto"/>
          <w:sz w:val="22"/>
          <w:szCs w:val="22"/>
        </w:rPr>
        <w:t xml:space="preserve"> традиционного к индустриальному обществу. Великие географические открытия и начало </w:t>
      </w:r>
      <w:proofErr w:type="gramStart"/>
      <w:r>
        <w:rPr>
          <w:color w:val="auto"/>
          <w:sz w:val="22"/>
          <w:szCs w:val="22"/>
        </w:rPr>
        <w:t>европейской</w:t>
      </w:r>
      <w:proofErr w:type="gramEnd"/>
      <w:r>
        <w:rPr>
          <w:color w:val="auto"/>
          <w:sz w:val="22"/>
          <w:szCs w:val="22"/>
        </w:rPr>
        <w:t xml:space="preserve"> колониальной экспанции. Формирование нового пространственного восприятия мира. Изменение техногенных и экономических факторов общественного развития в ходе модернизации. Торговый и мануфактурный капитализм. Новации в образе жизни, характере мышления, ценностных ориентирах и социальных нормах в эпоху Возрождения и Реформации. Мировосприятие человека индустриального общества. Формирование классической научной картины мира в XVII-XIX</w:t>
      </w:r>
      <w:proofErr w:type="gramStart"/>
      <w:r>
        <w:rPr>
          <w:color w:val="auto"/>
          <w:sz w:val="22"/>
          <w:szCs w:val="22"/>
        </w:rPr>
        <w:t>вв</w:t>
      </w:r>
      <w:proofErr w:type="gramEnd"/>
      <w:r>
        <w:rPr>
          <w:color w:val="auto"/>
          <w:sz w:val="22"/>
          <w:szCs w:val="22"/>
        </w:rPr>
        <w:t xml:space="preserve">. Особенности духовной жизни Нового времени. Эволюция системы международных отношений в конце 15-сер.19вв. Традиционные общества Востока в условиях европейской колониальной экспансии.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ИСТОРИЯ РОССИИ (включая историю татарского народа и Башкортостана). </w:t>
      </w:r>
    </w:p>
    <w:p w:rsidR="001151FC" w:rsidRDefault="001151FC" w:rsidP="001151FC">
      <w:pPr>
        <w:pStyle w:val="Default"/>
        <w:jc w:val="both"/>
        <w:rPr>
          <w:color w:val="auto"/>
          <w:sz w:val="22"/>
          <w:szCs w:val="22"/>
        </w:rPr>
      </w:pPr>
      <w:r>
        <w:rPr>
          <w:b/>
          <w:bCs/>
          <w:color w:val="auto"/>
          <w:sz w:val="22"/>
          <w:szCs w:val="22"/>
        </w:rPr>
        <w:t xml:space="preserve">Россия во второй пол.19 – начале 20вв. </w:t>
      </w:r>
    </w:p>
    <w:p w:rsidR="001151FC" w:rsidRDefault="001151FC" w:rsidP="001151FC">
      <w:pPr>
        <w:pStyle w:val="Default"/>
        <w:jc w:val="both"/>
        <w:rPr>
          <w:color w:val="auto"/>
          <w:sz w:val="22"/>
          <w:szCs w:val="22"/>
        </w:rPr>
      </w:pPr>
      <w:r>
        <w:rPr>
          <w:b/>
          <w:bCs/>
          <w:color w:val="auto"/>
          <w:sz w:val="22"/>
          <w:szCs w:val="22"/>
        </w:rPr>
        <w:lastRenderedPageBreak/>
        <w:t xml:space="preserve">Реформы 1860—1870 г. </w:t>
      </w:r>
      <w:r>
        <w:rPr>
          <w:color w:val="auto"/>
          <w:sz w:val="22"/>
          <w:szCs w:val="22"/>
        </w:rPr>
        <w:t xml:space="preserve">Земская (1864 г.) и городская (1870 г.) реформы: земские </w:t>
      </w:r>
      <w:proofErr w:type="gramStart"/>
      <w:r>
        <w:rPr>
          <w:color w:val="auto"/>
          <w:sz w:val="22"/>
          <w:szCs w:val="22"/>
        </w:rPr>
        <w:t>собра-ния</w:t>
      </w:r>
      <w:proofErr w:type="gramEnd"/>
      <w:r>
        <w:rPr>
          <w:color w:val="auto"/>
          <w:sz w:val="22"/>
          <w:szCs w:val="22"/>
        </w:rPr>
        <w:t xml:space="preserve"> и городские думы. Судебная реформа (1864 г.): суды присяжных и другие черты. </w:t>
      </w:r>
      <w:proofErr w:type="gramStart"/>
      <w:r>
        <w:rPr>
          <w:color w:val="auto"/>
          <w:sz w:val="22"/>
          <w:szCs w:val="22"/>
        </w:rPr>
        <w:t>Воен-ная</w:t>
      </w:r>
      <w:proofErr w:type="gramEnd"/>
      <w:r>
        <w:rPr>
          <w:color w:val="auto"/>
          <w:sz w:val="22"/>
          <w:szCs w:val="22"/>
        </w:rPr>
        <w:t xml:space="preserve"> реформа (1874 г.): всеобщая воинская повинность. Реформы образования и печати. Значение реформ для ликвидации сословного строя и других преград на пути модернизации России. </w:t>
      </w:r>
    </w:p>
    <w:p w:rsidR="001151FC" w:rsidRDefault="001151FC" w:rsidP="001151FC">
      <w:pPr>
        <w:pStyle w:val="Default"/>
        <w:jc w:val="both"/>
        <w:rPr>
          <w:color w:val="auto"/>
          <w:sz w:val="22"/>
          <w:szCs w:val="22"/>
        </w:rPr>
      </w:pPr>
      <w:r>
        <w:rPr>
          <w:b/>
          <w:bCs/>
          <w:color w:val="auto"/>
          <w:sz w:val="22"/>
          <w:szCs w:val="22"/>
        </w:rPr>
        <w:t xml:space="preserve">Отмена крепостного права. </w:t>
      </w:r>
      <w:r>
        <w:rPr>
          <w:color w:val="auto"/>
          <w:sz w:val="22"/>
          <w:szCs w:val="22"/>
        </w:rPr>
        <w:t xml:space="preserve">(19 февраля 1861 г.) и его условия: выкуп, временнообязанные, отрезки. </w:t>
      </w:r>
      <w:r>
        <w:rPr>
          <w:b/>
          <w:bCs/>
          <w:color w:val="auto"/>
          <w:sz w:val="22"/>
          <w:szCs w:val="22"/>
        </w:rPr>
        <w:t xml:space="preserve">Развитие капиталистических отношений в промышленности и сельском хозяйстве. Сохранение остатков крепостничества. </w:t>
      </w:r>
      <w:r>
        <w:rPr>
          <w:b/>
          <w:bCs/>
          <w:i/>
          <w:iCs/>
          <w:color w:val="auto"/>
          <w:sz w:val="22"/>
          <w:szCs w:val="22"/>
        </w:rPr>
        <w:t>Самодержавие, сословный строй и модернизационные процессы</w:t>
      </w:r>
      <w:r>
        <w:rPr>
          <w:color w:val="auto"/>
          <w:sz w:val="22"/>
          <w:szCs w:val="22"/>
        </w:rPr>
        <w:t xml:space="preserve">. Александр III (1881–1894 гг.): особенности личности. </w:t>
      </w:r>
      <w:r>
        <w:rPr>
          <w:b/>
          <w:bCs/>
          <w:color w:val="auto"/>
          <w:sz w:val="22"/>
          <w:szCs w:val="22"/>
        </w:rPr>
        <w:t xml:space="preserve">Политика контрреформ. Российский монополистический капитализм и его особенности. Роль государства в экономической жизни страны. </w:t>
      </w:r>
      <w:r>
        <w:rPr>
          <w:color w:val="auto"/>
          <w:sz w:val="22"/>
          <w:szCs w:val="22"/>
        </w:rPr>
        <w:t xml:space="preserve">Ужесточение национальной политики и рост антиимперских настроений на окраинах. С.Ю.Витте (личность и взгляды) и продолжение экономической модернизации. </w:t>
      </w:r>
      <w:r>
        <w:rPr>
          <w:b/>
          <w:bCs/>
          <w:color w:val="auto"/>
          <w:sz w:val="22"/>
          <w:szCs w:val="22"/>
        </w:rPr>
        <w:t xml:space="preserve">Реформы С.Ю. Витте. </w:t>
      </w:r>
      <w:r>
        <w:rPr>
          <w:color w:val="auto"/>
          <w:sz w:val="22"/>
          <w:szCs w:val="22"/>
        </w:rPr>
        <w:t xml:space="preserve">Завершение промышленного переворота к 1890-м годам, формирование классов индустриального общества (буржуазия и пролетариат). Промышленный подъем на рубеже XIX–XX веков и формирование монополий. Государственный капитализм. Иностранный капитал в России. Противоречия и непоследовательность ускоренной модернизации в городе и деревне. </w:t>
      </w:r>
    </w:p>
    <w:p w:rsidR="001151FC" w:rsidRDefault="001151FC" w:rsidP="001151FC">
      <w:pPr>
        <w:pStyle w:val="Default"/>
        <w:jc w:val="both"/>
        <w:rPr>
          <w:color w:val="auto"/>
          <w:sz w:val="22"/>
          <w:szCs w:val="22"/>
        </w:rPr>
      </w:pPr>
      <w:r>
        <w:rPr>
          <w:b/>
          <w:bCs/>
          <w:color w:val="auto"/>
          <w:sz w:val="22"/>
          <w:szCs w:val="22"/>
        </w:rPr>
        <w:t xml:space="preserve">Аграрная реформа П.А. Столыпина. Нарастание экономических и социальных противоречий в условиях форсированной модернизации. </w:t>
      </w:r>
    </w:p>
    <w:p w:rsidR="001151FC" w:rsidRDefault="001151FC" w:rsidP="001151FC">
      <w:pPr>
        <w:pStyle w:val="Default"/>
        <w:jc w:val="both"/>
        <w:rPr>
          <w:color w:val="auto"/>
          <w:sz w:val="22"/>
          <w:szCs w:val="22"/>
        </w:rPr>
      </w:pPr>
      <w:r>
        <w:rPr>
          <w:b/>
          <w:bCs/>
          <w:color w:val="auto"/>
          <w:sz w:val="22"/>
          <w:szCs w:val="22"/>
        </w:rPr>
        <w:t xml:space="preserve">Идейные течения, политические партии и общественные движения в России на </w:t>
      </w:r>
      <w:proofErr w:type="gramStart"/>
      <w:r>
        <w:rPr>
          <w:b/>
          <w:bCs/>
          <w:color w:val="auto"/>
          <w:sz w:val="22"/>
          <w:szCs w:val="22"/>
        </w:rPr>
        <w:t>рубе-же</w:t>
      </w:r>
      <w:proofErr w:type="gramEnd"/>
      <w:r>
        <w:rPr>
          <w:b/>
          <w:bCs/>
          <w:color w:val="auto"/>
          <w:sz w:val="22"/>
          <w:szCs w:val="22"/>
        </w:rPr>
        <w:t xml:space="preserve"> веков. Революция 1905—1907 гг. </w:t>
      </w:r>
      <w:r>
        <w:rPr>
          <w:b/>
          <w:bCs/>
          <w:i/>
          <w:iCs/>
          <w:color w:val="auto"/>
          <w:sz w:val="22"/>
          <w:szCs w:val="22"/>
        </w:rPr>
        <w:t>Становление российского парламентаризма</w:t>
      </w:r>
      <w:r>
        <w:rPr>
          <w:b/>
          <w:bCs/>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Духовная жизнь российского общества во второй половине XIX — начале XX вв. Развитие системы образования, научные достижения российских ученых. </w:t>
      </w:r>
      <w:r>
        <w:rPr>
          <w:color w:val="auto"/>
          <w:sz w:val="22"/>
          <w:szCs w:val="22"/>
        </w:rPr>
        <w:t xml:space="preserve">Духовная жизнь татарского общества на рубеже веков XIX-XX </w:t>
      </w:r>
      <w:proofErr w:type="gramStart"/>
      <w:r>
        <w:rPr>
          <w:color w:val="auto"/>
          <w:sz w:val="22"/>
          <w:szCs w:val="22"/>
        </w:rPr>
        <w:t>в</w:t>
      </w:r>
      <w:proofErr w:type="gramEnd"/>
      <w:r>
        <w:rPr>
          <w:color w:val="auto"/>
          <w:sz w:val="22"/>
          <w:szCs w:val="22"/>
        </w:rPr>
        <w:t xml:space="preserve">. Взаимосвязь и взаимовлияние российской и мировой культуры – достижения второй половины XIX века: расширение системы образования, научные открытия (Д.И.Менделеев), вклад в национальную и мировую культуру творчества Ф.М.Достоевского и Л.Н.Толстого и т.д. Новаторские тенденции в развитии художественной культуры. Отражение духовного кризиса в художественной культуре декаданса. </w:t>
      </w:r>
    </w:p>
    <w:p w:rsidR="001151FC" w:rsidRDefault="001151FC" w:rsidP="001151FC">
      <w:pPr>
        <w:pStyle w:val="Default"/>
        <w:jc w:val="both"/>
        <w:rPr>
          <w:color w:val="auto"/>
          <w:sz w:val="22"/>
          <w:szCs w:val="22"/>
        </w:rPr>
      </w:pPr>
      <w:r>
        <w:rPr>
          <w:b/>
          <w:bCs/>
          <w:color w:val="auto"/>
          <w:sz w:val="22"/>
          <w:szCs w:val="22"/>
        </w:rPr>
        <w:t xml:space="preserve">“Восточный вопрос” во внешней политике Российской империи. </w:t>
      </w:r>
      <w:r>
        <w:rPr>
          <w:color w:val="auto"/>
          <w:sz w:val="22"/>
          <w:szCs w:val="22"/>
        </w:rPr>
        <w:t xml:space="preserve">Восстановление положения России как великой державы: присоединения в Средней Азии, на Дальнем Востоке, русско-турецкая война 1877–1878 гг. Россия в системе военно-политических союзов на рубеже XIX—XX вв. Русско-японская война, участие татар в русско-японской войне </w:t>
      </w:r>
      <w:r>
        <w:rPr>
          <w:b/>
          <w:bCs/>
          <w:color w:val="auto"/>
          <w:sz w:val="22"/>
          <w:szCs w:val="22"/>
        </w:rPr>
        <w:t>Россия в</w:t>
      </w:r>
      <w:proofErr w:type="gramStart"/>
      <w:r>
        <w:rPr>
          <w:b/>
          <w:bCs/>
          <w:color w:val="auto"/>
          <w:sz w:val="22"/>
          <w:szCs w:val="22"/>
        </w:rPr>
        <w:t xml:space="preserve"> П</w:t>
      </w:r>
      <w:proofErr w:type="gramEnd"/>
      <w:r>
        <w:rPr>
          <w:b/>
          <w:bCs/>
          <w:color w:val="auto"/>
          <w:sz w:val="22"/>
          <w:szCs w:val="22"/>
        </w:rPr>
        <w:t xml:space="preserve">ервой мировой войне. </w:t>
      </w:r>
      <w:r>
        <w:rPr>
          <w:b/>
          <w:bCs/>
          <w:i/>
          <w:iCs/>
          <w:color w:val="auto"/>
          <w:sz w:val="22"/>
          <w:szCs w:val="22"/>
        </w:rPr>
        <w:t>Влияние войны на российское общество</w:t>
      </w:r>
      <w:r>
        <w:rPr>
          <w:b/>
          <w:bCs/>
          <w:color w:val="auto"/>
          <w:sz w:val="22"/>
          <w:szCs w:val="22"/>
        </w:rPr>
        <w:t xml:space="preserve">. </w:t>
      </w:r>
      <w:r>
        <w:rPr>
          <w:color w:val="auto"/>
          <w:sz w:val="22"/>
          <w:szCs w:val="22"/>
        </w:rPr>
        <w:t xml:space="preserve">Обществен-но-политический кризис накануне 1917 г. </w:t>
      </w:r>
    </w:p>
    <w:p w:rsidR="001151FC" w:rsidRDefault="001151FC" w:rsidP="001151FC">
      <w:pPr>
        <w:pStyle w:val="Default"/>
        <w:jc w:val="both"/>
        <w:rPr>
          <w:color w:val="auto"/>
          <w:sz w:val="22"/>
          <w:szCs w:val="22"/>
        </w:rPr>
      </w:pPr>
      <w:r>
        <w:rPr>
          <w:b/>
          <w:bCs/>
          <w:color w:val="auto"/>
          <w:sz w:val="22"/>
          <w:szCs w:val="22"/>
        </w:rPr>
        <w:t xml:space="preserve">Революция 1917 г. и Гражданская война в России. </w:t>
      </w:r>
    </w:p>
    <w:p w:rsidR="001151FC" w:rsidRDefault="001151FC" w:rsidP="001151FC">
      <w:pPr>
        <w:pStyle w:val="Default"/>
        <w:jc w:val="both"/>
        <w:rPr>
          <w:color w:val="auto"/>
          <w:sz w:val="22"/>
          <w:szCs w:val="22"/>
        </w:rPr>
      </w:pPr>
      <w:r>
        <w:rPr>
          <w:b/>
          <w:bCs/>
          <w:color w:val="auto"/>
          <w:sz w:val="22"/>
          <w:szCs w:val="22"/>
        </w:rPr>
        <w:t>Революция 1917г</w:t>
      </w:r>
      <w:r>
        <w:rPr>
          <w:color w:val="auto"/>
          <w:sz w:val="22"/>
          <w:szCs w:val="22"/>
        </w:rPr>
        <w:t xml:space="preserve">. Падение самодержавия. </w:t>
      </w:r>
      <w:r>
        <w:rPr>
          <w:b/>
          <w:bCs/>
          <w:color w:val="auto"/>
          <w:sz w:val="22"/>
          <w:szCs w:val="22"/>
        </w:rPr>
        <w:t xml:space="preserve">Временное правительство и Советы. </w:t>
      </w:r>
      <w:r>
        <w:rPr>
          <w:b/>
          <w:bCs/>
          <w:i/>
          <w:iCs/>
          <w:color w:val="auto"/>
          <w:sz w:val="22"/>
          <w:szCs w:val="22"/>
        </w:rPr>
        <w:t xml:space="preserve">Тактика политических партий. </w:t>
      </w:r>
      <w:r>
        <w:rPr>
          <w:color w:val="auto"/>
          <w:sz w:val="22"/>
          <w:szCs w:val="22"/>
        </w:rPr>
        <w:t xml:space="preserve">Провозглашение России республикой. Кризис власти. Маргинализация общества. </w:t>
      </w:r>
      <w:r>
        <w:rPr>
          <w:i/>
          <w:iCs/>
          <w:color w:val="auto"/>
          <w:sz w:val="22"/>
          <w:szCs w:val="22"/>
        </w:rPr>
        <w:t xml:space="preserve">Разложение армии, углубление экономических трудностей, положение на национальных окраинах. Причины слабости демократических сил России. </w:t>
      </w:r>
      <w:r>
        <w:rPr>
          <w:b/>
          <w:bCs/>
          <w:color w:val="auto"/>
          <w:sz w:val="22"/>
          <w:szCs w:val="22"/>
        </w:rPr>
        <w:t xml:space="preserve">Провозглашение и утверждение Советской власти </w:t>
      </w:r>
      <w:r>
        <w:rPr>
          <w:color w:val="auto"/>
          <w:sz w:val="22"/>
          <w:szCs w:val="22"/>
        </w:rPr>
        <w:t>в России</w:t>
      </w:r>
      <w:proofErr w:type="gramStart"/>
      <w:r>
        <w:rPr>
          <w:color w:val="auto"/>
          <w:sz w:val="22"/>
          <w:szCs w:val="22"/>
        </w:rPr>
        <w:t xml:space="preserve"> .</w:t>
      </w:r>
      <w:proofErr w:type="gramEnd"/>
      <w:r>
        <w:rPr>
          <w:color w:val="auto"/>
          <w:sz w:val="22"/>
          <w:szCs w:val="22"/>
        </w:rPr>
        <w:t xml:space="preserve"> </w:t>
      </w:r>
      <w:r>
        <w:rPr>
          <w:i/>
          <w:iCs/>
          <w:color w:val="auto"/>
          <w:sz w:val="22"/>
          <w:szCs w:val="22"/>
        </w:rPr>
        <w:t xml:space="preserve">Характер событий октября 1917 г. в оценках современников и историков. </w:t>
      </w:r>
      <w:r>
        <w:rPr>
          <w:color w:val="auto"/>
          <w:sz w:val="22"/>
          <w:szCs w:val="22"/>
        </w:rPr>
        <w:t xml:space="preserve">Первые декреты Советской власти. </w:t>
      </w:r>
      <w:r>
        <w:rPr>
          <w:b/>
          <w:bCs/>
          <w:i/>
          <w:iCs/>
          <w:color w:val="auto"/>
          <w:sz w:val="22"/>
          <w:szCs w:val="22"/>
        </w:rPr>
        <w:t xml:space="preserve">Учредительное собрание. Брестский мир. </w:t>
      </w:r>
      <w:r>
        <w:rPr>
          <w:color w:val="auto"/>
          <w:sz w:val="22"/>
          <w:szCs w:val="22"/>
        </w:rPr>
        <w:t xml:space="preserve">Создание РСФСР. </w:t>
      </w:r>
      <w:r>
        <w:rPr>
          <w:i/>
          <w:iCs/>
          <w:color w:val="auto"/>
          <w:sz w:val="22"/>
          <w:szCs w:val="22"/>
        </w:rPr>
        <w:t xml:space="preserve">Конституция 1918 г. </w:t>
      </w:r>
      <w:r>
        <w:rPr>
          <w:b/>
          <w:bCs/>
          <w:i/>
          <w:iCs/>
          <w:color w:val="auto"/>
          <w:sz w:val="22"/>
          <w:szCs w:val="22"/>
        </w:rPr>
        <w:t xml:space="preserve">Формирование однопартийной системы в России. </w:t>
      </w:r>
    </w:p>
    <w:p w:rsidR="001151FC" w:rsidRDefault="001151FC" w:rsidP="001151FC">
      <w:pPr>
        <w:pStyle w:val="Default"/>
        <w:jc w:val="both"/>
        <w:rPr>
          <w:color w:val="auto"/>
          <w:sz w:val="22"/>
          <w:szCs w:val="22"/>
        </w:rPr>
      </w:pPr>
      <w:r>
        <w:rPr>
          <w:b/>
          <w:bCs/>
          <w:color w:val="auto"/>
          <w:sz w:val="22"/>
          <w:szCs w:val="22"/>
        </w:rPr>
        <w:t xml:space="preserve">Гражданская война и иностранная интервенция: </w:t>
      </w:r>
      <w:r>
        <w:rPr>
          <w:color w:val="auto"/>
          <w:sz w:val="22"/>
          <w:szCs w:val="22"/>
        </w:rPr>
        <w:t xml:space="preserve">причины, этапы, участники, ход военных действий. </w:t>
      </w:r>
      <w:r>
        <w:rPr>
          <w:b/>
          <w:bCs/>
          <w:color w:val="auto"/>
          <w:sz w:val="22"/>
          <w:szCs w:val="22"/>
        </w:rPr>
        <w:t xml:space="preserve">Политически е программы участвующих сторон. Политика «военного коммунизма». </w:t>
      </w:r>
      <w:r>
        <w:rPr>
          <w:b/>
          <w:bCs/>
          <w:i/>
          <w:iCs/>
          <w:color w:val="auto"/>
          <w:sz w:val="22"/>
          <w:szCs w:val="22"/>
        </w:rPr>
        <w:t xml:space="preserve">«Белый» и «красный» террор. </w:t>
      </w:r>
      <w:r>
        <w:rPr>
          <w:i/>
          <w:iCs/>
          <w:color w:val="auto"/>
          <w:sz w:val="22"/>
          <w:szCs w:val="22"/>
        </w:rPr>
        <w:t xml:space="preserve">Причины поражения белого движения. </w:t>
      </w:r>
      <w:r>
        <w:rPr>
          <w:b/>
          <w:bCs/>
          <w:i/>
          <w:iCs/>
          <w:color w:val="auto"/>
          <w:sz w:val="22"/>
          <w:szCs w:val="22"/>
        </w:rPr>
        <w:t xml:space="preserve">Российская эмиграция. </w:t>
      </w:r>
    </w:p>
    <w:p w:rsidR="001151FC" w:rsidRDefault="001151FC" w:rsidP="001151FC">
      <w:pPr>
        <w:pStyle w:val="Default"/>
        <w:jc w:val="both"/>
        <w:rPr>
          <w:color w:val="auto"/>
          <w:sz w:val="22"/>
          <w:szCs w:val="22"/>
        </w:rPr>
      </w:pPr>
      <w:r>
        <w:rPr>
          <w:i/>
          <w:iCs/>
          <w:color w:val="auto"/>
          <w:sz w:val="22"/>
          <w:szCs w:val="22"/>
        </w:rPr>
        <w:t xml:space="preserve">Экономическое и политическое положение Советской России после гражданской войны. </w:t>
      </w:r>
      <w:r>
        <w:rPr>
          <w:b/>
          <w:bCs/>
          <w:color w:val="auto"/>
          <w:sz w:val="22"/>
          <w:szCs w:val="22"/>
        </w:rPr>
        <w:t xml:space="preserve">Переход к новой экономической политике. </w:t>
      </w:r>
    </w:p>
    <w:p w:rsidR="001151FC" w:rsidRDefault="001151FC" w:rsidP="001151FC">
      <w:pPr>
        <w:pStyle w:val="Default"/>
        <w:jc w:val="both"/>
        <w:rPr>
          <w:color w:val="auto"/>
          <w:sz w:val="22"/>
          <w:szCs w:val="22"/>
        </w:rPr>
      </w:pPr>
      <w:r>
        <w:rPr>
          <w:b/>
          <w:bCs/>
          <w:color w:val="auto"/>
          <w:sz w:val="22"/>
          <w:szCs w:val="22"/>
        </w:rPr>
        <w:t xml:space="preserve">Советское общество в 1922-1941 гг. </w:t>
      </w:r>
    </w:p>
    <w:p w:rsidR="001151FC" w:rsidRDefault="001151FC" w:rsidP="001151FC">
      <w:pPr>
        <w:pStyle w:val="Default"/>
        <w:jc w:val="both"/>
        <w:rPr>
          <w:color w:val="auto"/>
          <w:sz w:val="22"/>
          <w:szCs w:val="22"/>
        </w:rPr>
      </w:pPr>
      <w:r>
        <w:rPr>
          <w:b/>
          <w:bCs/>
          <w:color w:val="auto"/>
          <w:sz w:val="22"/>
          <w:szCs w:val="22"/>
        </w:rPr>
        <w:t>Образование СССР</w:t>
      </w:r>
      <w:r>
        <w:rPr>
          <w:color w:val="auto"/>
          <w:sz w:val="22"/>
          <w:szCs w:val="22"/>
        </w:rPr>
        <w:t xml:space="preserve">. </w:t>
      </w:r>
      <w:r>
        <w:rPr>
          <w:b/>
          <w:bCs/>
          <w:color w:val="auto"/>
          <w:sz w:val="22"/>
          <w:szCs w:val="22"/>
        </w:rPr>
        <w:t xml:space="preserve">Выбор путей объединения. Национально-государственное строительство. Партийные дискуссии о путях социалистической модернизации общества. </w:t>
      </w:r>
      <w:r>
        <w:rPr>
          <w:b/>
          <w:bCs/>
          <w:i/>
          <w:iCs/>
          <w:color w:val="auto"/>
          <w:sz w:val="22"/>
          <w:szCs w:val="22"/>
        </w:rPr>
        <w:t>Концепция построения социализма в отдельно взятой стране</w:t>
      </w:r>
      <w:r>
        <w:rPr>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Успехи, противоречия и кризисы НЭПа. </w:t>
      </w:r>
      <w:r>
        <w:rPr>
          <w:b/>
          <w:bCs/>
          <w:color w:val="auto"/>
          <w:sz w:val="22"/>
          <w:szCs w:val="22"/>
        </w:rPr>
        <w:t xml:space="preserve">Причины свертывания новой экономической политики. </w:t>
      </w:r>
      <w:r>
        <w:rPr>
          <w:i/>
          <w:iCs/>
          <w:color w:val="auto"/>
          <w:sz w:val="22"/>
          <w:szCs w:val="22"/>
        </w:rPr>
        <w:t xml:space="preserve">Башкортостан в годы НЭПа. </w:t>
      </w:r>
      <w:r>
        <w:rPr>
          <w:color w:val="auto"/>
          <w:sz w:val="22"/>
          <w:szCs w:val="22"/>
        </w:rPr>
        <w:t xml:space="preserve">Выбор стратегии форсированного социально-экономического развития. </w:t>
      </w:r>
      <w:r>
        <w:rPr>
          <w:b/>
          <w:bCs/>
          <w:color w:val="auto"/>
          <w:sz w:val="22"/>
          <w:szCs w:val="22"/>
        </w:rPr>
        <w:t xml:space="preserve">Индустриализация, </w:t>
      </w:r>
      <w:r>
        <w:rPr>
          <w:color w:val="auto"/>
          <w:sz w:val="22"/>
          <w:szCs w:val="22"/>
        </w:rPr>
        <w:t xml:space="preserve">ее источники и результаты. </w:t>
      </w:r>
      <w:r>
        <w:rPr>
          <w:b/>
          <w:bCs/>
          <w:color w:val="auto"/>
          <w:sz w:val="22"/>
          <w:szCs w:val="22"/>
        </w:rPr>
        <w:t xml:space="preserve">Коллективизация, </w:t>
      </w:r>
      <w:r>
        <w:rPr>
          <w:color w:val="auto"/>
          <w:sz w:val="22"/>
          <w:szCs w:val="22"/>
        </w:rPr>
        <w:t xml:space="preserve">ее социальные и экономические последствия в России и на территории Башкортостана в нашем поселке. Противоречия социалистической модернизации. </w:t>
      </w:r>
      <w:r>
        <w:rPr>
          <w:b/>
          <w:bCs/>
          <w:color w:val="auto"/>
          <w:sz w:val="22"/>
          <w:szCs w:val="22"/>
        </w:rPr>
        <w:t xml:space="preserve">Конституция 1936 г. </w:t>
      </w:r>
      <w:r>
        <w:rPr>
          <w:color w:val="auto"/>
          <w:sz w:val="22"/>
          <w:szCs w:val="22"/>
        </w:rPr>
        <w:t xml:space="preserve">Централизованная (командная) система управления. </w:t>
      </w:r>
      <w:r>
        <w:rPr>
          <w:i/>
          <w:iCs/>
          <w:color w:val="auto"/>
          <w:sz w:val="22"/>
          <w:szCs w:val="22"/>
        </w:rPr>
        <w:t xml:space="preserve">Мобилизационный характер советской экономики. Власть </w:t>
      </w:r>
      <w:r>
        <w:rPr>
          <w:i/>
          <w:iCs/>
          <w:color w:val="auto"/>
          <w:sz w:val="22"/>
          <w:szCs w:val="22"/>
        </w:rPr>
        <w:lastRenderedPageBreak/>
        <w:t xml:space="preserve">партийно-государственного аппарата. Номенклатура. </w:t>
      </w:r>
      <w:r>
        <w:rPr>
          <w:b/>
          <w:bCs/>
          <w:color w:val="auto"/>
          <w:sz w:val="22"/>
          <w:szCs w:val="22"/>
        </w:rPr>
        <w:t xml:space="preserve">Культ личности И.В.Сталина. Массовые репрессии. </w:t>
      </w:r>
      <w:r>
        <w:rPr>
          <w:color w:val="auto"/>
          <w:sz w:val="22"/>
          <w:szCs w:val="22"/>
        </w:rPr>
        <w:t xml:space="preserve">Репрессии в нашем поселке. </w:t>
      </w:r>
    </w:p>
    <w:p w:rsidR="001151FC" w:rsidRDefault="001151FC" w:rsidP="001151FC">
      <w:pPr>
        <w:pStyle w:val="Default"/>
        <w:jc w:val="both"/>
        <w:rPr>
          <w:color w:val="auto"/>
          <w:sz w:val="22"/>
          <w:szCs w:val="22"/>
        </w:rPr>
      </w:pPr>
      <w:r>
        <w:rPr>
          <w:b/>
          <w:bCs/>
          <w:color w:val="auto"/>
          <w:sz w:val="22"/>
          <w:szCs w:val="22"/>
        </w:rPr>
        <w:t xml:space="preserve">«Культурная революция». </w:t>
      </w:r>
      <w:r>
        <w:rPr>
          <w:b/>
          <w:bCs/>
          <w:i/>
          <w:iCs/>
          <w:color w:val="auto"/>
          <w:sz w:val="22"/>
          <w:szCs w:val="22"/>
        </w:rPr>
        <w:t>Идеологические основы советского общества</w:t>
      </w:r>
      <w:r>
        <w:rPr>
          <w:b/>
          <w:bCs/>
          <w:color w:val="auto"/>
          <w:sz w:val="22"/>
          <w:szCs w:val="22"/>
        </w:rPr>
        <w:t xml:space="preserve">. </w:t>
      </w:r>
      <w:r>
        <w:rPr>
          <w:color w:val="auto"/>
          <w:sz w:val="22"/>
          <w:szCs w:val="22"/>
        </w:rPr>
        <w:t xml:space="preserve">Утверждение метода социалистического реализма. Задачи и итоги «культурной революции». </w:t>
      </w:r>
      <w:r>
        <w:rPr>
          <w:b/>
          <w:bCs/>
          <w:i/>
          <w:iCs/>
          <w:color w:val="auto"/>
          <w:sz w:val="22"/>
          <w:szCs w:val="22"/>
        </w:rPr>
        <w:t>Создание советской системы образования</w:t>
      </w:r>
      <w:r>
        <w:rPr>
          <w:i/>
          <w:iCs/>
          <w:color w:val="auto"/>
          <w:sz w:val="22"/>
          <w:szCs w:val="22"/>
        </w:rPr>
        <w:t xml:space="preserve">. </w:t>
      </w:r>
      <w:r>
        <w:rPr>
          <w:color w:val="auto"/>
          <w:sz w:val="22"/>
          <w:szCs w:val="22"/>
        </w:rPr>
        <w:t xml:space="preserve">Наука в СССР в 1920-1930-е гг. </w:t>
      </w:r>
      <w:r>
        <w:rPr>
          <w:i/>
          <w:iCs/>
          <w:color w:val="auto"/>
          <w:sz w:val="22"/>
          <w:szCs w:val="22"/>
        </w:rPr>
        <w:t xml:space="preserve">Русское зарубежье. Раскол в РПЦ. </w:t>
      </w:r>
    </w:p>
    <w:p w:rsidR="001151FC" w:rsidRDefault="001151FC" w:rsidP="001151FC">
      <w:pPr>
        <w:pStyle w:val="Default"/>
        <w:jc w:val="both"/>
        <w:rPr>
          <w:color w:val="auto"/>
          <w:sz w:val="22"/>
          <w:szCs w:val="22"/>
        </w:rPr>
      </w:pPr>
      <w:r>
        <w:rPr>
          <w:b/>
          <w:bCs/>
          <w:color w:val="auto"/>
          <w:sz w:val="22"/>
          <w:szCs w:val="22"/>
        </w:rPr>
        <w:t xml:space="preserve">Внешнеполитическая стратегия СССР в период между мировыми войнами. </w:t>
      </w:r>
      <w:r>
        <w:rPr>
          <w:b/>
          <w:bCs/>
          <w:i/>
          <w:iCs/>
          <w:color w:val="auto"/>
          <w:sz w:val="22"/>
          <w:szCs w:val="22"/>
        </w:rPr>
        <w:t>Дипломатическое признание СССР</w:t>
      </w:r>
      <w:r>
        <w:rPr>
          <w:i/>
          <w:iCs/>
          <w:color w:val="auto"/>
          <w:sz w:val="22"/>
          <w:szCs w:val="22"/>
        </w:rPr>
        <w:t xml:space="preserve">. </w:t>
      </w:r>
      <w:r>
        <w:rPr>
          <w:color w:val="auto"/>
          <w:sz w:val="22"/>
          <w:szCs w:val="22"/>
        </w:rPr>
        <w:t xml:space="preserve">Рост военной угрозы </w:t>
      </w:r>
      <w:proofErr w:type="gramStart"/>
      <w:r>
        <w:rPr>
          <w:color w:val="auto"/>
          <w:sz w:val="22"/>
          <w:szCs w:val="22"/>
        </w:rPr>
        <w:t>в начале</w:t>
      </w:r>
      <w:proofErr w:type="gramEnd"/>
      <w:r>
        <w:rPr>
          <w:color w:val="auto"/>
          <w:sz w:val="22"/>
          <w:szCs w:val="22"/>
        </w:rPr>
        <w:t xml:space="preserve"> 1930-х гг. и проблемы коллективной безопасности. </w:t>
      </w:r>
      <w:r>
        <w:rPr>
          <w:i/>
          <w:iCs/>
          <w:color w:val="auto"/>
          <w:sz w:val="22"/>
          <w:szCs w:val="22"/>
        </w:rPr>
        <w:t xml:space="preserve">Мюнхенский договор и его последствия. Военные столкновения СССР с Японией у озера Хасан, в районе реки Халхингол. </w:t>
      </w:r>
      <w:r>
        <w:rPr>
          <w:color w:val="auto"/>
          <w:sz w:val="22"/>
          <w:szCs w:val="22"/>
        </w:rPr>
        <w:t>Советско-германские отношения в 1939-1940 гг. Политика СССР на начальном этапе</w:t>
      </w:r>
      <w:proofErr w:type="gramStart"/>
      <w:r>
        <w:rPr>
          <w:color w:val="auto"/>
          <w:sz w:val="22"/>
          <w:szCs w:val="22"/>
        </w:rPr>
        <w:t xml:space="preserve"> В</w:t>
      </w:r>
      <w:proofErr w:type="gramEnd"/>
      <w:r>
        <w:rPr>
          <w:color w:val="auto"/>
          <w:sz w:val="22"/>
          <w:szCs w:val="22"/>
        </w:rPr>
        <w:t xml:space="preserve">торой мировой войны. Расширение территории Советского Союза. </w:t>
      </w:r>
    </w:p>
    <w:p w:rsidR="001151FC" w:rsidRDefault="001151FC" w:rsidP="001151FC">
      <w:pPr>
        <w:pStyle w:val="Default"/>
        <w:jc w:val="both"/>
        <w:rPr>
          <w:color w:val="auto"/>
          <w:sz w:val="22"/>
          <w:szCs w:val="22"/>
        </w:rPr>
      </w:pPr>
      <w:r>
        <w:rPr>
          <w:b/>
          <w:bCs/>
          <w:color w:val="auto"/>
          <w:sz w:val="22"/>
          <w:szCs w:val="22"/>
        </w:rPr>
        <w:t xml:space="preserve">Советский Союз в годы Великой Отечественной войны. </w:t>
      </w:r>
    </w:p>
    <w:p w:rsidR="001151FC" w:rsidRDefault="001151FC" w:rsidP="001151FC">
      <w:pPr>
        <w:pStyle w:val="Default"/>
        <w:jc w:val="both"/>
        <w:rPr>
          <w:color w:val="auto"/>
          <w:sz w:val="22"/>
          <w:szCs w:val="22"/>
        </w:rPr>
      </w:pPr>
      <w:r>
        <w:rPr>
          <w:color w:val="auto"/>
          <w:sz w:val="22"/>
          <w:szCs w:val="22"/>
        </w:rPr>
        <w:t xml:space="preserve">Нападение Германии на СССР. </w:t>
      </w:r>
      <w:r>
        <w:rPr>
          <w:b/>
          <w:bCs/>
          <w:color w:val="auto"/>
          <w:sz w:val="22"/>
          <w:szCs w:val="22"/>
        </w:rPr>
        <w:t xml:space="preserve">Великая Отечественная война. Основные этапы военных действий. </w:t>
      </w:r>
      <w:r>
        <w:rPr>
          <w:i/>
          <w:iCs/>
          <w:color w:val="auto"/>
          <w:sz w:val="22"/>
          <w:szCs w:val="22"/>
        </w:rPr>
        <w:t xml:space="preserve">Причины неудач на начальном этапе войны. Оккупационный режим на советской территории. </w:t>
      </w:r>
      <w:r>
        <w:rPr>
          <w:color w:val="auto"/>
          <w:sz w:val="22"/>
          <w:szCs w:val="22"/>
        </w:rPr>
        <w:t xml:space="preserve">Смоленское сражение. Блокада Ленинграда. Военно-стратегическое и международное значение победы Красной Армии под Москвой. Разгром войск агрессоров под Сталинградом и на Орловско-Курской дуге: коренной перелом в ходе войны. Освобождение территории СССР и военные операции Красной Армии в Европе. </w:t>
      </w:r>
      <w:r>
        <w:rPr>
          <w:i/>
          <w:iCs/>
          <w:color w:val="auto"/>
          <w:sz w:val="22"/>
          <w:szCs w:val="22"/>
        </w:rPr>
        <w:t xml:space="preserve">Капитуляция нацистской Германии. </w:t>
      </w:r>
      <w:r>
        <w:rPr>
          <w:color w:val="auto"/>
          <w:sz w:val="22"/>
          <w:szCs w:val="22"/>
        </w:rPr>
        <w:t xml:space="preserve">Участие СССР в войне с Японией. Участие татар в войне, вклад Башкортостана для Победы. </w:t>
      </w:r>
      <w:r>
        <w:rPr>
          <w:b/>
          <w:bCs/>
          <w:i/>
          <w:iCs/>
          <w:color w:val="auto"/>
          <w:sz w:val="22"/>
          <w:szCs w:val="22"/>
        </w:rPr>
        <w:t xml:space="preserve">Развитие советского военного искусства. </w:t>
      </w:r>
    </w:p>
    <w:p w:rsidR="001151FC" w:rsidRDefault="001151FC" w:rsidP="001151FC">
      <w:pPr>
        <w:pStyle w:val="Default"/>
        <w:jc w:val="both"/>
        <w:rPr>
          <w:color w:val="auto"/>
          <w:sz w:val="22"/>
          <w:szCs w:val="22"/>
        </w:rPr>
      </w:pPr>
      <w:r>
        <w:rPr>
          <w:color w:val="auto"/>
          <w:sz w:val="22"/>
          <w:szCs w:val="22"/>
        </w:rPr>
        <w:t>Мобилизация страны на войну</w:t>
      </w:r>
      <w:r>
        <w:rPr>
          <w:i/>
          <w:iCs/>
          <w:color w:val="auto"/>
          <w:sz w:val="22"/>
          <w:szCs w:val="22"/>
        </w:rPr>
        <w:t xml:space="preserve">. Народное ополчение. </w:t>
      </w:r>
      <w:r>
        <w:rPr>
          <w:b/>
          <w:bCs/>
          <w:color w:val="auto"/>
          <w:sz w:val="22"/>
          <w:szCs w:val="22"/>
        </w:rPr>
        <w:t xml:space="preserve">Партизанское движение </w:t>
      </w:r>
      <w:r>
        <w:rPr>
          <w:color w:val="auto"/>
          <w:sz w:val="22"/>
          <w:szCs w:val="22"/>
        </w:rPr>
        <w:t xml:space="preserve">и его вклад в Победу. Перевод экономики СССР на военные рельсы. </w:t>
      </w:r>
      <w:r>
        <w:rPr>
          <w:i/>
          <w:iCs/>
          <w:color w:val="auto"/>
          <w:sz w:val="22"/>
          <w:szCs w:val="22"/>
        </w:rPr>
        <w:t xml:space="preserve">Эвакуация населения и производственных мощностей на восток страны. </w:t>
      </w:r>
      <w:proofErr w:type="gramStart"/>
      <w:r>
        <w:rPr>
          <w:color w:val="auto"/>
          <w:sz w:val="22"/>
          <w:szCs w:val="22"/>
        </w:rPr>
        <w:t>Эвакуированные</w:t>
      </w:r>
      <w:proofErr w:type="gramEnd"/>
      <w:r>
        <w:rPr>
          <w:color w:val="auto"/>
          <w:sz w:val="22"/>
          <w:szCs w:val="22"/>
        </w:rPr>
        <w:t xml:space="preserve"> в нашем поселке. </w:t>
      </w:r>
      <w:r>
        <w:rPr>
          <w:b/>
          <w:bCs/>
          <w:color w:val="auto"/>
          <w:sz w:val="22"/>
          <w:szCs w:val="22"/>
        </w:rPr>
        <w:t xml:space="preserve">Идеология и культура в военные годы. </w:t>
      </w:r>
      <w:r>
        <w:rPr>
          <w:i/>
          <w:iCs/>
          <w:color w:val="auto"/>
          <w:sz w:val="22"/>
          <w:szCs w:val="22"/>
        </w:rPr>
        <w:t xml:space="preserve">Русская Православная церковь в годы войны. </w:t>
      </w:r>
      <w:r>
        <w:rPr>
          <w:b/>
          <w:bCs/>
          <w:color w:val="auto"/>
          <w:sz w:val="22"/>
          <w:szCs w:val="22"/>
        </w:rPr>
        <w:t xml:space="preserve">Героизм советских людей в годы войны. </w:t>
      </w:r>
    </w:p>
    <w:p w:rsidR="001151FC" w:rsidRDefault="001151FC" w:rsidP="001151FC">
      <w:pPr>
        <w:pStyle w:val="Default"/>
        <w:jc w:val="both"/>
        <w:rPr>
          <w:color w:val="auto"/>
          <w:sz w:val="22"/>
          <w:szCs w:val="22"/>
        </w:rPr>
      </w:pPr>
      <w:r>
        <w:rPr>
          <w:b/>
          <w:bCs/>
          <w:color w:val="auto"/>
          <w:sz w:val="22"/>
          <w:szCs w:val="22"/>
        </w:rPr>
        <w:t>СССР в антигитлеровской коалиции</w:t>
      </w:r>
      <w:r>
        <w:rPr>
          <w:color w:val="auto"/>
          <w:sz w:val="22"/>
          <w:szCs w:val="22"/>
        </w:rPr>
        <w:t xml:space="preserve">. Конференции союзников в Тегеране, Ялте и Потсдаме и их решения. </w:t>
      </w:r>
      <w:r>
        <w:rPr>
          <w:i/>
          <w:iCs/>
          <w:color w:val="auto"/>
          <w:sz w:val="22"/>
          <w:szCs w:val="22"/>
        </w:rPr>
        <w:t xml:space="preserve">Ленд-лиз и его значение. </w:t>
      </w:r>
      <w:r>
        <w:rPr>
          <w:color w:val="auto"/>
          <w:sz w:val="22"/>
          <w:szCs w:val="22"/>
        </w:rPr>
        <w:t xml:space="preserve">Итоги Великой Отечественной войны. </w:t>
      </w:r>
      <w:r>
        <w:rPr>
          <w:i/>
          <w:iCs/>
          <w:color w:val="auto"/>
          <w:sz w:val="22"/>
          <w:szCs w:val="22"/>
        </w:rPr>
        <w:t xml:space="preserve">Цена Победы. </w:t>
      </w:r>
      <w:r>
        <w:rPr>
          <w:b/>
          <w:bCs/>
          <w:color w:val="auto"/>
          <w:sz w:val="22"/>
          <w:szCs w:val="22"/>
        </w:rPr>
        <w:t>Роль СССР во</w:t>
      </w:r>
      <w:proofErr w:type="gramStart"/>
      <w:r>
        <w:rPr>
          <w:b/>
          <w:bCs/>
          <w:color w:val="auto"/>
          <w:sz w:val="22"/>
          <w:szCs w:val="22"/>
        </w:rPr>
        <w:t xml:space="preserve"> В</w:t>
      </w:r>
      <w:proofErr w:type="gramEnd"/>
      <w:r>
        <w:rPr>
          <w:b/>
          <w:bCs/>
          <w:color w:val="auto"/>
          <w:sz w:val="22"/>
          <w:szCs w:val="22"/>
        </w:rPr>
        <w:t xml:space="preserve">торой мировой войне и решении вопросов послевоенного устройства мира. </w:t>
      </w:r>
    </w:p>
    <w:p w:rsidR="001151FC" w:rsidRDefault="001151FC" w:rsidP="001151FC">
      <w:pPr>
        <w:pStyle w:val="Default"/>
        <w:jc w:val="both"/>
        <w:rPr>
          <w:color w:val="auto"/>
          <w:sz w:val="22"/>
          <w:szCs w:val="22"/>
        </w:rPr>
      </w:pPr>
      <w:r>
        <w:rPr>
          <w:b/>
          <w:bCs/>
          <w:color w:val="auto"/>
          <w:sz w:val="22"/>
          <w:szCs w:val="22"/>
        </w:rPr>
        <w:t xml:space="preserve">СССР </w:t>
      </w:r>
      <w:proofErr w:type="gramStart"/>
      <w:r>
        <w:rPr>
          <w:b/>
          <w:bCs/>
          <w:color w:val="auto"/>
          <w:sz w:val="22"/>
          <w:szCs w:val="22"/>
        </w:rPr>
        <w:t>в первые</w:t>
      </w:r>
      <w:proofErr w:type="gramEnd"/>
      <w:r>
        <w:rPr>
          <w:b/>
          <w:bCs/>
          <w:color w:val="auto"/>
          <w:sz w:val="22"/>
          <w:szCs w:val="22"/>
        </w:rPr>
        <w:t xml:space="preserve"> послевоенные десятилетия. </w:t>
      </w:r>
    </w:p>
    <w:p w:rsidR="001151FC" w:rsidRDefault="001151FC" w:rsidP="001151FC">
      <w:pPr>
        <w:pStyle w:val="Default"/>
        <w:jc w:val="both"/>
        <w:rPr>
          <w:color w:val="auto"/>
          <w:sz w:val="22"/>
          <w:szCs w:val="22"/>
        </w:rPr>
      </w:pPr>
      <w:r>
        <w:rPr>
          <w:b/>
          <w:bCs/>
          <w:color w:val="auto"/>
          <w:sz w:val="22"/>
          <w:szCs w:val="22"/>
        </w:rPr>
        <w:t xml:space="preserve">Восстановление хозяйства. </w:t>
      </w:r>
      <w:r>
        <w:rPr>
          <w:color w:val="auto"/>
          <w:sz w:val="22"/>
          <w:szCs w:val="22"/>
        </w:rPr>
        <w:t xml:space="preserve">Социально-экономическое положение СССР после войны. </w:t>
      </w:r>
      <w:r>
        <w:rPr>
          <w:b/>
          <w:bCs/>
          <w:color w:val="auto"/>
          <w:sz w:val="22"/>
          <w:szCs w:val="22"/>
        </w:rPr>
        <w:t>Идеологические кампании конца 1940-х гг</w:t>
      </w:r>
      <w:r>
        <w:rPr>
          <w:i/>
          <w:iCs/>
          <w:color w:val="auto"/>
          <w:sz w:val="22"/>
          <w:szCs w:val="22"/>
        </w:rPr>
        <w:t xml:space="preserve">. </w:t>
      </w:r>
      <w:r>
        <w:rPr>
          <w:b/>
          <w:bCs/>
          <w:i/>
          <w:iCs/>
          <w:color w:val="auto"/>
          <w:sz w:val="22"/>
          <w:szCs w:val="22"/>
        </w:rPr>
        <w:t>Складывание мировой социалистической системы. «</w:t>
      </w:r>
      <w:r>
        <w:rPr>
          <w:b/>
          <w:bCs/>
          <w:color w:val="auto"/>
          <w:sz w:val="22"/>
          <w:szCs w:val="22"/>
        </w:rPr>
        <w:t xml:space="preserve">Холодная война» и ее влияние на экономику и внешнюю политику страны. </w:t>
      </w:r>
      <w:r>
        <w:rPr>
          <w:b/>
          <w:bCs/>
          <w:i/>
          <w:iCs/>
          <w:color w:val="auto"/>
          <w:sz w:val="22"/>
          <w:szCs w:val="22"/>
        </w:rPr>
        <w:t xml:space="preserve">Создание ракетно-ядерного оружия в СССР. </w:t>
      </w:r>
    </w:p>
    <w:p w:rsidR="001151FC" w:rsidRDefault="001151FC" w:rsidP="001151FC">
      <w:pPr>
        <w:pStyle w:val="Default"/>
        <w:jc w:val="both"/>
        <w:rPr>
          <w:color w:val="auto"/>
          <w:sz w:val="22"/>
          <w:szCs w:val="22"/>
        </w:rPr>
      </w:pPr>
      <w:r>
        <w:rPr>
          <w:i/>
          <w:iCs/>
          <w:color w:val="auto"/>
          <w:sz w:val="22"/>
          <w:szCs w:val="22"/>
        </w:rPr>
        <w:t xml:space="preserve">Борьба за власть в высшем руководстве СССР после смерти И.В. Сталина. </w:t>
      </w:r>
      <w:r>
        <w:rPr>
          <w:b/>
          <w:bCs/>
          <w:i/>
          <w:iCs/>
          <w:color w:val="auto"/>
          <w:sz w:val="22"/>
          <w:szCs w:val="22"/>
        </w:rPr>
        <w:t xml:space="preserve">Попытки </w:t>
      </w:r>
      <w:r>
        <w:rPr>
          <w:b/>
          <w:bCs/>
          <w:color w:val="auto"/>
          <w:sz w:val="22"/>
          <w:szCs w:val="22"/>
        </w:rPr>
        <w:t>преодоления культа личности. ХХ съезд КПСС</w:t>
      </w:r>
      <w:r>
        <w:rPr>
          <w:color w:val="auto"/>
          <w:sz w:val="22"/>
          <w:szCs w:val="22"/>
        </w:rPr>
        <w:t xml:space="preserve">. </w:t>
      </w:r>
      <w:r>
        <w:rPr>
          <w:i/>
          <w:iCs/>
          <w:color w:val="auto"/>
          <w:sz w:val="22"/>
          <w:szCs w:val="22"/>
        </w:rPr>
        <w:t xml:space="preserve">Концепция построения коммунизма. </w:t>
      </w:r>
    </w:p>
    <w:p w:rsidR="001151FC" w:rsidRDefault="001151FC" w:rsidP="001151FC">
      <w:pPr>
        <w:pStyle w:val="Default"/>
        <w:jc w:val="both"/>
        <w:rPr>
          <w:color w:val="auto"/>
          <w:sz w:val="22"/>
          <w:szCs w:val="22"/>
        </w:rPr>
      </w:pPr>
      <w:r>
        <w:rPr>
          <w:color w:val="auto"/>
          <w:sz w:val="22"/>
          <w:szCs w:val="22"/>
        </w:rPr>
        <w:t xml:space="preserve">Социально- экономическое и политическое развитие ТАССР в 50-60-е годы </w:t>
      </w:r>
    </w:p>
    <w:p w:rsidR="001151FC" w:rsidRDefault="001151FC" w:rsidP="001151FC">
      <w:pPr>
        <w:pStyle w:val="Default"/>
        <w:jc w:val="both"/>
        <w:rPr>
          <w:color w:val="auto"/>
          <w:sz w:val="22"/>
          <w:szCs w:val="22"/>
        </w:rPr>
      </w:pPr>
      <w:r>
        <w:rPr>
          <w:b/>
          <w:bCs/>
          <w:color w:val="auto"/>
          <w:sz w:val="22"/>
          <w:szCs w:val="22"/>
        </w:rPr>
        <w:t xml:space="preserve">Экономические реформы 1950-х – начала 1960-х гг., </w:t>
      </w:r>
      <w:r>
        <w:rPr>
          <w:b/>
          <w:bCs/>
          <w:i/>
          <w:iCs/>
          <w:color w:val="auto"/>
          <w:sz w:val="22"/>
          <w:szCs w:val="22"/>
        </w:rPr>
        <w:t>причины их неудач</w:t>
      </w:r>
      <w:proofErr w:type="gramStart"/>
      <w:r>
        <w:rPr>
          <w:i/>
          <w:iCs/>
          <w:color w:val="auto"/>
          <w:sz w:val="22"/>
          <w:szCs w:val="22"/>
        </w:rPr>
        <w:t>.</w:t>
      </w:r>
      <w:proofErr w:type="gramEnd"/>
      <w:r>
        <w:rPr>
          <w:i/>
          <w:iCs/>
          <w:color w:val="auto"/>
          <w:sz w:val="22"/>
          <w:szCs w:val="22"/>
        </w:rPr>
        <w:t xml:space="preserve"> </w:t>
      </w:r>
      <w:proofErr w:type="gramStart"/>
      <w:r>
        <w:rPr>
          <w:i/>
          <w:iCs/>
          <w:color w:val="auto"/>
          <w:sz w:val="22"/>
          <w:szCs w:val="22"/>
        </w:rPr>
        <w:t>р</w:t>
      </w:r>
      <w:proofErr w:type="gramEnd"/>
      <w:r>
        <w:rPr>
          <w:i/>
          <w:iCs/>
          <w:color w:val="auto"/>
          <w:sz w:val="22"/>
          <w:szCs w:val="22"/>
        </w:rPr>
        <w:t xml:space="preserve">еорганизации органов власти и управления. </w:t>
      </w:r>
    </w:p>
    <w:p w:rsidR="001151FC" w:rsidRDefault="001151FC" w:rsidP="001151FC">
      <w:pPr>
        <w:pStyle w:val="Default"/>
        <w:jc w:val="both"/>
        <w:rPr>
          <w:color w:val="auto"/>
          <w:sz w:val="22"/>
          <w:szCs w:val="22"/>
        </w:rPr>
      </w:pPr>
      <w:r>
        <w:rPr>
          <w:color w:val="auto"/>
          <w:sz w:val="22"/>
          <w:szCs w:val="22"/>
        </w:rPr>
        <w:t xml:space="preserve">Биполярный характер послевоенной системы международных отношений. </w:t>
      </w:r>
      <w:r>
        <w:rPr>
          <w:b/>
          <w:bCs/>
          <w:i/>
          <w:iCs/>
          <w:color w:val="auto"/>
          <w:sz w:val="22"/>
          <w:szCs w:val="22"/>
        </w:rPr>
        <w:t>Складывание мировой социалистической системы</w:t>
      </w:r>
      <w:r>
        <w:rPr>
          <w:i/>
          <w:iCs/>
          <w:color w:val="auto"/>
          <w:sz w:val="22"/>
          <w:szCs w:val="22"/>
        </w:rPr>
        <w:t xml:space="preserve">. </w:t>
      </w:r>
      <w:r>
        <w:rPr>
          <w:b/>
          <w:bCs/>
          <w:color w:val="auto"/>
          <w:sz w:val="22"/>
          <w:szCs w:val="22"/>
        </w:rPr>
        <w:t xml:space="preserve">СССР в глобальных и региональных конфликтах в 1950-х – начала 1960-х гг. </w:t>
      </w:r>
      <w:r>
        <w:rPr>
          <w:color w:val="auto"/>
          <w:sz w:val="22"/>
          <w:szCs w:val="22"/>
        </w:rPr>
        <w:t xml:space="preserve">Карибский кризис и его значение. </w:t>
      </w:r>
      <w:r>
        <w:rPr>
          <w:b/>
          <w:bCs/>
          <w:color w:val="auto"/>
          <w:sz w:val="22"/>
          <w:szCs w:val="22"/>
        </w:rPr>
        <w:t xml:space="preserve">Особенности развития советской культуры в 1950-1980 гг. </w:t>
      </w:r>
      <w:r>
        <w:rPr>
          <w:color w:val="auto"/>
          <w:sz w:val="22"/>
          <w:szCs w:val="22"/>
        </w:rPr>
        <w:t xml:space="preserve">Духовная жизнь в послевоенные годы. </w:t>
      </w:r>
      <w:r>
        <w:rPr>
          <w:i/>
          <w:iCs/>
          <w:color w:val="auto"/>
          <w:sz w:val="22"/>
          <w:szCs w:val="22"/>
        </w:rPr>
        <w:t xml:space="preserve">Ужесточение партийного контроля над сферой культуры. </w:t>
      </w:r>
      <w:r>
        <w:rPr>
          <w:color w:val="auto"/>
          <w:sz w:val="22"/>
          <w:szCs w:val="22"/>
        </w:rPr>
        <w:t xml:space="preserve">Демократизация общественной жизни в период «оттепели». Научно-техническое развитие СССР, достижения в освоении космоса. </w:t>
      </w:r>
    </w:p>
    <w:p w:rsidR="001151FC" w:rsidRDefault="001151FC" w:rsidP="001151FC">
      <w:pPr>
        <w:pStyle w:val="Default"/>
        <w:jc w:val="both"/>
        <w:rPr>
          <w:color w:val="auto"/>
          <w:sz w:val="22"/>
          <w:szCs w:val="22"/>
        </w:rPr>
      </w:pPr>
      <w:r>
        <w:rPr>
          <w:b/>
          <w:bCs/>
          <w:color w:val="auto"/>
          <w:sz w:val="22"/>
          <w:szCs w:val="22"/>
        </w:rPr>
        <w:t xml:space="preserve">СССР в середине 1960-х - начале 1980-х гг. </w:t>
      </w:r>
    </w:p>
    <w:p w:rsidR="001151FC" w:rsidRDefault="001151FC" w:rsidP="001151FC">
      <w:pPr>
        <w:pStyle w:val="Default"/>
        <w:jc w:val="both"/>
        <w:rPr>
          <w:color w:val="auto"/>
          <w:sz w:val="22"/>
          <w:szCs w:val="22"/>
        </w:rPr>
      </w:pPr>
      <w:r>
        <w:rPr>
          <w:b/>
          <w:bCs/>
          <w:color w:val="auto"/>
          <w:sz w:val="22"/>
          <w:szCs w:val="22"/>
        </w:rPr>
        <w:t xml:space="preserve">«Застой». Попытки модернизации советского общества в условиях замедления темпов экономического роста. </w:t>
      </w:r>
      <w:r>
        <w:rPr>
          <w:color w:val="auto"/>
          <w:sz w:val="22"/>
          <w:szCs w:val="22"/>
        </w:rPr>
        <w:t xml:space="preserve">Экономические реформы середины 1960-х гг. Замедление темпов научно-технического прогресса. </w:t>
      </w:r>
      <w:r>
        <w:rPr>
          <w:i/>
          <w:iCs/>
          <w:color w:val="auto"/>
          <w:sz w:val="22"/>
          <w:szCs w:val="22"/>
        </w:rPr>
        <w:t xml:space="preserve">Дефицит товаров народного потребления, развитие «теневой экономики» и коррупции. </w:t>
      </w:r>
      <w:r>
        <w:rPr>
          <w:b/>
          <w:bCs/>
          <w:i/>
          <w:iCs/>
          <w:color w:val="auto"/>
          <w:sz w:val="22"/>
          <w:szCs w:val="22"/>
        </w:rPr>
        <w:t>Теория развитого социализма. Конституция 1977 г</w:t>
      </w:r>
      <w:r>
        <w:rPr>
          <w:color w:val="auto"/>
          <w:sz w:val="22"/>
          <w:szCs w:val="22"/>
        </w:rPr>
        <w:t xml:space="preserve">. Попытки преодоления кризисных тенденций в советском обществе </w:t>
      </w:r>
      <w:proofErr w:type="gramStart"/>
      <w:r>
        <w:rPr>
          <w:color w:val="auto"/>
          <w:sz w:val="22"/>
          <w:szCs w:val="22"/>
        </w:rPr>
        <w:t>в начале</w:t>
      </w:r>
      <w:proofErr w:type="gramEnd"/>
      <w:r>
        <w:rPr>
          <w:color w:val="auto"/>
          <w:sz w:val="22"/>
          <w:szCs w:val="22"/>
        </w:rPr>
        <w:t xml:space="preserve"> 1980-х гг. </w:t>
      </w:r>
    </w:p>
    <w:p w:rsidR="001151FC" w:rsidRDefault="001151FC" w:rsidP="001151FC">
      <w:pPr>
        <w:pStyle w:val="Default"/>
        <w:jc w:val="both"/>
        <w:rPr>
          <w:color w:val="auto"/>
          <w:sz w:val="22"/>
          <w:szCs w:val="22"/>
        </w:rPr>
      </w:pPr>
      <w:r>
        <w:rPr>
          <w:b/>
          <w:bCs/>
          <w:color w:val="auto"/>
          <w:sz w:val="22"/>
          <w:szCs w:val="22"/>
        </w:rPr>
        <w:t xml:space="preserve">СССР в глобальных и региональных конфликтах середины 1960-х – начала 1980-х гг. </w:t>
      </w:r>
      <w:r>
        <w:rPr>
          <w:color w:val="auto"/>
          <w:sz w:val="22"/>
          <w:szCs w:val="22"/>
        </w:rPr>
        <w:t xml:space="preserve">Советский Союз и политические кризисы в странах Восточной Европы. </w:t>
      </w:r>
      <w:r>
        <w:rPr>
          <w:i/>
          <w:iCs/>
          <w:color w:val="auto"/>
          <w:sz w:val="22"/>
          <w:szCs w:val="22"/>
        </w:rPr>
        <w:t xml:space="preserve">«Доктрина Брежнева». </w:t>
      </w:r>
      <w:r>
        <w:rPr>
          <w:b/>
          <w:bCs/>
          <w:color w:val="auto"/>
          <w:sz w:val="22"/>
          <w:szCs w:val="22"/>
        </w:rPr>
        <w:t xml:space="preserve">Достижение военно-стратегического паритета СССР и США. </w:t>
      </w:r>
      <w:r>
        <w:rPr>
          <w:i/>
          <w:iCs/>
          <w:color w:val="auto"/>
          <w:sz w:val="22"/>
          <w:szCs w:val="22"/>
        </w:rPr>
        <w:t xml:space="preserve">Хельсинкский процесс. </w:t>
      </w:r>
      <w:r>
        <w:rPr>
          <w:b/>
          <w:bCs/>
          <w:i/>
          <w:iCs/>
          <w:color w:val="auto"/>
          <w:sz w:val="22"/>
          <w:szCs w:val="22"/>
        </w:rPr>
        <w:t xml:space="preserve">Политика разрядки </w:t>
      </w:r>
      <w:r>
        <w:rPr>
          <w:i/>
          <w:iCs/>
          <w:color w:val="auto"/>
          <w:sz w:val="22"/>
          <w:szCs w:val="22"/>
        </w:rPr>
        <w:t xml:space="preserve">и причины ее срыва. </w:t>
      </w:r>
      <w:r>
        <w:rPr>
          <w:b/>
          <w:bCs/>
          <w:i/>
          <w:iCs/>
          <w:color w:val="auto"/>
          <w:sz w:val="22"/>
          <w:szCs w:val="22"/>
        </w:rPr>
        <w:t xml:space="preserve">Афганская война и ее последствия. </w:t>
      </w:r>
      <w:r>
        <w:rPr>
          <w:i/>
          <w:iCs/>
          <w:color w:val="auto"/>
          <w:sz w:val="22"/>
          <w:szCs w:val="22"/>
        </w:rPr>
        <w:t xml:space="preserve">Участие татар в этой войне. </w:t>
      </w:r>
    </w:p>
    <w:p w:rsidR="001151FC" w:rsidRDefault="001151FC" w:rsidP="001151FC">
      <w:pPr>
        <w:pStyle w:val="Default"/>
        <w:jc w:val="both"/>
        <w:rPr>
          <w:color w:val="auto"/>
          <w:sz w:val="22"/>
          <w:szCs w:val="22"/>
        </w:rPr>
      </w:pPr>
      <w:r>
        <w:rPr>
          <w:color w:val="auto"/>
          <w:sz w:val="22"/>
          <w:szCs w:val="22"/>
        </w:rPr>
        <w:t xml:space="preserve">Советская культура середины 1960-х - начала 1980-х </w:t>
      </w:r>
      <w:proofErr w:type="gramStart"/>
      <w:r>
        <w:rPr>
          <w:b/>
          <w:bCs/>
          <w:color w:val="auto"/>
          <w:sz w:val="22"/>
          <w:szCs w:val="22"/>
        </w:rPr>
        <w:t>гг</w:t>
      </w:r>
      <w:proofErr w:type="gramEnd"/>
      <w:r>
        <w:rPr>
          <w:b/>
          <w:bCs/>
          <w:color w:val="auto"/>
          <w:sz w:val="22"/>
          <w:szCs w:val="22"/>
        </w:rPr>
        <w:t xml:space="preserve"> </w:t>
      </w:r>
      <w:r>
        <w:rPr>
          <w:b/>
          <w:bCs/>
          <w:i/>
          <w:iCs/>
          <w:color w:val="auto"/>
          <w:sz w:val="22"/>
          <w:szCs w:val="22"/>
        </w:rPr>
        <w:t xml:space="preserve">Наука и образование в СССР. Диссидентское и правозащитное движение. </w:t>
      </w:r>
      <w:r>
        <w:rPr>
          <w:color w:val="auto"/>
          <w:sz w:val="22"/>
          <w:szCs w:val="22"/>
        </w:rPr>
        <w:t xml:space="preserve">Новые течения в художественном творчестве. </w:t>
      </w:r>
      <w:r>
        <w:rPr>
          <w:i/>
          <w:iCs/>
          <w:color w:val="auto"/>
          <w:sz w:val="22"/>
          <w:szCs w:val="22"/>
        </w:rPr>
        <w:t xml:space="preserve">Роль советской науки в развертывании научно-технической революции. </w:t>
      </w:r>
    </w:p>
    <w:p w:rsidR="001151FC" w:rsidRDefault="001151FC" w:rsidP="001151FC">
      <w:pPr>
        <w:pStyle w:val="Default"/>
        <w:jc w:val="both"/>
        <w:rPr>
          <w:color w:val="auto"/>
          <w:sz w:val="22"/>
          <w:szCs w:val="22"/>
        </w:rPr>
      </w:pPr>
      <w:r>
        <w:rPr>
          <w:b/>
          <w:bCs/>
          <w:color w:val="auto"/>
          <w:sz w:val="22"/>
          <w:szCs w:val="22"/>
        </w:rPr>
        <w:lastRenderedPageBreak/>
        <w:t xml:space="preserve">Советское общество в 1985-1991 гг. </w:t>
      </w:r>
    </w:p>
    <w:p w:rsidR="001151FC" w:rsidRDefault="001151FC" w:rsidP="001151FC">
      <w:pPr>
        <w:pStyle w:val="Default"/>
        <w:jc w:val="both"/>
        <w:rPr>
          <w:color w:val="auto"/>
          <w:sz w:val="22"/>
          <w:szCs w:val="22"/>
        </w:rPr>
      </w:pPr>
      <w:r>
        <w:rPr>
          <w:b/>
          <w:bCs/>
          <w:color w:val="auto"/>
          <w:sz w:val="22"/>
          <w:szCs w:val="22"/>
        </w:rPr>
        <w:t>Политика перестройки и гласности</w:t>
      </w:r>
      <w:r>
        <w:rPr>
          <w:color w:val="auto"/>
          <w:sz w:val="22"/>
          <w:szCs w:val="22"/>
        </w:rPr>
        <w:t xml:space="preserve">. Попытки модернизации советской экономики и политической системы во второй половине 1980-х гг. </w:t>
      </w:r>
      <w:r>
        <w:rPr>
          <w:i/>
          <w:iCs/>
          <w:color w:val="auto"/>
          <w:sz w:val="22"/>
          <w:szCs w:val="22"/>
        </w:rPr>
        <w:t xml:space="preserve">Стратегия «ускорения» социально-экономического развития и ее противоречия. </w:t>
      </w:r>
      <w:r>
        <w:rPr>
          <w:color w:val="auto"/>
          <w:sz w:val="22"/>
          <w:szCs w:val="22"/>
        </w:rPr>
        <w:t xml:space="preserve">Введение принципов самоокупаемости и хозрасчета, начало развития предпринимательства. </w:t>
      </w:r>
      <w:r>
        <w:rPr>
          <w:i/>
          <w:iCs/>
          <w:color w:val="auto"/>
          <w:sz w:val="22"/>
          <w:szCs w:val="22"/>
        </w:rPr>
        <w:t xml:space="preserve">Кризис потребления и подъем забастовочного движения в 1989 г. </w:t>
      </w:r>
      <w:r>
        <w:rPr>
          <w:b/>
          <w:bCs/>
          <w:color w:val="auto"/>
          <w:sz w:val="22"/>
          <w:szCs w:val="22"/>
        </w:rPr>
        <w:t xml:space="preserve">Политика «гласности». </w:t>
      </w:r>
      <w:r>
        <w:rPr>
          <w:color w:val="auto"/>
          <w:sz w:val="22"/>
          <w:szCs w:val="22"/>
        </w:rPr>
        <w:t xml:space="preserve">Отмена цензуры и развитие плюрализма в СМИ. </w:t>
      </w:r>
      <w:r>
        <w:rPr>
          <w:i/>
          <w:iCs/>
          <w:color w:val="auto"/>
          <w:sz w:val="22"/>
          <w:szCs w:val="22"/>
        </w:rPr>
        <w:t xml:space="preserve">Демократизация общественной жизни. </w:t>
      </w:r>
      <w:r>
        <w:rPr>
          <w:b/>
          <w:bCs/>
          <w:color w:val="auto"/>
          <w:sz w:val="22"/>
          <w:szCs w:val="22"/>
        </w:rPr>
        <w:t xml:space="preserve">Формирование многопартийности. </w:t>
      </w:r>
      <w:r>
        <w:rPr>
          <w:b/>
          <w:bCs/>
          <w:i/>
          <w:iCs/>
          <w:color w:val="auto"/>
          <w:sz w:val="22"/>
          <w:szCs w:val="22"/>
        </w:rPr>
        <w:t>Кризис коммунистической идеологии</w:t>
      </w:r>
      <w:r>
        <w:rPr>
          <w:i/>
          <w:iCs/>
          <w:color w:val="auto"/>
          <w:sz w:val="22"/>
          <w:szCs w:val="22"/>
        </w:rPr>
        <w:t xml:space="preserve">. Утрата руководящей роли КПСС в жизни советского общества. Причины роста напряженности в межэтнических отношениях. </w:t>
      </w:r>
      <w:r>
        <w:rPr>
          <w:b/>
          <w:bCs/>
          <w:i/>
          <w:iCs/>
          <w:color w:val="auto"/>
          <w:sz w:val="22"/>
          <w:szCs w:val="22"/>
        </w:rPr>
        <w:t>Межнациональные конфликты</w:t>
      </w:r>
      <w:r>
        <w:rPr>
          <w:i/>
          <w:iCs/>
          <w:color w:val="auto"/>
          <w:sz w:val="22"/>
          <w:szCs w:val="22"/>
        </w:rPr>
        <w:t xml:space="preserve">. Подъем национальных движений в союзных республиках и политика руководства СССР. Декларации о суверенитете союзных республик. </w:t>
      </w:r>
      <w:r>
        <w:rPr>
          <w:b/>
          <w:bCs/>
          <w:color w:val="auto"/>
          <w:sz w:val="22"/>
          <w:szCs w:val="22"/>
        </w:rPr>
        <w:t xml:space="preserve">Августовские события 1991 г. </w:t>
      </w:r>
      <w:r>
        <w:rPr>
          <w:b/>
          <w:bCs/>
          <w:i/>
          <w:iCs/>
          <w:color w:val="auto"/>
          <w:sz w:val="22"/>
          <w:szCs w:val="22"/>
        </w:rPr>
        <w:t xml:space="preserve">Причины распада СССР. </w:t>
      </w:r>
    </w:p>
    <w:p w:rsidR="001151FC" w:rsidRDefault="001151FC" w:rsidP="001151FC">
      <w:pPr>
        <w:pStyle w:val="Default"/>
        <w:jc w:val="both"/>
        <w:rPr>
          <w:color w:val="auto"/>
          <w:sz w:val="22"/>
          <w:szCs w:val="22"/>
        </w:rPr>
      </w:pPr>
      <w:r>
        <w:rPr>
          <w:color w:val="auto"/>
          <w:sz w:val="22"/>
          <w:szCs w:val="22"/>
        </w:rPr>
        <w:t xml:space="preserve">«Новое политическое мышление» и основанная на нем внешнеполитическая стратегия. Советско-американский диалог во второй половине 1980-х гг. </w:t>
      </w:r>
      <w:r>
        <w:rPr>
          <w:i/>
          <w:iCs/>
          <w:color w:val="auto"/>
          <w:sz w:val="22"/>
          <w:szCs w:val="22"/>
        </w:rPr>
        <w:t xml:space="preserve">Распад мировой социалистической системы. </w:t>
      </w:r>
      <w:r>
        <w:rPr>
          <w:b/>
          <w:bCs/>
          <w:color w:val="auto"/>
          <w:sz w:val="22"/>
          <w:szCs w:val="22"/>
        </w:rPr>
        <w:t xml:space="preserve">Российская Федерация с 1992г. </w:t>
      </w:r>
    </w:p>
    <w:p w:rsidR="001151FC" w:rsidRDefault="001151FC" w:rsidP="001151FC">
      <w:pPr>
        <w:pStyle w:val="Default"/>
        <w:jc w:val="both"/>
        <w:rPr>
          <w:color w:val="auto"/>
          <w:sz w:val="22"/>
          <w:szCs w:val="22"/>
        </w:rPr>
      </w:pPr>
      <w:r>
        <w:rPr>
          <w:b/>
          <w:bCs/>
          <w:color w:val="auto"/>
          <w:sz w:val="22"/>
          <w:szCs w:val="22"/>
        </w:rPr>
        <w:t>Становление новой российской государственности</w:t>
      </w:r>
      <w:r>
        <w:rPr>
          <w:color w:val="auto"/>
          <w:sz w:val="22"/>
          <w:szCs w:val="22"/>
        </w:rPr>
        <w:t xml:space="preserve">. </w:t>
      </w:r>
      <w:r>
        <w:rPr>
          <w:b/>
          <w:bCs/>
          <w:i/>
          <w:iCs/>
          <w:color w:val="auto"/>
          <w:sz w:val="22"/>
          <w:szCs w:val="22"/>
        </w:rPr>
        <w:t xml:space="preserve">Политический кризис сентября-октября 1993 г. </w:t>
      </w:r>
      <w:r>
        <w:rPr>
          <w:b/>
          <w:bCs/>
          <w:color w:val="auto"/>
          <w:sz w:val="22"/>
          <w:szCs w:val="22"/>
        </w:rPr>
        <w:t xml:space="preserve">Принятие Конституции Российской Федерации 1993 г. </w:t>
      </w:r>
      <w:r>
        <w:rPr>
          <w:color w:val="auto"/>
          <w:sz w:val="22"/>
          <w:szCs w:val="22"/>
        </w:rPr>
        <w:t xml:space="preserve">Общественно-политическое развитие России во второй половине 1990-х гг. </w:t>
      </w:r>
      <w:r>
        <w:rPr>
          <w:b/>
          <w:bCs/>
          <w:color w:val="auto"/>
          <w:sz w:val="22"/>
          <w:szCs w:val="22"/>
        </w:rPr>
        <w:t>Политические партии и движения Российской Федерации</w:t>
      </w:r>
      <w:r>
        <w:rPr>
          <w:color w:val="auto"/>
          <w:sz w:val="22"/>
          <w:szCs w:val="22"/>
        </w:rPr>
        <w:t xml:space="preserve">. </w:t>
      </w:r>
      <w:proofErr w:type="gramStart"/>
      <w:r>
        <w:rPr>
          <w:b/>
          <w:bCs/>
          <w:i/>
          <w:iCs/>
          <w:color w:val="auto"/>
          <w:sz w:val="22"/>
          <w:szCs w:val="22"/>
        </w:rPr>
        <w:t>Межнациональные</w:t>
      </w:r>
      <w:proofErr w:type="gramEnd"/>
      <w:r>
        <w:rPr>
          <w:b/>
          <w:bCs/>
          <w:i/>
          <w:iCs/>
          <w:color w:val="auto"/>
          <w:sz w:val="22"/>
          <w:szCs w:val="22"/>
        </w:rPr>
        <w:t xml:space="preserve"> и межконфессиональные от-ношения в современной России. Чеченский конфликт </w:t>
      </w:r>
      <w:r>
        <w:rPr>
          <w:i/>
          <w:iCs/>
          <w:color w:val="auto"/>
          <w:sz w:val="22"/>
          <w:szCs w:val="22"/>
        </w:rPr>
        <w:t xml:space="preserve">и его влияние на российское общество. </w:t>
      </w:r>
    </w:p>
    <w:p w:rsidR="001151FC" w:rsidRDefault="001151FC" w:rsidP="001151FC">
      <w:pPr>
        <w:pStyle w:val="Default"/>
        <w:jc w:val="both"/>
        <w:rPr>
          <w:color w:val="auto"/>
          <w:sz w:val="22"/>
          <w:szCs w:val="22"/>
        </w:rPr>
      </w:pPr>
      <w:r>
        <w:rPr>
          <w:b/>
          <w:bCs/>
          <w:color w:val="auto"/>
          <w:sz w:val="22"/>
          <w:szCs w:val="22"/>
        </w:rPr>
        <w:t xml:space="preserve">Переход к рыночной экономике: реформы и их последствия. </w:t>
      </w:r>
      <w:r>
        <w:rPr>
          <w:color w:val="auto"/>
          <w:sz w:val="22"/>
          <w:szCs w:val="22"/>
        </w:rPr>
        <w:t xml:space="preserve">«Шоковая терапия». Структурная перестройка экономики, изменение отношений собственности. </w:t>
      </w:r>
      <w:r>
        <w:rPr>
          <w:i/>
          <w:iCs/>
          <w:color w:val="auto"/>
          <w:sz w:val="22"/>
          <w:szCs w:val="22"/>
        </w:rPr>
        <w:t xml:space="preserve">Дискуссия о результатах социально-экономических и политических реформ 1990-х гг. </w:t>
      </w:r>
    </w:p>
    <w:p w:rsidR="001151FC" w:rsidRDefault="001151FC" w:rsidP="001151FC">
      <w:pPr>
        <w:pStyle w:val="Default"/>
        <w:jc w:val="both"/>
        <w:rPr>
          <w:color w:val="auto"/>
          <w:sz w:val="22"/>
          <w:szCs w:val="22"/>
        </w:rPr>
      </w:pPr>
      <w:r>
        <w:rPr>
          <w:b/>
          <w:bCs/>
          <w:color w:val="auto"/>
          <w:sz w:val="22"/>
          <w:szCs w:val="22"/>
        </w:rPr>
        <w:t xml:space="preserve">Президентские выборы 2000 г. Курс на укрепление государственности, экономический подъем, социальную и политическую стабильность, упрочение национальной безопасности, достойное для России место в мировом сообществе. </w:t>
      </w:r>
      <w:r>
        <w:rPr>
          <w:color w:val="auto"/>
          <w:sz w:val="22"/>
          <w:szCs w:val="22"/>
        </w:rPr>
        <w:t xml:space="preserve">Изменение в расстановке социально-политических сил. </w:t>
      </w:r>
      <w:r>
        <w:rPr>
          <w:i/>
          <w:iCs/>
          <w:color w:val="auto"/>
          <w:sz w:val="22"/>
          <w:szCs w:val="22"/>
        </w:rPr>
        <w:t xml:space="preserve">Роль политических технологий в общественно-политической жизни страны. Парламентские выборы 2003 г. и президентские выборы 2004 г. </w:t>
      </w:r>
    </w:p>
    <w:p w:rsidR="001151FC" w:rsidRDefault="001151FC" w:rsidP="001151FC">
      <w:pPr>
        <w:pStyle w:val="Default"/>
        <w:jc w:val="both"/>
        <w:rPr>
          <w:color w:val="auto"/>
          <w:sz w:val="22"/>
          <w:szCs w:val="22"/>
        </w:rPr>
      </w:pPr>
      <w:r>
        <w:rPr>
          <w:b/>
          <w:bCs/>
          <w:color w:val="auto"/>
          <w:sz w:val="22"/>
          <w:szCs w:val="22"/>
        </w:rPr>
        <w:t xml:space="preserve">Участие России в формировании современной международно-правовой системы. Россия в мировых интеграционных процессах. Российская Федерация и страны Содружества Независимых Государств. </w:t>
      </w:r>
      <w:r>
        <w:rPr>
          <w:i/>
          <w:iCs/>
          <w:color w:val="auto"/>
          <w:sz w:val="22"/>
          <w:szCs w:val="22"/>
        </w:rPr>
        <w:t xml:space="preserve">Россия и проблемы борьбы с международным терроризмом. </w:t>
      </w:r>
    </w:p>
    <w:p w:rsidR="001151FC" w:rsidRDefault="001151FC" w:rsidP="001151FC">
      <w:pPr>
        <w:pStyle w:val="Default"/>
        <w:jc w:val="both"/>
        <w:rPr>
          <w:color w:val="auto"/>
          <w:sz w:val="22"/>
          <w:szCs w:val="22"/>
        </w:rPr>
      </w:pPr>
      <w:r>
        <w:rPr>
          <w:b/>
          <w:bCs/>
          <w:i/>
          <w:iCs/>
          <w:color w:val="auto"/>
          <w:sz w:val="22"/>
          <w:szCs w:val="22"/>
        </w:rPr>
        <w:t>Российская культура в условиях радикальных социальных преобразований и информационной открытости общества</w:t>
      </w:r>
      <w:r>
        <w:rPr>
          <w:i/>
          <w:iCs/>
          <w:color w:val="auto"/>
          <w:sz w:val="22"/>
          <w:szCs w:val="22"/>
        </w:rPr>
        <w:t xml:space="preserve">. Поиск мировоззренческих ориентиров. Обращение к историко-культурному наследию. Возрождение религиозных традиций в духовной жизни. Особенности современного развития художественной культуры. </w:t>
      </w:r>
    </w:p>
    <w:p w:rsidR="001151FC" w:rsidRDefault="001151FC" w:rsidP="001151FC">
      <w:pPr>
        <w:pStyle w:val="Default"/>
        <w:jc w:val="both"/>
        <w:rPr>
          <w:color w:val="auto"/>
          <w:sz w:val="22"/>
          <w:szCs w:val="22"/>
        </w:rPr>
      </w:pPr>
      <w:r>
        <w:rPr>
          <w:b/>
          <w:bCs/>
          <w:i/>
          <w:iCs/>
          <w:color w:val="auto"/>
          <w:sz w:val="22"/>
          <w:szCs w:val="22"/>
        </w:rPr>
        <w:t xml:space="preserve">Россия и вызовы глобализации. </w:t>
      </w:r>
    </w:p>
    <w:p w:rsidR="001151FC" w:rsidRDefault="001151FC" w:rsidP="001151FC">
      <w:pPr>
        <w:pStyle w:val="Default"/>
        <w:jc w:val="both"/>
        <w:rPr>
          <w:color w:val="auto"/>
          <w:sz w:val="22"/>
          <w:szCs w:val="22"/>
        </w:rPr>
      </w:pPr>
      <w:r>
        <w:rPr>
          <w:b/>
          <w:bCs/>
          <w:color w:val="auto"/>
          <w:sz w:val="22"/>
          <w:szCs w:val="22"/>
        </w:rPr>
        <w:t xml:space="preserve">ВСЕОБЩАЯ ИСТОРИЯ. </w:t>
      </w:r>
    </w:p>
    <w:p w:rsidR="001151FC" w:rsidRDefault="001151FC" w:rsidP="001151FC">
      <w:pPr>
        <w:pStyle w:val="Default"/>
        <w:jc w:val="both"/>
        <w:rPr>
          <w:color w:val="auto"/>
          <w:sz w:val="22"/>
          <w:szCs w:val="22"/>
        </w:rPr>
      </w:pPr>
      <w:proofErr w:type="gramStart"/>
      <w:r>
        <w:rPr>
          <w:b/>
          <w:bCs/>
          <w:color w:val="auto"/>
          <w:sz w:val="22"/>
          <w:szCs w:val="22"/>
        </w:rPr>
        <w:t xml:space="preserve">От Новой к Новейшей истории: пути развития индустриального общества. </w:t>
      </w:r>
      <w:proofErr w:type="gramEnd"/>
    </w:p>
    <w:p w:rsidR="001151FC" w:rsidRDefault="001151FC" w:rsidP="001151FC">
      <w:pPr>
        <w:pStyle w:val="Default"/>
        <w:jc w:val="both"/>
        <w:rPr>
          <w:color w:val="auto"/>
          <w:sz w:val="22"/>
          <w:szCs w:val="22"/>
        </w:rPr>
      </w:pPr>
      <w:r>
        <w:rPr>
          <w:color w:val="auto"/>
          <w:sz w:val="22"/>
          <w:szCs w:val="22"/>
        </w:rPr>
        <w:t xml:space="preserve">Научно-технический прогресс в конце 19 последней трети 20вв. Проблема периодизации НТР. Циклы экономического развития стран Запада в конце 19 сер.20вв. От монополистического капитализма к смешанной экономике. «Государство благосостояния». </w:t>
      </w:r>
      <w:r>
        <w:rPr>
          <w:i/>
          <w:iCs/>
          <w:color w:val="auto"/>
          <w:sz w:val="22"/>
          <w:szCs w:val="22"/>
        </w:rPr>
        <w:t xml:space="preserve">Эволюция собственности, трудовых отношений и предпринимательства во второй половине XIX в. – середине ХХ в. </w:t>
      </w:r>
      <w:r>
        <w:rPr>
          <w:color w:val="auto"/>
          <w:sz w:val="22"/>
          <w:szCs w:val="22"/>
        </w:rPr>
        <w:t xml:space="preserve">Изменение социальной структуры индустриального общества. «Общество потребления» и причины его кризиса в конце 1960-х гг. </w:t>
      </w:r>
    </w:p>
    <w:p w:rsidR="001151FC" w:rsidRDefault="001151FC" w:rsidP="001151FC">
      <w:pPr>
        <w:pStyle w:val="Default"/>
        <w:jc w:val="both"/>
        <w:rPr>
          <w:color w:val="auto"/>
          <w:sz w:val="22"/>
          <w:szCs w:val="22"/>
        </w:rPr>
      </w:pPr>
      <w:r>
        <w:rPr>
          <w:b/>
          <w:bCs/>
          <w:color w:val="auto"/>
          <w:sz w:val="22"/>
          <w:szCs w:val="22"/>
        </w:rPr>
        <w:t xml:space="preserve">Кризис классических идеологий на рубеже XIX-XX вв. и поиск новых моделей общественного развития. </w:t>
      </w:r>
      <w:r>
        <w:rPr>
          <w:b/>
          <w:bCs/>
          <w:i/>
          <w:iCs/>
          <w:color w:val="auto"/>
          <w:sz w:val="22"/>
          <w:szCs w:val="22"/>
        </w:rPr>
        <w:t>Социальный либерализм, социал-демократия, христианская демократия</w:t>
      </w:r>
      <w:r>
        <w:rPr>
          <w:i/>
          <w:iCs/>
          <w:color w:val="auto"/>
          <w:sz w:val="22"/>
          <w:szCs w:val="22"/>
        </w:rPr>
        <w:t xml:space="preserve">. </w:t>
      </w:r>
      <w:r>
        <w:rPr>
          <w:b/>
          <w:bCs/>
          <w:color w:val="auto"/>
          <w:sz w:val="22"/>
          <w:szCs w:val="22"/>
        </w:rPr>
        <w:t xml:space="preserve">Формирование социального правового государства. </w:t>
      </w:r>
      <w:r>
        <w:rPr>
          <w:color w:val="auto"/>
          <w:sz w:val="22"/>
          <w:szCs w:val="22"/>
        </w:rPr>
        <w:t xml:space="preserve">Изменение принципов конституционного строительства. </w:t>
      </w:r>
      <w:r>
        <w:rPr>
          <w:b/>
          <w:bCs/>
          <w:color w:val="auto"/>
          <w:sz w:val="22"/>
          <w:szCs w:val="22"/>
        </w:rPr>
        <w:t xml:space="preserve">Демократизация общественно-политической жизни. </w:t>
      </w:r>
      <w:r>
        <w:rPr>
          <w:i/>
          <w:iCs/>
          <w:color w:val="auto"/>
          <w:sz w:val="22"/>
          <w:szCs w:val="22"/>
        </w:rPr>
        <w:t xml:space="preserve">Протестные формы общественных движений. Эволюция коммунистического движения на Западе. «Новые левые». </w:t>
      </w:r>
      <w:r>
        <w:rPr>
          <w:b/>
          <w:bCs/>
          <w:i/>
          <w:iCs/>
          <w:color w:val="auto"/>
          <w:sz w:val="22"/>
          <w:szCs w:val="22"/>
        </w:rPr>
        <w:t xml:space="preserve">Молодежное, антивоенное, экологическое, феминисткое движения. Проблема политического терроризма. </w:t>
      </w:r>
      <w:r>
        <w:rPr>
          <w:color w:val="auto"/>
          <w:sz w:val="22"/>
          <w:szCs w:val="22"/>
        </w:rPr>
        <w:t xml:space="preserve">Предпосылки системного (экономического, социально-психологического, идеологического) кризиса индустриального общества на рубеже 1960-х – 1970-х гг. </w:t>
      </w:r>
    </w:p>
    <w:p w:rsidR="001151FC" w:rsidRDefault="001151FC" w:rsidP="001151FC">
      <w:pPr>
        <w:pStyle w:val="Default"/>
        <w:jc w:val="both"/>
        <w:rPr>
          <w:color w:val="auto"/>
          <w:sz w:val="22"/>
          <w:szCs w:val="22"/>
        </w:rPr>
      </w:pPr>
      <w:r>
        <w:rPr>
          <w:color w:val="auto"/>
          <w:sz w:val="22"/>
          <w:szCs w:val="22"/>
        </w:rPr>
        <w:t>Модели ускоренной модернизации в ХХ в</w:t>
      </w:r>
      <w:r>
        <w:rPr>
          <w:i/>
          <w:iCs/>
          <w:color w:val="auto"/>
          <w:sz w:val="22"/>
          <w:szCs w:val="22"/>
        </w:rPr>
        <w:t xml:space="preserve">.: дискуссии о «догоняющем развитии» и «особом пути». </w:t>
      </w:r>
      <w:r>
        <w:rPr>
          <w:color w:val="auto"/>
          <w:sz w:val="22"/>
          <w:szCs w:val="22"/>
        </w:rPr>
        <w:t>Историческая природа тоталитаризма и авторитаризма Новейшего времени</w:t>
      </w:r>
      <w:r>
        <w:rPr>
          <w:i/>
          <w:iCs/>
          <w:color w:val="auto"/>
          <w:sz w:val="22"/>
          <w:szCs w:val="22"/>
        </w:rPr>
        <w:t xml:space="preserve">. Маргинализация общества в условиях ускоренной модернизации. </w:t>
      </w:r>
      <w:r>
        <w:rPr>
          <w:color w:val="auto"/>
          <w:sz w:val="22"/>
          <w:szCs w:val="22"/>
        </w:rPr>
        <w:t xml:space="preserve">Политическая идеология тоталитарного типа. Фашизм. Национал-социализм. Государственно-правовые системы и социально-экономическое развитие общества в условиях тоталитарных и авторитарных диктатур. </w:t>
      </w:r>
    </w:p>
    <w:p w:rsidR="001151FC" w:rsidRDefault="001151FC" w:rsidP="001151FC">
      <w:pPr>
        <w:pStyle w:val="Default"/>
        <w:jc w:val="both"/>
        <w:rPr>
          <w:color w:val="auto"/>
          <w:sz w:val="22"/>
          <w:szCs w:val="22"/>
        </w:rPr>
      </w:pPr>
      <w:r>
        <w:rPr>
          <w:b/>
          <w:bCs/>
          <w:color w:val="auto"/>
          <w:sz w:val="22"/>
          <w:szCs w:val="22"/>
        </w:rPr>
        <w:lastRenderedPageBreak/>
        <w:t xml:space="preserve">«Новые индустриальные страны» (НИС) Латинской Америки и Юго-Восточной Азии: </w:t>
      </w:r>
      <w:r>
        <w:rPr>
          <w:color w:val="auto"/>
          <w:sz w:val="22"/>
          <w:szCs w:val="22"/>
        </w:rPr>
        <w:t xml:space="preserve">экономические реформы, </w:t>
      </w:r>
      <w:r>
        <w:rPr>
          <w:i/>
          <w:iCs/>
          <w:color w:val="auto"/>
          <w:sz w:val="22"/>
          <w:szCs w:val="22"/>
        </w:rPr>
        <w:t>авторитаризм и демократия в политической жизни, экономические реформы. Национально-освободительные движения и региональные особенности процесса модернизации в странах Азии и Африки. О</w:t>
      </w:r>
      <w:r>
        <w:rPr>
          <w:b/>
          <w:bCs/>
          <w:i/>
          <w:iCs/>
          <w:color w:val="auto"/>
          <w:sz w:val="22"/>
          <w:szCs w:val="22"/>
        </w:rPr>
        <w:t xml:space="preserve">сновные этапы развития системы международных отношений в последней трети XIX – середине ХХ вв. </w:t>
      </w:r>
      <w:r>
        <w:rPr>
          <w:color w:val="auto"/>
          <w:sz w:val="22"/>
          <w:szCs w:val="22"/>
        </w:rPr>
        <w:t xml:space="preserve">Мировые войны в истории человечества: экономические, политические, </w:t>
      </w:r>
      <w:r>
        <w:rPr>
          <w:i/>
          <w:iCs/>
          <w:color w:val="auto"/>
          <w:sz w:val="22"/>
          <w:szCs w:val="22"/>
        </w:rPr>
        <w:t xml:space="preserve">социально-психологические и демографические </w:t>
      </w:r>
      <w:r>
        <w:rPr>
          <w:color w:val="auto"/>
          <w:sz w:val="22"/>
          <w:szCs w:val="22"/>
        </w:rPr>
        <w:t xml:space="preserve">причины и последствия. Складывание международно-правовой системы. Лига наций и ООН. Развертывание интеграционных процессов в Европе. </w:t>
      </w:r>
      <w:r>
        <w:rPr>
          <w:i/>
          <w:iCs/>
          <w:color w:val="auto"/>
          <w:sz w:val="22"/>
          <w:szCs w:val="22"/>
        </w:rPr>
        <w:t xml:space="preserve">«Биполярная» модель международных отношений в период «холодной войны». </w:t>
      </w:r>
    </w:p>
    <w:p w:rsidR="001151FC" w:rsidRDefault="001151FC" w:rsidP="001151FC">
      <w:pPr>
        <w:pStyle w:val="Default"/>
        <w:jc w:val="both"/>
        <w:rPr>
          <w:color w:val="auto"/>
          <w:sz w:val="22"/>
          <w:szCs w:val="22"/>
        </w:rPr>
      </w:pPr>
      <w:r>
        <w:rPr>
          <w:b/>
          <w:bCs/>
          <w:color w:val="auto"/>
          <w:sz w:val="22"/>
          <w:szCs w:val="22"/>
        </w:rPr>
        <w:t xml:space="preserve">Общественное сознание и духовная культура в период Новейшей истории. Формирование неклассической научной картины мира. </w:t>
      </w:r>
      <w:r>
        <w:rPr>
          <w:b/>
          <w:bCs/>
          <w:i/>
          <w:iCs/>
          <w:color w:val="auto"/>
          <w:sz w:val="22"/>
          <w:szCs w:val="22"/>
        </w:rPr>
        <w:t xml:space="preserve">Мирровозренческие основы реализма и модернизма. </w:t>
      </w:r>
      <w:r>
        <w:rPr>
          <w:i/>
          <w:iCs/>
          <w:color w:val="auto"/>
          <w:sz w:val="22"/>
          <w:szCs w:val="22"/>
        </w:rPr>
        <w:t xml:space="preserve">Реализм в художественном творчестве ХХ в. Феномен контркультуры. </w:t>
      </w:r>
      <w:r>
        <w:rPr>
          <w:b/>
          <w:bCs/>
          <w:i/>
          <w:iCs/>
          <w:color w:val="auto"/>
          <w:sz w:val="22"/>
          <w:szCs w:val="22"/>
        </w:rPr>
        <w:t xml:space="preserve">Технократизм и иррационализма в массовом сознании 20в. </w:t>
      </w:r>
    </w:p>
    <w:p w:rsidR="001151FC" w:rsidRDefault="001151FC" w:rsidP="001151FC">
      <w:pPr>
        <w:pStyle w:val="Default"/>
        <w:jc w:val="both"/>
        <w:rPr>
          <w:color w:val="auto"/>
          <w:sz w:val="22"/>
          <w:szCs w:val="22"/>
        </w:rPr>
      </w:pPr>
      <w:r>
        <w:rPr>
          <w:b/>
          <w:bCs/>
          <w:color w:val="auto"/>
          <w:sz w:val="22"/>
          <w:szCs w:val="22"/>
        </w:rPr>
        <w:t xml:space="preserve">Человечество на этапе перехода к информационному обществу. </w:t>
      </w:r>
    </w:p>
    <w:p w:rsidR="001151FC" w:rsidRDefault="001151FC" w:rsidP="001151FC">
      <w:pPr>
        <w:pStyle w:val="Default"/>
        <w:jc w:val="both"/>
        <w:rPr>
          <w:color w:val="auto"/>
          <w:sz w:val="22"/>
          <w:szCs w:val="22"/>
        </w:rPr>
      </w:pPr>
      <w:r>
        <w:rPr>
          <w:i/>
          <w:iCs/>
          <w:color w:val="auto"/>
          <w:sz w:val="22"/>
          <w:szCs w:val="22"/>
        </w:rPr>
        <w:t xml:space="preserve">Дискуссия о постиндустриальной стадии общественного развития. </w:t>
      </w:r>
      <w:r>
        <w:rPr>
          <w:color w:val="auto"/>
          <w:sz w:val="22"/>
          <w:szCs w:val="22"/>
        </w:rPr>
        <w:t xml:space="preserve">Информационная революция конца ХХ в. Становление информационного общества. </w:t>
      </w:r>
      <w:r>
        <w:rPr>
          <w:i/>
          <w:iCs/>
          <w:color w:val="auto"/>
          <w:sz w:val="22"/>
          <w:szCs w:val="22"/>
        </w:rPr>
        <w:t xml:space="preserve">Собственность, труд и творчество в информационном обществе. </w:t>
      </w:r>
    </w:p>
    <w:p w:rsidR="001151FC" w:rsidRDefault="001151FC" w:rsidP="001151FC">
      <w:pPr>
        <w:pStyle w:val="Default"/>
        <w:jc w:val="both"/>
        <w:rPr>
          <w:color w:val="auto"/>
          <w:sz w:val="22"/>
          <w:szCs w:val="22"/>
        </w:rPr>
      </w:pPr>
      <w:r>
        <w:rPr>
          <w:b/>
          <w:bCs/>
          <w:color w:val="auto"/>
          <w:sz w:val="22"/>
          <w:szCs w:val="22"/>
        </w:rPr>
        <w:t xml:space="preserve">Глобализация общественного развития на рубеже XX-XXI вв. </w:t>
      </w:r>
      <w:r>
        <w:rPr>
          <w:color w:val="auto"/>
          <w:sz w:val="22"/>
          <w:szCs w:val="22"/>
        </w:rPr>
        <w:t xml:space="preserve">Интернационализация экономики и формирование единого информационного пространства. Особенности современных социально-экономических процессов в странах Запада и Востока. </w:t>
      </w:r>
      <w:r>
        <w:rPr>
          <w:i/>
          <w:iCs/>
          <w:color w:val="auto"/>
          <w:sz w:val="22"/>
          <w:szCs w:val="22"/>
        </w:rPr>
        <w:t xml:space="preserve">Проблема «мирового Юга». </w:t>
      </w:r>
    </w:p>
    <w:p w:rsidR="001151FC" w:rsidRDefault="001151FC" w:rsidP="001151FC">
      <w:pPr>
        <w:pStyle w:val="Default"/>
        <w:jc w:val="both"/>
        <w:rPr>
          <w:color w:val="auto"/>
          <w:sz w:val="22"/>
          <w:szCs w:val="22"/>
        </w:rPr>
      </w:pPr>
      <w:r>
        <w:rPr>
          <w:color w:val="auto"/>
          <w:sz w:val="22"/>
          <w:szCs w:val="22"/>
        </w:rPr>
        <w:t xml:space="preserve">Система международных отношений на рубеже XX-XXI вв. Распад «биполярной» модели международных отношений </w:t>
      </w:r>
      <w:r>
        <w:rPr>
          <w:i/>
          <w:iCs/>
          <w:color w:val="auto"/>
          <w:sz w:val="22"/>
          <w:szCs w:val="22"/>
        </w:rPr>
        <w:t xml:space="preserve">и становление новой структуры миропорядка. </w:t>
      </w:r>
      <w:proofErr w:type="gramStart"/>
      <w:r>
        <w:rPr>
          <w:b/>
          <w:bCs/>
          <w:i/>
          <w:iCs/>
          <w:color w:val="auto"/>
          <w:sz w:val="22"/>
          <w:szCs w:val="22"/>
        </w:rPr>
        <w:t>Интеграционные и дезинтеграционные процессы в современном в мире</w:t>
      </w:r>
      <w:r>
        <w:rPr>
          <w:i/>
          <w:iCs/>
          <w:color w:val="auto"/>
          <w:sz w:val="22"/>
          <w:szCs w:val="22"/>
        </w:rPr>
        <w:t>.</w:t>
      </w:r>
      <w:proofErr w:type="gramEnd"/>
      <w:r>
        <w:rPr>
          <w:i/>
          <w:iCs/>
          <w:color w:val="auto"/>
          <w:sz w:val="22"/>
          <w:szCs w:val="22"/>
        </w:rPr>
        <w:t xml:space="preserve"> </w:t>
      </w:r>
      <w:r>
        <w:rPr>
          <w:color w:val="auto"/>
          <w:sz w:val="22"/>
          <w:szCs w:val="22"/>
        </w:rPr>
        <w:t xml:space="preserve">Европейский Союз. </w:t>
      </w:r>
    </w:p>
    <w:p w:rsidR="001151FC" w:rsidRDefault="001151FC" w:rsidP="001151FC">
      <w:pPr>
        <w:pStyle w:val="Default"/>
        <w:jc w:val="both"/>
        <w:rPr>
          <w:color w:val="auto"/>
          <w:sz w:val="22"/>
          <w:szCs w:val="22"/>
        </w:rPr>
      </w:pPr>
      <w:r>
        <w:rPr>
          <w:b/>
          <w:bCs/>
          <w:i/>
          <w:iCs/>
          <w:color w:val="auto"/>
          <w:sz w:val="22"/>
          <w:szCs w:val="22"/>
        </w:rPr>
        <w:t xml:space="preserve">Кризис политической идеологии на рубеже XX-XXI вв. </w:t>
      </w:r>
      <w:r>
        <w:rPr>
          <w:i/>
          <w:iCs/>
          <w:color w:val="auto"/>
          <w:sz w:val="22"/>
          <w:szCs w:val="22"/>
        </w:rPr>
        <w:t xml:space="preserve">Роль политических технологий в информационном обществе. </w:t>
      </w:r>
      <w:r>
        <w:rPr>
          <w:b/>
          <w:bCs/>
          <w:color w:val="auto"/>
          <w:sz w:val="22"/>
          <w:szCs w:val="22"/>
        </w:rPr>
        <w:t xml:space="preserve">Мировоззренческие основы «неоконсервативной революции». </w:t>
      </w:r>
      <w:r>
        <w:rPr>
          <w:i/>
          <w:iCs/>
          <w:color w:val="auto"/>
          <w:sz w:val="22"/>
          <w:szCs w:val="22"/>
        </w:rPr>
        <w:t xml:space="preserve">Современная идеология «третьего пути». Антиглобализм. </w:t>
      </w:r>
      <w:r>
        <w:rPr>
          <w:color w:val="auto"/>
          <w:sz w:val="22"/>
          <w:szCs w:val="22"/>
        </w:rPr>
        <w:t xml:space="preserve">Религия и церковь в современной общественной жизни. Экуменизм. </w:t>
      </w:r>
      <w:r>
        <w:rPr>
          <w:i/>
          <w:iCs/>
          <w:color w:val="auto"/>
          <w:sz w:val="22"/>
          <w:szCs w:val="22"/>
        </w:rPr>
        <w:t xml:space="preserve">Причины возрождения религиозного фундаментализма и националистического экстремизма в начале XXI </w:t>
      </w:r>
      <w:proofErr w:type="gramStart"/>
      <w:r>
        <w:rPr>
          <w:i/>
          <w:iCs/>
          <w:color w:val="auto"/>
          <w:sz w:val="22"/>
          <w:szCs w:val="22"/>
        </w:rPr>
        <w:t>в</w:t>
      </w:r>
      <w:proofErr w:type="gramEnd"/>
      <w:r>
        <w:rPr>
          <w:i/>
          <w:iCs/>
          <w:color w:val="auto"/>
          <w:sz w:val="22"/>
          <w:szCs w:val="22"/>
        </w:rPr>
        <w:t xml:space="preserve">. </w:t>
      </w:r>
    </w:p>
    <w:p w:rsidR="001151FC" w:rsidRDefault="001151FC" w:rsidP="001151FC">
      <w:pPr>
        <w:pStyle w:val="Default"/>
        <w:jc w:val="both"/>
        <w:rPr>
          <w:color w:val="auto"/>
          <w:sz w:val="22"/>
          <w:szCs w:val="22"/>
        </w:rPr>
      </w:pPr>
      <w:r>
        <w:rPr>
          <w:b/>
          <w:bCs/>
          <w:i/>
          <w:iCs/>
          <w:color w:val="auto"/>
          <w:sz w:val="22"/>
          <w:szCs w:val="22"/>
        </w:rPr>
        <w:t xml:space="preserve">Особенности духовной жизни современного общества. </w:t>
      </w:r>
      <w:r>
        <w:rPr>
          <w:color w:val="auto"/>
          <w:sz w:val="22"/>
          <w:szCs w:val="22"/>
        </w:rPr>
        <w:t xml:space="preserve">Изменения в научной картине мира. </w:t>
      </w:r>
      <w:r>
        <w:rPr>
          <w:i/>
          <w:iCs/>
          <w:color w:val="auto"/>
          <w:sz w:val="22"/>
          <w:szCs w:val="22"/>
        </w:rPr>
        <w:t xml:space="preserve">Мировоззренческие основы постмодернизма. Культура хайтека. Роль элитарной и массовой культуры в информационном обществе. </w:t>
      </w:r>
    </w:p>
    <w:p w:rsidR="001151FC" w:rsidRDefault="001151FC" w:rsidP="001151FC">
      <w:pPr>
        <w:pStyle w:val="Default"/>
        <w:jc w:val="both"/>
        <w:rPr>
          <w:color w:val="auto"/>
          <w:sz w:val="22"/>
          <w:szCs w:val="22"/>
        </w:rPr>
      </w:pPr>
      <w:r>
        <w:rPr>
          <w:b/>
          <w:bCs/>
          <w:color w:val="auto"/>
          <w:sz w:val="22"/>
          <w:szCs w:val="22"/>
        </w:rPr>
        <w:t xml:space="preserve">Обществознание (профильный уровень) </w:t>
      </w:r>
    </w:p>
    <w:p w:rsidR="001151FC" w:rsidRDefault="001151FC" w:rsidP="001151FC">
      <w:pPr>
        <w:pStyle w:val="Default"/>
        <w:jc w:val="both"/>
        <w:rPr>
          <w:color w:val="auto"/>
          <w:sz w:val="22"/>
          <w:szCs w:val="22"/>
        </w:rPr>
      </w:pPr>
      <w:r>
        <w:rPr>
          <w:b/>
          <w:bCs/>
          <w:color w:val="auto"/>
          <w:sz w:val="22"/>
          <w:szCs w:val="22"/>
        </w:rPr>
        <w:t xml:space="preserve">СПЕЦИФИКА СОЦИАЛЬНО-ГУМАНИТАРНОГО ЗНАНИЯ (6 час) </w:t>
      </w:r>
    </w:p>
    <w:p w:rsidR="001151FC" w:rsidRDefault="001151FC" w:rsidP="001151FC">
      <w:pPr>
        <w:pStyle w:val="Default"/>
        <w:jc w:val="both"/>
        <w:rPr>
          <w:color w:val="auto"/>
          <w:sz w:val="22"/>
          <w:szCs w:val="22"/>
        </w:rPr>
      </w:pPr>
      <w:r>
        <w:rPr>
          <w:i/>
          <w:iCs/>
          <w:color w:val="auto"/>
          <w:sz w:val="22"/>
          <w:szCs w:val="22"/>
        </w:rPr>
        <w:t xml:space="preserve">Естественнонаучные и социально-гуманитарные знания, их общие черты и отличия. </w:t>
      </w:r>
      <w:r>
        <w:rPr>
          <w:color w:val="auto"/>
          <w:sz w:val="22"/>
          <w:szCs w:val="22"/>
        </w:rPr>
        <w:t xml:space="preserve">Социальные науки, их классификация. </w:t>
      </w:r>
    </w:p>
    <w:p w:rsidR="001151FC" w:rsidRDefault="001151FC" w:rsidP="001151FC">
      <w:pPr>
        <w:pStyle w:val="Default"/>
        <w:jc w:val="both"/>
        <w:rPr>
          <w:color w:val="auto"/>
          <w:sz w:val="22"/>
          <w:szCs w:val="22"/>
        </w:rPr>
      </w:pPr>
      <w:r>
        <w:rPr>
          <w:color w:val="auto"/>
          <w:sz w:val="22"/>
          <w:szCs w:val="22"/>
        </w:rPr>
        <w:t xml:space="preserve">Основные этапы развития социально-гуманитарного знания. </w:t>
      </w:r>
    </w:p>
    <w:p w:rsidR="001151FC" w:rsidRDefault="001151FC" w:rsidP="001151FC">
      <w:pPr>
        <w:pStyle w:val="Default"/>
        <w:jc w:val="both"/>
        <w:rPr>
          <w:color w:val="auto"/>
          <w:sz w:val="22"/>
          <w:szCs w:val="22"/>
        </w:rPr>
      </w:pPr>
      <w:r>
        <w:rPr>
          <w:color w:val="auto"/>
          <w:sz w:val="22"/>
          <w:szCs w:val="22"/>
        </w:rPr>
        <w:t xml:space="preserve">Основные специальности в области социально-гуманитарного знания Профессиональные образовательные учреждения социально-гуманитарного профиля. Основные профессии, связанные с социально-гуманитарными знаниями. </w:t>
      </w:r>
    </w:p>
    <w:p w:rsidR="001151FC" w:rsidRDefault="001151FC" w:rsidP="001151FC">
      <w:pPr>
        <w:pStyle w:val="Default"/>
        <w:jc w:val="both"/>
        <w:rPr>
          <w:color w:val="auto"/>
          <w:sz w:val="22"/>
          <w:szCs w:val="22"/>
        </w:rPr>
      </w:pPr>
      <w:r>
        <w:rPr>
          <w:b/>
          <w:bCs/>
          <w:color w:val="auto"/>
          <w:sz w:val="22"/>
          <w:szCs w:val="22"/>
        </w:rPr>
        <w:t xml:space="preserve">ВВЕДЕНИЕ В ФИЛОСОФИЮ (6 час) </w:t>
      </w:r>
    </w:p>
    <w:p w:rsidR="001151FC" w:rsidRDefault="001151FC" w:rsidP="001151FC">
      <w:pPr>
        <w:pStyle w:val="Default"/>
        <w:jc w:val="both"/>
        <w:rPr>
          <w:color w:val="auto"/>
          <w:sz w:val="22"/>
          <w:szCs w:val="22"/>
        </w:rPr>
      </w:pPr>
      <w:r>
        <w:rPr>
          <w:color w:val="auto"/>
          <w:sz w:val="22"/>
          <w:szCs w:val="22"/>
        </w:rPr>
        <w:t xml:space="preserve">Место философии в системе обществознания. </w:t>
      </w:r>
      <w:r>
        <w:rPr>
          <w:i/>
          <w:iCs/>
          <w:color w:val="auto"/>
          <w:sz w:val="22"/>
          <w:szCs w:val="22"/>
        </w:rPr>
        <w:t>Философия и наука</w:t>
      </w:r>
      <w:r>
        <w:rPr>
          <w:color w:val="auto"/>
          <w:sz w:val="22"/>
          <w:szCs w:val="22"/>
        </w:rPr>
        <w:t xml:space="preserve">. Смысл философских проблем </w:t>
      </w:r>
      <w:r>
        <w:rPr>
          <w:i/>
          <w:iCs/>
          <w:color w:val="auto"/>
          <w:sz w:val="22"/>
          <w:szCs w:val="22"/>
        </w:rPr>
        <w:t>Основные функции философии</w:t>
      </w:r>
      <w:r>
        <w:rPr>
          <w:color w:val="auto"/>
          <w:sz w:val="22"/>
          <w:szCs w:val="22"/>
        </w:rPr>
        <w:t xml:space="preserve">. (2 часа). </w:t>
      </w:r>
    </w:p>
    <w:p w:rsidR="001151FC" w:rsidRDefault="001151FC" w:rsidP="001151FC">
      <w:pPr>
        <w:pStyle w:val="Default"/>
        <w:jc w:val="both"/>
        <w:rPr>
          <w:color w:val="auto"/>
          <w:sz w:val="22"/>
          <w:szCs w:val="22"/>
        </w:rPr>
      </w:pPr>
      <w:r>
        <w:rPr>
          <w:b/>
          <w:bCs/>
          <w:color w:val="auto"/>
          <w:sz w:val="22"/>
          <w:szCs w:val="22"/>
        </w:rPr>
        <w:t xml:space="preserve">Философия человека. (8 час) </w:t>
      </w:r>
    </w:p>
    <w:p w:rsidR="001151FC" w:rsidRDefault="001151FC" w:rsidP="001151FC">
      <w:pPr>
        <w:pStyle w:val="Default"/>
        <w:jc w:val="both"/>
        <w:rPr>
          <w:color w:val="auto"/>
          <w:sz w:val="22"/>
          <w:szCs w:val="22"/>
        </w:rPr>
      </w:pPr>
      <w:r>
        <w:rPr>
          <w:i/>
          <w:iCs/>
          <w:color w:val="auto"/>
          <w:sz w:val="22"/>
          <w:szCs w:val="22"/>
        </w:rPr>
        <w:t xml:space="preserve">Сущность человека как проблема философии. </w:t>
      </w:r>
      <w:r>
        <w:rPr>
          <w:color w:val="auto"/>
          <w:sz w:val="22"/>
          <w:szCs w:val="22"/>
        </w:rPr>
        <w:t xml:space="preserve">Человечество как результат биологической и социокультурной эволюции. </w:t>
      </w:r>
      <w:r>
        <w:rPr>
          <w:i/>
          <w:iCs/>
          <w:color w:val="auto"/>
          <w:sz w:val="22"/>
          <w:szCs w:val="22"/>
        </w:rPr>
        <w:t>Человек как стремление быть человеком</w:t>
      </w:r>
      <w:r>
        <w:rPr>
          <w:color w:val="auto"/>
          <w:sz w:val="22"/>
          <w:szCs w:val="22"/>
        </w:rPr>
        <w:t xml:space="preserve">. </w:t>
      </w:r>
    </w:p>
    <w:p w:rsidR="001151FC" w:rsidRDefault="001151FC" w:rsidP="001151FC">
      <w:pPr>
        <w:pStyle w:val="Default"/>
        <w:jc w:val="both"/>
        <w:rPr>
          <w:color w:val="auto"/>
          <w:sz w:val="22"/>
          <w:szCs w:val="22"/>
        </w:rPr>
      </w:pPr>
      <w:r>
        <w:rPr>
          <w:i/>
          <w:iCs/>
          <w:color w:val="auto"/>
          <w:sz w:val="22"/>
          <w:szCs w:val="22"/>
        </w:rPr>
        <w:t xml:space="preserve">Деятельность как способ существования людей. </w:t>
      </w:r>
      <w:r>
        <w:rPr>
          <w:color w:val="auto"/>
          <w:sz w:val="22"/>
          <w:szCs w:val="22"/>
        </w:rPr>
        <w:t xml:space="preserve">Потребности и интересы. </w:t>
      </w:r>
      <w:r>
        <w:rPr>
          <w:i/>
          <w:iCs/>
          <w:color w:val="auto"/>
          <w:sz w:val="22"/>
          <w:szCs w:val="22"/>
        </w:rPr>
        <w:t>Мотивация деятельности и социальные приоритеты</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Свобода и необходимость в человеческой деятельности. Свобода и произвол. Свобода и ответственность. Свобода выбора. </w:t>
      </w:r>
    </w:p>
    <w:p w:rsidR="001151FC" w:rsidRDefault="001151FC" w:rsidP="001151FC">
      <w:pPr>
        <w:pStyle w:val="Default"/>
        <w:jc w:val="both"/>
        <w:rPr>
          <w:color w:val="auto"/>
          <w:sz w:val="22"/>
          <w:szCs w:val="22"/>
        </w:rPr>
      </w:pPr>
      <w:r>
        <w:rPr>
          <w:color w:val="auto"/>
          <w:sz w:val="22"/>
          <w:szCs w:val="22"/>
        </w:rPr>
        <w:t xml:space="preserve">Мышление и деятельность. Соотношение мышления и языка. Язык как форма мысли. Понятие информации. </w:t>
      </w:r>
    </w:p>
    <w:p w:rsidR="001151FC" w:rsidRDefault="001151FC" w:rsidP="001151FC">
      <w:pPr>
        <w:pStyle w:val="Default"/>
        <w:jc w:val="both"/>
        <w:rPr>
          <w:color w:val="auto"/>
          <w:sz w:val="22"/>
          <w:szCs w:val="22"/>
        </w:rPr>
      </w:pPr>
      <w:r>
        <w:rPr>
          <w:b/>
          <w:bCs/>
          <w:color w:val="auto"/>
          <w:sz w:val="22"/>
          <w:szCs w:val="22"/>
        </w:rPr>
        <w:t xml:space="preserve">Знание, сознание, познание. </w:t>
      </w:r>
      <w:proofErr w:type="gramStart"/>
      <w:r>
        <w:rPr>
          <w:b/>
          <w:bCs/>
          <w:color w:val="auto"/>
          <w:sz w:val="22"/>
          <w:szCs w:val="22"/>
        </w:rPr>
        <w:t xml:space="preserve">( </w:t>
      </w:r>
      <w:proofErr w:type="gramEnd"/>
      <w:r>
        <w:rPr>
          <w:b/>
          <w:bCs/>
          <w:color w:val="auto"/>
          <w:sz w:val="22"/>
          <w:szCs w:val="22"/>
        </w:rPr>
        <w:t xml:space="preserve">10 ч ) </w:t>
      </w:r>
    </w:p>
    <w:p w:rsidR="001151FC" w:rsidRDefault="001151FC" w:rsidP="001151FC">
      <w:pPr>
        <w:pStyle w:val="Default"/>
        <w:jc w:val="both"/>
        <w:rPr>
          <w:color w:val="auto"/>
          <w:sz w:val="22"/>
          <w:szCs w:val="22"/>
        </w:rPr>
      </w:pPr>
      <w:r>
        <w:rPr>
          <w:i/>
          <w:iCs/>
          <w:color w:val="auto"/>
          <w:sz w:val="22"/>
          <w:szCs w:val="22"/>
        </w:rPr>
        <w:t>Виды и уровни человеческих знаний Опыт и знание. Мифологическое и рационально-логическое знание. Знание и сознание</w:t>
      </w:r>
      <w:r>
        <w:rPr>
          <w:color w:val="auto"/>
          <w:sz w:val="22"/>
          <w:szCs w:val="22"/>
        </w:rPr>
        <w:t xml:space="preserve">. </w:t>
      </w:r>
    </w:p>
    <w:p w:rsidR="001151FC" w:rsidRDefault="001151FC" w:rsidP="001151FC">
      <w:pPr>
        <w:pStyle w:val="Default"/>
        <w:jc w:val="both"/>
        <w:rPr>
          <w:color w:val="auto"/>
          <w:sz w:val="22"/>
          <w:szCs w:val="22"/>
        </w:rPr>
      </w:pPr>
      <w:r>
        <w:rPr>
          <w:i/>
          <w:iCs/>
          <w:color w:val="auto"/>
          <w:sz w:val="22"/>
          <w:szCs w:val="22"/>
        </w:rPr>
        <w:t xml:space="preserve">Теоретическое и обыденное сознание. </w:t>
      </w:r>
      <w:r>
        <w:rPr>
          <w:color w:val="auto"/>
          <w:sz w:val="22"/>
          <w:szCs w:val="22"/>
        </w:rPr>
        <w:t xml:space="preserve">Мировоззрение, его виды и формы. Философия. Религия. Искусство. Право. Мораль. Нравственная культура. </w:t>
      </w:r>
    </w:p>
    <w:p w:rsidR="001151FC" w:rsidRDefault="001151FC" w:rsidP="001151FC">
      <w:pPr>
        <w:pStyle w:val="Default"/>
        <w:jc w:val="both"/>
        <w:rPr>
          <w:color w:val="auto"/>
          <w:sz w:val="22"/>
          <w:szCs w:val="22"/>
        </w:rPr>
      </w:pPr>
      <w:r>
        <w:rPr>
          <w:i/>
          <w:iCs/>
          <w:color w:val="auto"/>
          <w:sz w:val="22"/>
          <w:szCs w:val="22"/>
        </w:rPr>
        <w:t xml:space="preserve">Онтология и теория познания. Проблема познаваемости мира. Наука, основные особенности методологии научного мышления. </w:t>
      </w:r>
    </w:p>
    <w:p w:rsidR="001151FC" w:rsidRDefault="001151FC" w:rsidP="001151FC">
      <w:pPr>
        <w:pStyle w:val="Default"/>
        <w:jc w:val="both"/>
        <w:rPr>
          <w:color w:val="auto"/>
          <w:sz w:val="22"/>
          <w:szCs w:val="22"/>
        </w:rPr>
      </w:pPr>
      <w:r>
        <w:rPr>
          <w:color w:val="auto"/>
          <w:sz w:val="22"/>
          <w:szCs w:val="22"/>
        </w:rPr>
        <w:lastRenderedPageBreak/>
        <w:t xml:space="preserve">Понятие научной истины, её критерии. Относительность истины. Истина и заблуждение. </w:t>
      </w:r>
    </w:p>
    <w:p w:rsidR="001151FC" w:rsidRDefault="001151FC" w:rsidP="001151FC">
      <w:pPr>
        <w:pStyle w:val="Default"/>
        <w:jc w:val="both"/>
        <w:rPr>
          <w:color w:val="auto"/>
          <w:sz w:val="22"/>
          <w:szCs w:val="22"/>
        </w:rPr>
      </w:pPr>
      <w:r>
        <w:rPr>
          <w:color w:val="auto"/>
          <w:sz w:val="22"/>
          <w:szCs w:val="22"/>
        </w:rPr>
        <w:t xml:space="preserve">Дифференциация и интеграция научного знания. Особенности наук, изучающих общество и человека. Современные проблемы социальных и гуманитарных наук. </w:t>
      </w:r>
    </w:p>
    <w:p w:rsidR="001151FC" w:rsidRDefault="001151FC" w:rsidP="001151FC">
      <w:pPr>
        <w:pStyle w:val="Default"/>
        <w:jc w:val="both"/>
        <w:rPr>
          <w:color w:val="auto"/>
          <w:sz w:val="22"/>
          <w:szCs w:val="22"/>
        </w:rPr>
      </w:pPr>
      <w:r>
        <w:rPr>
          <w:i/>
          <w:iCs/>
          <w:color w:val="auto"/>
          <w:sz w:val="22"/>
          <w:szCs w:val="22"/>
        </w:rPr>
        <w:t xml:space="preserve">Понятие культуры. Многообразие и диалог культур. Культуры и цивилизации. </w:t>
      </w:r>
    </w:p>
    <w:p w:rsidR="001151FC" w:rsidRDefault="001151FC" w:rsidP="001151FC">
      <w:pPr>
        <w:pStyle w:val="Default"/>
        <w:jc w:val="both"/>
        <w:rPr>
          <w:color w:val="auto"/>
          <w:sz w:val="22"/>
          <w:szCs w:val="22"/>
        </w:rPr>
      </w:pPr>
      <w:r>
        <w:rPr>
          <w:b/>
          <w:bCs/>
          <w:color w:val="auto"/>
          <w:sz w:val="22"/>
          <w:szCs w:val="22"/>
        </w:rPr>
        <w:t xml:space="preserve">Социальная философия </w:t>
      </w:r>
      <w:proofErr w:type="gramStart"/>
      <w:r>
        <w:rPr>
          <w:b/>
          <w:bCs/>
          <w:color w:val="auto"/>
          <w:sz w:val="22"/>
          <w:szCs w:val="22"/>
        </w:rPr>
        <w:t xml:space="preserve">( </w:t>
      </w:r>
      <w:proofErr w:type="gramEnd"/>
      <w:r>
        <w:rPr>
          <w:b/>
          <w:bCs/>
          <w:color w:val="auto"/>
          <w:sz w:val="22"/>
          <w:szCs w:val="22"/>
        </w:rPr>
        <w:t xml:space="preserve">14 ч ) </w:t>
      </w:r>
    </w:p>
    <w:p w:rsidR="001151FC" w:rsidRDefault="001151FC" w:rsidP="001151FC">
      <w:pPr>
        <w:pStyle w:val="Default"/>
        <w:jc w:val="both"/>
        <w:rPr>
          <w:color w:val="auto"/>
          <w:sz w:val="22"/>
          <w:szCs w:val="22"/>
        </w:rPr>
      </w:pPr>
      <w:r>
        <w:rPr>
          <w:color w:val="auto"/>
          <w:sz w:val="22"/>
          <w:szCs w:val="22"/>
        </w:rPr>
        <w:t xml:space="preserve">Социум как особенная часть мира. Факторы изменения социума. Типы социальной динамики. </w:t>
      </w:r>
      <w:proofErr w:type="gramStart"/>
      <w:r>
        <w:rPr>
          <w:color w:val="auto"/>
          <w:sz w:val="22"/>
          <w:szCs w:val="22"/>
        </w:rPr>
        <w:t>Революционное</w:t>
      </w:r>
      <w:proofErr w:type="gramEnd"/>
      <w:r>
        <w:rPr>
          <w:color w:val="auto"/>
          <w:sz w:val="22"/>
          <w:szCs w:val="22"/>
        </w:rPr>
        <w:t xml:space="preserve"> и эволюционное в историческом процессе. </w:t>
      </w:r>
    </w:p>
    <w:p w:rsidR="001151FC" w:rsidRDefault="001151FC" w:rsidP="001151FC">
      <w:pPr>
        <w:pStyle w:val="Default"/>
        <w:jc w:val="both"/>
        <w:rPr>
          <w:color w:val="auto"/>
          <w:sz w:val="22"/>
          <w:szCs w:val="22"/>
        </w:rPr>
      </w:pPr>
      <w:r>
        <w:rPr>
          <w:color w:val="auto"/>
          <w:sz w:val="22"/>
          <w:szCs w:val="22"/>
        </w:rPr>
        <w:t xml:space="preserve">Формации и цивилизации. Типологии обществ. Дискуссии о постиндустриальном и информационном обществе. </w:t>
      </w:r>
    </w:p>
    <w:p w:rsidR="001151FC" w:rsidRDefault="001151FC" w:rsidP="001151FC">
      <w:pPr>
        <w:pStyle w:val="Default"/>
        <w:jc w:val="both"/>
        <w:rPr>
          <w:color w:val="auto"/>
          <w:sz w:val="22"/>
          <w:szCs w:val="22"/>
        </w:rPr>
      </w:pPr>
      <w:r>
        <w:rPr>
          <w:color w:val="auto"/>
          <w:sz w:val="22"/>
          <w:szCs w:val="22"/>
        </w:rPr>
        <w:t xml:space="preserve">Системное строение общества. Структура общества. Социальная система и ее среда. </w:t>
      </w:r>
    </w:p>
    <w:p w:rsidR="001151FC" w:rsidRDefault="001151FC" w:rsidP="001151FC">
      <w:pPr>
        <w:pStyle w:val="Default"/>
        <w:jc w:val="both"/>
        <w:rPr>
          <w:color w:val="auto"/>
          <w:sz w:val="22"/>
          <w:szCs w:val="22"/>
        </w:rPr>
      </w:pPr>
      <w:r>
        <w:rPr>
          <w:color w:val="auto"/>
          <w:sz w:val="22"/>
          <w:szCs w:val="22"/>
        </w:rPr>
        <w:t xml:space="preserve">Многообразие и неравномерность процессов общественного развития. Проблема общественного прогресса. </w:t>
      </w:r>
    </w:p>
    <w:p w:rsidR="001151FC" w:rsidRDefault="001151FC" w:rsidP="001151FC">
      <w:pPr>
        <w:pStyle w:val="Default"/>
        <w:jc w:val="both"/>
        <w:rPr>
          <w:color w:val="auto"/>
          <w:sz w:val="22"/>
          <w:szCs w:val="22"/>
        </w:rPr>
      </w:pPr>
      <w:r>
        <w:rPr>
          <w:color w:val="auto"/>
          <w:sz w:val="22"/>
          <w:szCs w:val="22"/>
        </w:rPr>
        <w:t xml:space="preserve">Процессы глобализации и становление единого человечества. Социально-гуманитарные последствия перехода к информационному обществу. </w:t>
      </w:r>
    </w:p>
    <w:p w:rsidR="001151FC" w:rsidRDefault="001151FC" w:rsidP="001151FC">
      <w:pPr>
        <w:pStyle w:val="Default"/>
        <w:jc w:val="both"/>
        <w:rPr>
          <w:color w:val="auto"/>
          <w:sz w:val="22"/>
          <w:szCs w:val="22"/>
        </w:rPr>
      </w:pPr>
      <w:r>
        <w:rPr>
          <w:i/>
          <w:iCs/>
          <w:color w:val="auto"/>
          <w:sz w:val="22"/>
          <w:szCs w:val="22"/>
        </w:rPr>
        <w:t>Духовная жизнь людей</w:t>
      </w:r>
      <w:r>
        <w:rPr>
          <w:color w:val="auto"/>
          <w:sz w:val="22"/>
          <w:szCs w:val="22"/>
        </w:rPr>
        <w:t xml:space="preserve">. Общественное и индивидуальное сознание. Самосознание и его роль в развитии личности. </w:t>
      </w:r>
    </w:p>
    <w:p w:rsidR="001151FC" w:rsidRDefault="001151FC" w:rsidP="001151FC">
      <w:pPr>
        <w:pStyle w:val="Default"/>
        <w:jc w:val="both"/>
        <w:rPr>
          <w:color w:val="auto"/>
          <w:sz w:val="22"/>
          <w:szCs w:val="22"/>
        </w:rPr>
      </w:pPr>
      <w:r>
        <w:rPr>
          <w:color w:val="auto"/>
          <w:sz w:val="22"/>
          <w:szCs w:val="22"/>
        </w:rPr>
        <w:t xml:space="preserve">Социальная и личностная значимость образования. </w:t>
      </w:r>
      <w:r>
        <w:rPr>
          <w:i/>
          <w:iCs/>
          <w:color w:val="auto"/>
          <w:sz w:val="22"/>
          <w:szCs w:val="22"/>
        </w:rPr>
        <w:t xml:space="preserve">Тенденции развития образования в современном мире. Роль и значение непрерывного образования в информационном обществе. </w:t>
      </w:r>
    </w:p>
    <w:p w:rsidR="001151FC" w:rsidRDefault="001151FC" w:rsidP="001151FC">
      <w:pPr>
        <w:pStyle w:val="Default"/>
        <w:jc w:val="both"/>
        <w:rPr>
          <w:color w:val="auto"/>
          <w:sz w:val="22"/>
          <w:szCs w:val="22"/>
        </w:rPr>
      </w:pPr>
      <w:r>
        <w:rPr>
          <w:b/>
          <w:bCs/>
          <w:color w:val="auto"/>
          <w:sz w:val="22"/>
          <w:szCs w:val="22"/>
        </w:rPr>
        <w:t xml:space="preserve">Резерв времени – 10 часов. </w:t>
      </w:r>
    </w:p>
    <w:p w:rsidR="001151FC" w:rsidRDefault="001151FC" w:rsidP="001151FC">
      <w:pPr>
        <w:pStyle w:val="Default"/>
        <w:jc w:val="both"/>
        <w:rPr>
          <w:color w:val="auto"/>
          <w:sz w:val="22"/>
          <w:szCs w:val="22"/>
        </w:rPr>
      </w:pPr>
      <w:r>
        <w:rPr>
          <w:b/>
          <w:bCs/>
          <w:color w:val="auto"/>
          <w:sz w:val="22"/>
          <w:szCs w:val="22"/>
        </w:rPr>
        <w:t xml:space="preserve">ВВЕДЕНИЕ В СОЦИОЛОГИЮ </w:t>
      </w:r>
      <w:proofErr w:type="gramStart"/>
      <w:r>
        <w:rPr>
          <w:b/>
          <w:bCs/>
          <w:color w:val="auto"/>
          <w:sz w:val="22"/>
          <w:szCs w:val="22"/>
        </w:rPr>
        <w:t xml:space="preserve">( </w:t>
      </w:r>
      <w:proofErr w:type="gramEnd"/>
      <w:r>
        <w:rPr>
          <w:b/>
          <w:bCs/>
          <w:color w:val="auto"/>
          <w:sz w:val="22"/>
          <w:szCs w:val="22"/>
        </w:rPr>
        <w:t xml:space="preserve">50 час) </w:t>
      </w:r>
    </w:p>
    <w:p w:rsidR="001151FC" w:rsidRDefault="001151FC" w:rsidP="001151FC">
      <w:pPr>
        <w:pStyle w:val="Default"/>
        <w:jc w:val="both"/>
        <w:rPr>
          <w:color w:val="auto"/>
          <w:sz w:val="22"/>
          <w:szCs w:val="22"/>
        </w:rPr>
      </w:pPr>
      <w:r>
        <w:rPr>
          <w:color w:val="auto"/>
          <w:sz w:val="22"/>
          <w:szCs w:val="22"/>
        </w:rPr>
        <w:t xml:space="preserve">Социология как наука. Место социологии среди других наук. Структура социологического знания. </w:t>
      </w:r>
      <w:r>
        <w:rPr>
          <w:i/>
          <w:iCs/>
          <w:color w:val="auto"/>
          <w:sz w:val="22"/>
          <w:szCs w:val="22"/>
        </w:rPr>
        <w:t xml:space="preserve">Основные вехи развития социологии </w:t>
      </w:r>
      <w:r>
        <w:rPr>
          <w:b/>
          <w:bCs/>
          <w:color w:val="auto"/>
          <w:sz w:val="22"/>
          <w:szCs w:val="22"/>
        </w:rPr>
        <w:t xml:space="preserve">(2 час). </w:t>
      </w:r>
    </w:p>
    <w:p w:rsidR="001151FC" w:rsidRDefault="001151FC" w:rsidP="001151FC">
      <w:pPr>
        <w:pStyle w:val="Default"/>
        <w:jc w:val="both"/>
        <w:rPr>
          <w:color w:val="auto"/>
          <w:sz w:val="22"/>
          <w:szCs w:val="22"/>
        </w:rPr>
      </w:pPr>
      <w:r>
        <w:rPr>
          <w:b/>
          <w:bCs/>
          <w:color w:val="auto"/>
          <w:sz w:val="22"/>
          <w:szCs w:val="22"/>
        </w:rPr>
        <w:t xml:space="preserve">Общество и общественные отношения (14 час) </w:t>
      </w:r>
    </w:p>
    <w:p w:rsidR="001151FC" w:rsidRDefault="001151FC" w:rsidP="001151FC">
      <w:pPr>
        <w:pStyle w:val="Default"/>
        <w:jc w:val="both"/>
        <w:rPr>
          <w:color w:val="auto"/>
          <w:sz w:val="22"/>
          <w:szCs w:val="22"/>
        </w:rPr>
      </w:pPr>
      <w:r>
        <w:rPr>
          <w:color w:val="auto"/>
          <w:sz w:val="22"/>
          <w:szCs w:val="22"/>
        </w:rPr>
        <w:t xml:space="preserve">Общество как форма совместной жизнедеятельности людей. Многообразие подходов к пониманию общества. Основные признаки общества. </w:t>
      </w:r>
    </w:p>
    <w:p w:rsidR="001151FC" w:rsidRDefault="001151FC" w:rsidP="001151FC">
      <w:pPr>
        <w:pStyle w:val="Default"/>
        <w:jc w:val="both"/>
        <w:rPr>
          <w:color w:val="auto"/>
          <w:sz w:val="22"/>
          <w:szCs w:val="22"/>
        </w:rPr>
      </w:pPr>
      <w:r>
        <w:rPr>
          <w:color w:val="auto"/>
          <w:sz w:val="22"/>
          <w:szCs w:val="22"/>
        </w:rPr>
        <w:t xml:space="preserve">Социальное взаимодействие и общественные отношения. Виды социальных взаимодействий. Понятие системы общественных отношений. </w:t>
      </w:r>
    </w:p>
    <w:p w:rsidR="001151FC" w:rsidRDefault="001151FC" w:rsidP="001151FC">
      <w:pPr>
        <w:pStyle w:val="Default"/>
        <w:jc w:val="both"/>
        <w:rPr>
          <w:color w:val="auto"/>
          <w:sz w:val="22"/>
          <w:szCs w:val="22"/>
        </w:rPr>
      </w:pPr>
      <w:r>
        <w:rPr>
          <w:color w:val="auto"/>
          <w:sz w:val="22"/>
          <w:szCs w:val="22"/>
        </w:rPr>
        <w:t xml:space="preserve">Социальные группы, их классификация. Понятие формальных и неформальных групп. Устойчивые социальные группы. Маргинальные группы. Толпа, ее свойства и основные признаки. </w:t>
      </w:r>
    </w:p>
    <w:p w:rsidR="001151FC" w:rsidRDefault="001151FC" w:rsidP="001151FC">
      <w:pPr>
        <w:pStyle w:val="Default"/>
        <w:jc w:val="both"/>
        <w:rPr>
          <w:color w:val="auto"/>
          <w:sz w:val="22"/>
          <w:szCs w:val="22"/>
        </w:rPr>
      </w:pPr>
      <w:r>
        <w:rPr>
          <w:color w:val="auto"/>
          <w:sz w:val="22"/>
          <w:szCs w:val="22"/>
        </w:rPr>
        <w:t xml:space="preserve">Социальные институты. Основные функции социальных институтов. </w:t>
      </w:r>
      <w:r>
        <w:rPr>
          <w:i/>
          <w:iCs/>
          <w:color w:val="auto"/>
          <w:sz w:val="22"/>
          <w:szCs w:val="22"/>
        </w:rPr>
        <w:t xml:space="preserve">Социальная инфраструктура. </w:t>
      </w:r>
    </w:p>
    <w:p w:rsidR="001151FC" w:rsidRDefault="001151FC" w:rsidP="001151FC">
      <w:pPr>
        <w:pStyle w:val="Default"/>
        <w:jc w:val="both"/>
        <w:rPr>
          <w:color w:val="auto"/>
          <w:sz w:val="22"/>
          <w:szCs w:val="22"/>
        </w:rPr>
      </w:pPr>
      <w:r>
        <w:rPr>
          <w:color w:val="auto"/>
          <w:sz w:val="22"/>
          <w:szCs w:val="22"/>
        </w:rPr>
        <w:t xml:space="preserve">Социальная стратификация и мобильность. Основные измерения стратификации. Бедность и неравенство. Роль и значение среднего класса в современном обществе. Типы социальной мобильности. </w:t>
      </w:r>
    </w:p>
    <w:p w:rsidR="001151FC" w:rsidRDefault="001151FC" w:rsidP="001151FC">
      <w:pPr>
        <w:pStyle w:val="Default"/>
        <w:jc w:val="both"/>
        <w:rPr>
          <w:color w:val="auto"/>
          <w:sz w:val="22"/>
          <w:szCs w:val="22"/>
        </w:rPr>
      </w:pPr>
      <w:r>
        <w:rPr>
          <w:color w:val="auto"/>
          <w:sz w:val="22"/>
          <w:szCs w:val="22"/>
        </w:rPr>
        <w:t xml:space="preserve">Социальные интересы. Причины социальных конфликтов. Характеристики социального конфликта Управление социальным конфликтом. Пути разрешения социальных конфликтов. </w:t>
      </w:r>
    </w:p>
    <w:p w:rsidR="001151FC" w:rsidRDefault="001151FC" w:rsidP="001151FC">
      <w:pPr>
        <w:pStyle w:val="Default"/>
        <w:jc w:val="both"/>
        <w:rPr>
          <w:color w:val="auto"/>
          <w:sz w:val="22"/>
          <w:szCs w:val="22"/>
        </w:rPr>
      </w:pPr>
      <w:r>
        <w:rPr>
          <w:i/>
          <w:iCs/>
          <w:color w:val="auto"/>
          <w:sz w:val="22"/>
          <w:szCs w:val="22"/>
        </w:rPr>
        <w:t>Социальные проблемы современной России</w:t>
      </w:r>
      <w:r>
        <w:rPr>
          <w:color w:val="auto"/>
          <w:sz w:val="22"/>
          <w:szCs w:val="22"/>
        </w:rPr>
        <w:t xml:space="preserve">. </w:t>
      </w:r>
      <w:r>
        <w:rPr>
          <w:i/>
          <w:iCs/>
          <w:color w:val="auto"/>
          <w:sz w:val="22"/>
          <w:szCs w:val="22"/>
        </w:rPr>
        <w:t xml:space="preserve">Роль учреждений социальной защиты. </w:t>
      </w:r>
      <w:r>
        <w:rPr>
          <w:color w:val="auto"/>
          <w:sz w:val="22"/>
          <w:szCs w:val="22"/>
        </w:rPr>
        <w:t xml:space="preserve">Конституционные основы социальной политики Российской Федерации. </w:t>
      </w:r>
    </w:p>
    <w:p w:rsidR="001151FC" w:rsidRDefault="001151FC" w:rsidP="001151FC">
      <w:pPr>
        <w:pStyle w:val="Default"/>
        <w:jc w:val="both"/>
        <w:rPr>
          <w:color w:val="auto"/>
          <w:sz w:val="22"/>
          <w:szCs w:val="22"/>
        </w:rPr>
      </w:pPr>
      <w:r>
        <w:rPr>
          <w:b/>
          <w:bCs/>
          <w:color w:val="auto"/>
          <w:sz w:val="22"/>
          <w:szCs w:val="22"/>
        </w:rPr>
        <w:t xml:space="preserve">Личность и общество (8 час) </w:t>
      </w:r>
    </w:p>
    <w:p w:rsidR="001151FC" w:rsidRDefault="001151FC" w:rsidP="001151FC">
      <w:pPr>
        <w:pStyle w:val="Default"/>
        <w:jc w:val="both"/>
        <w:rPr>
          <w:color w:val="auto"/>
          <w:sz w:val="22"/>
          <w:szCs w:val="22"/>
        </w:rPr>
      </w:pPr>
      <w:r>
        <w:rPr>
          <w:color w:val="auto"/>
          <w:sz w:val="22"/>
          <w:szCs w:val="22"/>
        </w:rPr>
        <w:t xml:space="preserve">Социализация индивида. Факторы формирования личности. Социальное поведение. Социальная роль. Социальные роли в юношеском возрасте. </w:t>
      </w:r>
    </w:p>
    <w:p w:rsidR="001151FC" w:rsidRDefault="001151FC" w:rsidP="001151FC">
      <w:pPr>
        <w:pStyle w:val="Default"/>
        <w:jc w:val="both"/>
        <w:rPr>
          <w:color w:val="auto"/>
          <w:sz w:val="22"/>
          <w:szCs w:val="22"/>
        </w:rPr>
      </w:pPr>
      <w:r>
        <w:rPr>
          <w:color w:val="auto"/>
          <w:sz w:val="22"/>
          <w:szCs w:val="22"/>
        </w:rPr>
        <w:t xml:space="preserve">Социальный контроль. Социальные ценности и нормы. </w:t>
      </w:r>
      <w:r>
        <w:rPr>
          <w:i/>
          <w:iCs/>
          <w:color w:val="auto"/>
          <w:sz w:val="22"/>
          <w:szCs w:val="22"/>
        </w:rPr>
        <w:t xml:space="preserve">Роль права в жизни общества. </w:t>
      </w:r>
      <w:r>
        <w:rPr>
          <w:color w:val="auto"/>
          <w:sz w:val="22"/>
          <w:szCs w:val="22"/>
        </w:rPr>
        <w:t xml:space="preserve">Правовая культура. </w:t>
      </w:r>
    </w:p>
    <w:p w:rsidR="001151FC" w:rsidRDefault="001151FC" w:rsidP="001151FC">
      <w:pPr>
        <w:pStyle w:val="Default"/>
        <w:jc w:val="both"/>
        <w:rPr>
          <w:color w:val="auto"/>
          <w:sz w:val="22"/>
          <w:szCs w:val="22"/>
        </w:rPr>
      </w:pPr>
      <w:r>
        <w:rPr>
          <w:color w:val="auto"/>
          <w:sz w:val="22"/>
          <w:szCs w:val="22"/>
        </w:rPr>
        <w:t xml:space="preserve">Отклоняющееся поведение, его формы и проявления. Социальные последствия отклоняющегося поведения. Проблема роста преступности и криминализации общества в России. </w:t>
      </w:r>
    </w:p>
    <w:p w:rsidR="001151FC" w:rsidRDefault="001151FC" w:rsidP="001151FC">
      <w:pPr>
        <w:pStyle w:val="Default"/>
        <w:jc w:val="both"/>
        <w:rPr>
          <w:color w:val="auto"/>
          <w:sz w:val="22"/>
          <w:szCs w:val="22"/>
        </w:rPr>
      </w:pPr>
      <w:r>
        <w:rPr>
          <w:color w:val="auto"/>
          <w:sz w:val="22"/>
          <w:szCs w:val="22"/>
        </w:rPr>
        <w:t xml:space="preserve">Молодёжь как социальная группа. Особенности молодежной субкультуры. </w:t>
      </w:r>
      <w:r>
        <w:rPr>
          <w:i/>
          <w:iCs/>
          <w:color w:val="auto"/>
          <w:sz w:val="22"/>
          <w:szCs w:val="22"/>
        </w:rPr>
        <w:t xml:space="preserve">Проблемы молодежи в современной России. Профессиональное и социальное самоопределение молодого человека. </w:t>
      </w:r>
    </w:p>
    <w:p w:rsidR="001151FC" w:rsidRDefault="001151FC" w:rsidP="001151FC">
      <w:pPr>
        <w:pStyle w:val="Default"/>
        <w:jc w:val="both"/>
        <w:rPr>
          <w:color w:val="auto"/>
          <w:sz w:val="22"/>
          <w:szCs w:val="22"/>
        </w:rPr>
      </w:pPr>
      <w:r>
        <w:rPr>
          <w:b/>
          <w:bCs/>
          <w:color w:val="auto"/>
          <w:sz w:val="22"/>
          <w:szCs w:val="22"/>
        </w:rPr>
        <w:t xml:space="preserve">Виды социальных отношений (10 час) </w:t>
      </w:r>
    </w:p>
    <w:p w:rsidR="001151FC" w:rsidRDefault="001151FC" w:rsidP="001151FC">
      <w:pPr>
        <w:pStyle w:val="Default"/>
        <w:jc w:val="both"/>
        <w:rPr>
          <w:color w:val="auto"/>
          <w:sz w:val="22"/>
          <w:szCs w:val="22"/>
        </w:rPr>
      </w:pPr>
      <w:r>
        <w:rPr>
          <w:color w:val="auto"/>
          <w:sz w:val="22"/>
          <w:szCs w:val="22"/>
        </w:rPr>
        <w:t xml:space="preserve">Экономические институты. Влияние экономики на социальную структуру. </w:t>
      </w:r>
      <w:r>
        <w:rPr>
          <w:i/>
          <w:iCs/>
          <w:color w:val="auto"/>
          <w:sz w:val="22"/>
          <w:szCs w:val="22"/>
        </w:rPr>
        <w:t>Экономика и культура. Качество и уровень жизни. Экономика и политика</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Социология труда. Содержание индивидуального труда. Мотивация труда. Удовлетворенность трудом. Социальное партнерство и </w:t>
      </w:r>
      <w:r>
        <w:rPr>
          <w:i/>
          <w:iCs/>
          <w:color w:val="auto"/>
          <w:sz w:val="22"/>
          <w:szCs w:val="22"/>
        </w:rPr>
        <w:t xml:space="preserve">перспективы его развития в России. </w:t>
      </w:r>
    </w:p>
    <w:p w:rsidR="001151FC" w:rsidRDefault="001151FC" w:rsidP="001151FC">
      <w:pPr>
        <w:pStyle w:val="Default"/>
        <w:jc w:val="both"/>
        <w:rPr>
          <w:color w:val="auto"/>
          <w:sz w:val="22"/>
          <w:szCs w:val="22"/>
        </w:rPr>
      </w:pPr>
      <w:r>
        <w:rPr>
          <w:color w:val="auto"/>
          <w:sz w:val="22"/>
          <w:szCs w:val="22"/>
        </w:rPr>
        <w:t xml:space="preserve">Семья и брак как социальные институты. Классификация типов семьи. Функции семьи. Традиционные семейные ценности. </w:t>
      </w:r>
    </w:p>
    <w:p w:rsidR="001151FC" w:rsidRDefault="001151FC" w:rsidP="001151FC">
      <w:pPr>
        <w:pStyle w:val="Default"/>
        <w:jc w:val="both"/>
        <w:rPr>
          <w:color w:val="auto"/>
          <w:sz w:val="22"/>
          <w:szCs w:val="22"/>
        </w:rPr>
      </w:pPr>
      <w:r>
        <w:rPr>
          <w:i/>
          <w:iCs/>
          <w:color w:val="auto"/>
          <w:sz w:val="22"/>
          <w:szCs w:val="22"/>
        </w:rPr>
        <w:t xml:space="preserve">Тенденции развития семьи в современном мире. Проблемы неполных семей. </w:t>
      </w:r>
      <w:r>
        <w:rPr>
          <w:color w:val="auto"/>
          <w:sz w:val="22"/>
          <w:szCs w:val="22"/>
        </w:rPr>
        <w:t>Демографическая и семейная политика в Российской Федерации</w:t>
      </w:r>
      <w:r>
        <w:rPr>
          <w:i/>
          <w:iCs/>
          <w:color w:val="auto"/>
          <w:sz w:val="22"/>
          <w:szCs w:val="22"/>
        </w:rPr>
        <w:t xml:space="preserve">. </w:t>
      </w:r>
    </w:p>
    <w:p w:rsidR="001151FC" w:rsidRDefault="001151FC" w:rsidP="001151FC">
      <w:pPr>
        <w:pStyle w:val="Default"/>
        <w:jc w:val="both"/>
        <w:rPr>
          <w:color w:val="auto"/>
          <w:sz w:val="22"/>
          <w:szCs w:val="22"/>
        </w:rPr>
      </w:pPr>
      <w:r>
        <w:rPr>
          <w:i/>
          <w:iCs/>
          <w:color w:val="auto"/>
          <w:sz w:val="22"/>
          <w:szCs w:val="22"/>
        </w:rPr>
        <w:t xml:space="preserve">Социально-бытовые интересы. Материально-вещественная среда обитания человека. Культура бытовых отношений. </w:t>
      </w:r>
    </w:p>
    <w:p w:rsidR="001151FC" w:rsidRDefault="001151FC" w:rsidP="001151FC">
      <w:pPr>
        <w:pStyle w:val="Default"/>
        <w:jc w:val="both"/>
        <w:rPr>
          <w:color w:val="auto"/>
          <w:sz w:val="22"/>
          <w:szCs w:val="22"/>
        </w:rPr>
      </w:pPr>
      <w:r>
        <w:rPr>
          <w:b/>
          <w:bCs/>
          <w:color w:val="auto"/>
          <w:sz w:val="22"/>
          <w:szCs w:val="22"/>
        </w:rPr>
        <w:lastRenderedPageBreak/>
        <w:t xml:space="preserve">Этнические и конфессиональные отношения (8 час) </w:t>
      </w:r>
    </w:p>
    <w:p w:rsidR="001151FC" w:rsidRDefault="001151FC" w:rsidP="001151FC">
      <w:pPr>
        <w:pStyle w:val="Default"/>
        <w:jc w:val="both"/>
        <w:rPr>
          <w:color w:val="auto"/>
          <w:sz w:val="22"/>
          <w:szCs w:val="22"/>
        </w:rPr>
      </w:pPr>
      <w:r>
        <w:rPr>
          <w:color w:val="auto"/>
          <w:sz w:val="22"/>
          <w:szCs w:val="22"/>
        </w:rPr>
        <w:t xml:space="preserve">Этническое многообразие современного мира. </w:t>
      </w:r>
      <w:r>
        <w:rPr>
          <w:i/>
          <w:iCs/>
          <w:color w:val="auto"/>
          <w:sz w:val="22"/>
          <w:szCs w:val="22"/>
        </w:rPr>
        <w:t xml:space="preserve">Этнос и нация. </w:t>
      </w:r>
      <w:r>
        <w:rPr>
          <w:color w:val="auto"/>
          <w:sz w:val="22"/>
          <w:szCs w:val="22"/>
        </w:rPr>
        <w:t xml:space="preserve">Этнокультурные ценности и традиции. </w:t>
      </w:r>
      <w:r>
        <w:rPr>
          <w:i/>
          <w:iCs/>
          <w:color w:val="auto"/>
          <w:sz w:val="22"/>
          <w:szCs w:val="22"/>
        </w:rPr>
        <w:t>Ментальные особенности этноса</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Межнациональное сотрудничество и конфликты. Типология этнических конфликтов. Проблемы регулирования межнациональных отношений. Конституционные основы национальной политики в Российской Федерации. </w:t>
      </w:r>
    </w:p>
    <w:p w:rsidR="001151FC" w:rsidRDefault="001151FC" w:rsidP="001151FC">
      <w:pPr>
        <w:pStyle w:val="Default"/>
        <w:jc w:val="both"/>
        <w:rPr>
          <w:color w:val="auto"/>
          <w:sz w:val="22"/>
          <w:szCs w:val="22"/>
        </w:rPr>
      </w:pPr>
      <w:r>
        <w:rPr>
          <w:color w:val="auto"/>
          <w:sz w:val="22"/>
          <w:szCs w:val="22"/>
        </w:rPr>
        <w:t xml:space="preserve">Роль религии в жизни общества. Религия как форма духовного единства. Мировые религии. Религиозные конфессии. </w:t>
      </w:r>
    </w:p>
    <w:p w:rsidR="001151FC" w:rsidRDefault="001151FC" w:rsidP="001151FC">
      <w:pPr>
        <w:pStyle w:val="Default"/>
        <w:jc w:val="both"/>
        <w:rPr>
          <w:color w:val="auto"/>
          <w:sz w:val="22"/>
          <w:szCs w:val="22"/>
        </w:rPr>
      </w:pPr>
      <w:r>
        <w:rPr>
          <w:color w:val="auto"/>
          <w:sz w:val="22"/>
          <w:szCs w:val="22"/>
        </w:rPr>
        <w:t xml:space="preserve">Религиозные объединения и организации в России. </w:t>
      </w:r>
      <w:r>
        <w:rPr>
          <w:i/>
          <w:iCs/>
          <w:color w:val="auto"/>
          <w:sz w:val="22"/>
          <w:szCs w:val="22"/>
        </w:rPr>
        <w:t xml:space="preserve">Церковь как общественный институт. Принцип свободы совести. </w:t>
      </w:r>
    </w:p>
    <w:p w:rsidR="001151FC" w:rsidRDefault="001151FC" w:rsidP="001151FC">
      <w:pPr>
        <w:pStyle w:val="Default"/>
        <w:jc w:val="both"/>
        <w:rPr>
          <w:color w:val="auto"/>
          <w:sz w:val="22"/>
          <w:szCs w:val="22"/>
        </w:rPr>
      </w:pPr>
      <w:r>
        <w:rPr>
          <w:b/>
          <w:bCs/>
          <w:color w:val="auto"/>
          <w:sz w:val="22"/>
          <w:szCs w:val="22"/>
        </w:rPr>
        <w:t xml:space="preserve">Резерв учебного времени – 8 часов. </w:t>
      </w:r>
    </w:p>
    <w:p w:rsidR="001151FC" w:rsidRDefault="001151FC" w:rsidP="001151FC">
      <w:pPr>
        <w:pStyle w:val="Default"/>
        <w:jc w:val="both"/>
        <w:rPr>
          <w:color w:val="auto"/>
          <w:sz w:val="22"/>
          <w:szCs w:val="22"/>
        </w:rPr>
      </w:pPr>
      <w:r>
        <w:rPr>
          <w:b/>
          <w:bCs/>
          <w:color w:val="auto"/>
          <w:sz w:val="22"/>
          <w:szCs w:val="22"/>
        </w:rPr>
        <w:t xml:space="preserve">ВВЕДЕНИЕ В ПОЛИТОЛОГИЮ (50 час) </w:t>
      </w:r>
    </w:p>
    <w:p w:rsidR="001151FC" w:rsidRDefault="001151FC" w:rsidP="001151FC">
      <w:pPr>
        <w:pStyle w:val="Default"/>
        <w:jc w:val="both"/>
        <w:rPr>
          <w:color w:val="auto"/>
          <w:sz w:val="22"/>
          <w:szCs w:val="22"/>
        </w:rPr>
      </w:pPr>
      <w:r>
        <w:rPr>
          <w:color w:val="auto"/>
          <w:sz w:val="22"/>
          <w:szCs w:val="22"/>
        </w:rPr>
        <w:t xml:space="preserve">Политология как наука. Место политологии среди других наук. </w:t>
      </w:r>
      <w:r>
        <w:rPr>
          <w:i/>
          <w:iCs/>
          <w:color w:val="auto"/>
          <w:sz w:val="22"/>
          <w:szCs w:val="22"/>
        </w:rPr>
        <w:t xml:space="preserve">Основные вехи развития политологии. </w:t>
      </w:r>
      <w:r>
        <w:rPr>
          <w:color w:val="auto"/>
          <w:sz w:val="22"/>
          <w:szCs w:val="22"/>
        </w:rPr>
        <w:t xml:space="preserve">Политическое прогнозирование </w:t>
      </w:r>
      <w:r>
        <w:rPr>
          <w:b/>
          <w:bCs/>
          <w:color w:val="auto"/>
          <w:sz w:val="22"/>
          <w:szCs w:val="22"/>
        </w:rPr>
        <w:t xml:space="preserve">(2 час). </w:t>
      </w:r>
    </w:p>
    <w:p w:rsidR="001151FC" w:rsidRDefault="001151FC" w:rsidP="001151FC">
      <w:pPr>
        <w:pStyle w:val="Default"/>
        <w:jc w:val="both"/>
        <w:rPr>
          <w:color w:val="auto"/>
          <w:sz w:val="22"/>
          <w:szCs w:val="22"/>
        </w:rPr>
      </w:pPr>
      <w:r>
        <w:rPr>
          <w:b/>
          <w:bCs/>
          <w:color w:val="auto"/>
          <w:sz w:val="22"/>
          <w:szCs w:val="22"/>
        </w:rPr>
        <w:t xml:space="preserve">Политика и власть (6 час) </w:t>
      </w:r>
    </w:p>
    <w:p w:rsidR="001151FC" w:rsidRDefault="001151FC" w:rsidP="001151FC">
      <w:pPr>
        <w:pStyle w:val="Default"/>
        <w:jc w:val="both"/>
        <w:rPr>
          <w:color w:val="auto"/>
          <w:sz w:val="22"/>
          <w:szCs w:val="22"/>
        </w:rPr>
      </w:pPr>
      <w:r>
        <w:rPr>
          <w:color w:val="auto"/>
          <w:sz w:val="22"/>
          <w:szCs w:val="22"/>
        </w:rPr>
        <w:t xml:space="preserve">Власть и политика. Понятие общественной власти. Происхождение власти. </w:t>
      </w:r>
      <w:r>
        <w:rPr>
          <w:i/>
          <w:iCs/>
          <w:color w:val="auto"/>
          <w:sz w:val="22"/>
          <w:szCs w:val="22"/>
        </w:rPr>
        <w:t>Типология властных отношений</w:t>
      </w:r>
      <w:r>
        <w:rPr>
          <w:color w:val="auto"/>
          <w:sz w:val="22"/>
          <w:szCs w:val="22"/>
        </w:rPr>
        <w:t xml:space="preserve">. Легитимация власти. </w:t>
      </w:r>
    </w:p>
    <w:p w:rsidR="001151FC" w:rsidRDefault="001151FC" w:rsidP="001151FC">
      <w:pPr>
        <w:pStyle w:val="Default"/>
        <w:jc w:val="both"/>
        <w:rPr>
          <w:color w:val="auto"/>
          <w:sz w:val="22"/>
          <w:szCs w:val="22"/>
        </w:rPr>
      </w:pPr>
      <w:r>
        <w:rPr>
          <w:color w:val="auto"/>
          <w:sz w:val="22"/>
          <w:szCs w:val="22"/>
        </w:rPr>
        <w:t xml:space="preserve">Политика как общественное явление. Политика как искусство. Особенности политического регулирования общественных отношений. </w:t>
      </w:r>
    </w:p>
    <w:p w:rsidR="001151FC" w:rsidRDefault="001151FC" w:rsidP="001151FC">
      <w:pPr>
        <w:pStyle w:val="Default"/>
        <w:jc w:val="both"/>
        <w:rPr>
          <w:color w:val="auto"/>
          <w:sz w:val="22"/>
          <w:szCs w:val="22"/>
        </w:rPr>
      </w:pPr>
      <w:r>
        <w:rPr>
          <w:color w:val="auto"/>
          <w:sz w:val="22"/>
          <w:szCs w:val="22"/>
        </w:rPr>
        <w:t xml:space="preserve">Политическая система, её структура и функции. Понятие о политических институтах, нормах, коммуникации, процессах. </w:t>
      </w:r>
      <w:r>
        <w:rPr>
          <w:i/>
          <w:iCs/>
          <w:color w:val="auto"/>
          <w:sz w:val="22"/>
          <w:szCs w:val="22"/>
        </w:rPr>
        <w:t>Понятие политической культуры</w:t>
      </w:r>
      <w:r>
        <w:rPr>
          <w:color w:val="auto"/>
          <w:sz w:val="22"/>
          <w:szCs w:val="22"/>
        </w:rPr>
        <w:t xml:space="preserve">. </w:t>
      </w:r>
      <w:r>
        <w:rPr>
          <w:i/>
          <w:iCs/>
          <w:color w:val="auto"/>
          <w:sz w:val="22"/>
          <w:szCs w:val="22"/>
        </w:rPr>
        <w:t xml:space="preserve">Типы политической культуры. </w:t>
      </w:r>
      <w:r>
        <w:rPr>
          <w:color w:val="auto"/>
          <w:sz w:val="22"/>
          <w:szCs w:val="22"/>
        </w:rPr>
        <w:t xml:space="preserve">Типология политических систем. </w:t>
      </w:r>
    </w:p>
    <w:p w:rsidR="001151FC" w:rsidRDefault="001151FC" w:rsidP="001151FC">
      <w:pPr>
        <w:pStyle w:val="Default"/>
        <w:jc w:val="both"/>
        <w:rPr>
          <w:color w:val="auto"/>
          <w:sz w:val="22"/>
          <w:szCs w:val="22"/>
        </w:rPr>
      </w:pPr>
      <w:r>
        <w:rPr>
          <w:b/>
          <w:bCs/>
          <w:color w:val="auto"/>
          <w:sz w:val="22"/>
          <w:szCs w:val="22"/>
        </w:rPr>
        <w:t xml:space="preserve">Государство в политической системе (10 час) </w:t>
      </w:r>
    </w:p>
    <w:p w:rsidR="001151FC" w:rsidRDefault="001151FC" w:rsidP="001151FC">
      <w:pPr>
        <w:pStyle w:val="Default"/>
        <w:jc w:val="both"/>
        <w:rPr>
          <w:color w:val="auto"/>
          <w:sz w:val="22"/>
          <w:szCs w:val="22"/>
        </w:rPr>
      </w:pPr>
      <w:r>
        <w:rPr>
          <w:color w:val="auto"/>
          <w:sz w:val="22"/>
          <w:szCs w:val="22"/>
        </w:rPr>
        <w:t xml:space="preserve">Государство в политической системе. Его признаки, функции. Понятие суверенитета. Формы правления (монархия, республика), формы государственно-территориального устройства (унитаризм, федерализм). Основные направления политики государства. </w:t>
      </w:r>
    </w:p>
    <w:p w:rsidR="001151FC" w:rsidRDefault="001151FC" w:rsidP="001151FC">
      <w:pPr>
        <w:pStyle w:val="Default"/>
        <w:jc w:val="both"/>
        <w:rPr>
          <w:color w:val="auto"/>
          <w:sz w:val="22"/>
          <w:szCs w:val="22"/>
        </w:rPr>
      </w:pPr>
      <w:r>
        <w:rPr>
          <w:color w:val="auto"/>
          <w:sz w:val="22"/>
          <w:szCs w:val="22"/>
        </w:rPr>
        <w:t xml:space="preserve">Понятие бюрократии. Традиции государственной службы в России. Современная государственная служба, ее задачи. </w:t>
      </w:r>
    </w:p>
    <w:p w:rsidR="001151FC" w:rsidRDefault="001151FC" w:rsidP="001151FC">
      <w:pPr>
        <w:pStyle w:val="Default"/>
        <w:jc w:val="both"/>
        <w:rPr>
          <w:color w:val="auto"/>
          <w:sz w:val="22"/>
          <w:szCs w:val="22"/>
        </w:rPr>
      </w:pPr>
      <w:r>
        <w:rPr>
          <w:color w:val="auto"/>
          <w:sz w:val="22"/>
          <w:szCs w:val="22"/>
        </w:rPr>
        <w:t xml:space="preserve">Политический режим. Типы политических режимов. Тоталитаризм и авторитаризм, их характерные черты и признаки. </w:t>
      </w:r>
    </w:p>
    <w:p w:rsidR="001151FC" w:rsidRDefault="001151FC" w:rsidP="001151FC">
      <w:pPr>
        <w:pStyle w:val="Default"/>
        <w:jc w:val="both"/>
        <w:rPr>
          <w:color w:val="auto"/>
          <w:sz w:val="22"/>
          <w:szCs w:val="22"/>
        </w:rPr>
      </w:pPr>
      <w:r>
        <w:rPr>
          <w:color w:val="auto"/>
          <w:sz w:val="22"/>
          <w:szCs w:val="22"/>
        </w:rPr>
        <w:t xml:space="preserve">Демократия и ее основные ценности и признаки. </w:t>
      </w:r>
      <w:r>
        <w:rPr>
          <w:i/>
          <w:iCs/>
          <w:color w:val="auto"/>
          <w:sz w:val="22"/>
          <w:szCs w:val="22"/>
        </w:rPr>
        <w:t xml:space="preserve">Проблемы современной демократии. Делегирование властных полномочий. </w:t>
      </w:r>
      <w:r>
        <w:rPr>
          <w:color w:val="auto"/>
          <w:sz w:val="22"/>
          <w:szCs w:val="22"/>
        </w:rPr>
        <w:t xml:space="preserve">Парламентаризм. </w:t>
      </w:r>
    </w:p>
    <w:p w:rsidR="001151FC" w:rsidRDefault="001151FC" w:rsidP="001151FC">
      <w:pPr>
        <w:pStyle w:val="Default"/>
        <w:jc w:val="both"/>
        <w:rPr>
          <w:color w:val="auto"/>
          <w:sz w:val="22"/>
          <w:szCs w:val="22"/>
        </w:rPr>
      </w:pPr>
      <w:r>
        <w:rPr>
          <w:color w:val="auto"/>
          <w:sz w:val="22"/>
          <w:szCs w:val="22"/>
        </w:rPr>
        <w:t xml:space="preserve">Современный российский парламентаризм. </w:t>
      </w:r>
      <w:r>
        <w:rPr>
          <w:i/>
          <w:iCs/>
          <w:color w:val="auto"/>
          <w:sz w:val="22"/>
          <w:szCs w:val="22"/>
        </w:rPr>
        <w:t xml:space="preserve">Развитие </w:t>
      </w:r>
      <w:r>
        <w:rPr>
          <w:color w:val="auto"/>
          <w:sz w:val="22"/>
          <w:szCs w:val="22"/>
        </w:rPr>
        <w:t>т</w:t>
      </w:r>
      <w:r>
        <w:rPr>
          <w:i/>
          <w:iCs/>
          <w:color w:val="auto"/>
          <w:sz w:val="22"/>
          <w:szCs w:val="22"/>
        </w:rPr>
        <w:t xml:space="preserve">радиций парламентской демократии в России. </w:t>
      </w:r>
    </w:p>
    <w:p w:rsidR="001151FC" w:rsidRDefault="001151FC" w:rsidP="001151FC">
      <w:pPr>
        <w:pStyle w:val="Default"/>
        <w:jc w:val="both"/>
        <w:rPr>
          <w:color w:val="auto"/>
          <w:sz w:val="22"/>
          <w:szCs w:val="22"/>
        </w:rPr>
      </w:pPr>
      <w:r>
        <w:rPr>
          <w:b/>
          <w:bCs/>
          <w:color w:val="auto"/>
          <w:sz w:val="22"/>
          <w:szCs w:val="22"/>
        </w:rPr>
        <w:t xml:space="preserve">Гражданское общество и его институты (12 час) </w:t>
      </w:r>
    </w:p>
    <w:p w:rsidR="001151FC" w:rsidRDefault="001151FC" w:rsidP="001151FC">
      <w:pPr>
        <w:pStyle w:val="Default"/>
        <w:jc w:val="both"/>
        <w:rPr>
          <w:color w:val="auto"/>
          <w:sz w:val="22"/>
          <w:szCs w:val="22"/>
        </w:rPr>
      </w:pPr>
      <w:r>
        <w:rPr>
          <w:color w:val="auto"/>
          <w:sz w:val="22"/>
          <w:szCs w:val="22"/>
        </w:rPr>
        <w:t xml:space="preserve">Гражданское общество, его отличительные признаки. Основы гражданского общества. </w:t>
      </w:r>
      <w:r>
        <w:rPr>
          <w:i/>
          <w:iCs/>
          <w:color w:val="auto"/>
          <w:sz w:val="22"/>
          <w:szCs w:val="22"/>
        </w:rPr>
        <w:t xml:space="preserve">Общественный </w:t>
      </w:r>
      <w:proofErr w:type="gramStart"/>
      <w:r>
        <w:rPr>
          <w:i/>
          <w:iCs/>
          <w:color w:val="auto"/>
          <w:sz w:val="22"/>
          <w:szCs w:val="22"/>
        </w:rPr>
        <w:t>контроль за</w:t>
      </w:r>
      <w:proofErr w:type="gramEnd"/>
      <w:r>
        <w:rPr>
          <w:i/>
          <w:iCs/>
          <w:color w:val="auto"/>
          <w:sz w:val="22"/>
          <w:szCs w:val="22"/>
        </w:rPr>
        <w:t xml:space="preserve"> деятельностью институтов публичной власти</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Политическая идеология, ее роль в обществе. Основные идейно-политические системы, их ценности. </w:t>
      </w:r>
    </w:p>
    <w:p w:rsidR="001151FC" w:rsidRDefault="001151FC" w:rsidP="001151FC">
      <w:pPr>
        <w:pStyle w:val="Default"/>
        <w:jc w:val="both"/>
        <w:rPr>
          <w:color w:val="auto"/>
          <w:sz w:val="22"/>
          <w:szCs w:val="22"/>
        </w:rPr>
      </w:pPr>
      <w:r>
        <w:rPr>
          <w:color w:val="auto"/>
          <w:sz w:val="22"/>
          <w:szCs w:val="22"/>
        </w:rPr>
        <w:t xml:space="preserve">Политические партии и движения. Типология политических партий. Их признаки и функции. Становление многопартийности в России, особенности российских политических партий. </w:t>
      </w:r>
      <w:r>
        <w:rPr>
          <w:i/>
          <w:iCs/>
          <w:color w:val="auto"/>
          <w:sz w:val="22"/>
          <w:szCs w:val="22"/>
        </w:rPr>
        <w:t>Партийные системы</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Выборы в демократическом обществе. Типы избирательных систем: </w:t>
      </w:r>
      <w:proofErr w:type="gramStart"/>
      <w:r>
        <w:rPr>
          <w:color w:val="auto"/>
          <w:sz w:val="22"/>
          <w:szCs w:val="22"/>
        </w:rPr>
        <w:t>мажоритарная</w:t>
      </w:r>
      <w:proofErr w:type="gramEnd"/>
      <w:r>
        <w:rPr>
          <w:color w:val="auto"/>
          <w:sz w:val="22"/>
          <w:szCs w:val="22"/>
        </w:rPr>
        <w:t xml:space="preserve">, пропорциональная, смешанная. Избирательная кампания. </w:t>
      </w:r>
      <w:r>
        <w:rPr>
          <w:i/>
          <w:iCs/>
          <w:color w:val="auto"/>
          <w:sz w:val="22"/>
          <w:szCs w:val="22"/>
        </w:rPr>
        <w:t xml:space="preserve">Избирательные технологии. </w:t>
      </w:r>
    </w:p>
    <w:p w:rsidR="001151FC" w:rsidRDefault="001151FC" w:rsidP="001151FC">
      <w:pPr>
        <w:pStyle w:val="Default"/>
        <w:jc w:val="both"/>
        <w:rPr>
          <w:color w:val="auto"/>
          <w:sz w:val="22"/>
          <w:szCs w:val="22"/>
        </w:rPr>
      </w:pPr>
      <w:r>
        <w:rPr>
          <w:color w:val="auto"/>
          <w:sz w:val="22"/>
          <w:szCs w:val="22"/>
        </w:rPr>
        <w:t xml:space="preserve">Группы давления (лоббирование). Понятие о политическом давлении. Классификация групп давления. </w:t>
      </w:r>
      <w:r>
        <w:rPr>
          <w:i/>
          <w:iCs/>
          <w:color w:val="auto"/>
          <w:sz w:val="22"/>
          <w:szCs w:val="22"/>
        </w:rPr>
        <w:t xml:space="preserve">Деятельность лоббистских организаций в современном мире и в России. </w:t>
      </w:r>
    </w:p>
    <w:p w:rsidR="001151FC" w:rsidRDefault="001151FC" w:rsidP="001151FC">
      <w:pPr>
        <w:pStyle w:val="Default"/>
        <w:jc w:val="both"/>
        <w:rPr>
          <w:color w:val="auto"/>
          <w:sz w:val="22"/>
          <w:szCs w:val="22"/>
        </w:rPr>
      </w:pPr>
      <w:r>
        <w:rPr>
          <w:color w:val="auto"/>
          <w:sz w:val="22"/>
          <w:szCs w:val="22"/>
        </w:rPr>
        <w:t xml:space="preserve">Место и роль СМИ в политической жизни. </w:t>
      </w:r>
      <w:r>
        <w:rPr>
          <w:i/>
          <w:iCs/>
          <w:color w:val="auto"/>
          <w:sz w:val="22"/>
          <w:szCs w:val="22"/>
        </w:rPr>
        <w:t xml:space="preserve">Типы информации, распространяемой СМИ. </w:t>
      </w:r>
      <w:r>
        <w:rPr>
          <w:color w:val="auto"/>
          <w:sz w:val="22"/>
          <w:szCs w:val="22"/>
        </w:rPr>
        <w:t xml:space="preserve">Влияние СМИ на позиции избирателя во время предвыборных кампаний. СМИ и их роль в формировании политической культуры. </w:t>
      </w:r>
    </w:p>
    <w:p w:rsidR="001151FC" w:rsidRDefault="001151FC" w:rsidP="001151FC">
      <w:pPr>
        <w:pStyle w:val="Default"/>
        <w:jc w:val="both"/>
        <w:rPr>
          <w:color w:val="auto"/>
          <w:sz w:val="22"/>
          <w:szCs w:val="22"/>
        </w:rPr>
      </w:pPr>
      <w:r>
        <w:rPr>
          <w:b/>
          <w:bCs/>
          <w:color w:val="auto"/>
          <w:sz w:val="22"/>
          <w:szCs w:val="22"/>
        </w:rPr>
        <w:t xml:space="preserve">Личность в политической жизни (10 час) </w:t>
      </w:r>
    </w:p>
    <w:p w:rsidR="001151FC" w:rsidRDefault="001151FC" w:rsidP="001151FC">
      <w:pPr>
        <w:pStyle w:val="Default"/>
        <w:jc w:val="both"/>
        <w:rPr>
          <w:color w:val="auto"/>
          <w:sz w:val="22"/>
          <w:szCs w:val="22"/>
        </w:rPr>
      </w:pPr>
      <w:r>
        <w:rPr>
          <w:color w:val="auto"/>
          <w:sz w:val="22"/>
          <w:szCs w:val="22"/>
        </w:rPr>
        <w:t xml:space="preserve">Человек в политической жизни. Политическое участие, его формы, характер. Политические роли человека. Абсентеизм – форма отклоняющегося электорального поведения. </w:t>
      </w:r>
    </w:p>
    <w:p w:rsidR="001151FC" w:rsidRDefault="001151FC" w:rsidP="001151FC">
      <w:pPr>
        <w:pStyle w:val="Default"/>
        <w:jc w:val="both"/>
        <w:rPr>
          <w:color w:val="auto"/>
          <w:sz w:val="22"/>
          <w:szCs w:val="22"/>
        </w:rPr>
      </w:pPr>
      <w:r>
        <w:rPr>
          <w:color w:val="auto"/>
          <w:sz w:val="22"/>
          <w:szCs w:val="22"/>
        </w:rPr>
        <w:t xml:space="preserve">Политическая социализация личности. </w:t>
      </w:r>
      <w:r>
        <w:rPr>
          <w:i/>
          <w:iCs/>
          <w:color w:val="auto"/>
          <w:sz w:val="22"/>
          <w:szCs w:val="22"/>
        </w:rPr>
        <w:t>Политическая психология и политическое поведение. Психология толпы</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Политический экстремизм как общественное явление. Истоки и опасность политического экстремизма в современном обществе. Противодействие экстремизму. </w:t>
      </w:r>
    </w:p>
    <w:p w:rsidR="001151FC" w:rsidRDefault="001151FC" w:rsidP="001151FC">
      <w:pPr>
        <w:pStyle w:val="Default"/>
        <w:jc w:val="both"/>
        <w:rPr>
          <w:color w:val="auto"/>
          <w:sz w:val="22"/>
          <w:szCs w:val="22"/>
        </w:rPr>
      </w:pPr>
      <w:r>
        <w:rPr>
          <w:color w:val="auto"/>
          <w:sz w:val="22"/>
          <w:szCs w:val="22"/>
        </w:rPr>
        <w:t xml:space="preserve">Политическая элита. Элита и контрэлита. </w:t>
      </w:r>
      <w:r>
        <w:rPr>
          <w:i/>
          <w:iCs/>
          <w:color w:val="auto"/>
          <w:sz w:val="22"/>
          <w:szCs w:val="22"/>
        </w:rPr>
        <w:t>Типология элит</w:t>
      </w:r>
      <w:r>
        <w:rPr>
          <w:color w:val="auto"/>
          <w:sz w:val="22"/>
          <w:szCs w:val="22"/>
        </w:rPr>
        <w:t xml:space="preserve">. </w:t>
      </w:r>
      <w:r>
        <w:rPr>
          <w:i/>
          <w:iCs/>
          <w:color w:val="auto"/>
          <w:sz w:val="22"/>
          <w:szCs w:val="22"/>
        </w:rPr>
        <w:t xml:space="preserve">Особенности формирования политической элиты в современной России. </w:t>
      </w:r>
    </w:p>
    <w:p w:rsidR="001151FC" w:rsidRDefault="001151FC" w:rsidP="001151FC">
      <w:pPr>
        <w:pStyle w:val="Default"/>
        <w:jc w:val="both"/>
        <w:rPr>
          <w:color w:val="auto"/>
          <w:sz w:val="22"/>
          <w:szCs w:val="22"/>
        </w:rPr>
      </w:pPr>
      <w:r>
        <w:rPr>
          <w:color w:val="auto"/>
          <w:sz w:val="22"/>
          <w:szCs w:val="22"/>
        </w:rPr>
        <w:lastRenderedPageBreak/>
        <w:t xml:space="preserve">Понятие политического лидерства. </w:t>
      </w:r>
      <w:r>
        <w:rPr>
          <w:i/>
          <w:iCs/>
          <w:color w:val="auto"/>
          <w:sz w:val="22"/>
          <w:szCs w:val="22"/>
        </w:rPr>
        <w:t>Типология лидерства</w:t>
      </w:r>
      <w:r>
        <w:rPr>
          <w:color w:val="auto"/>
          <w:sz w:val="22"/>
          <w:szCs w:val="22"/>
        </w:rPr>
        <w:t xml:space="preserve">. </w:t>
      </w:r>
      <w:r>
        <w:rPr>
          <w:i/>
          <w:iCs/>
          <w:color w:val="auto"/>
          <w:sz w:val="22"/>
          <w:szCs w:val="22"/>
        </w:rPr>
        <w:t xml:space="preserve">Традиции лидерства в России. Имидж политического лидера, его создание и поддержание в общественном сознании. </w:t>
      </w:r>
    </w:p>
    <w:p w:rsidR="001151FC" w:rsidRDefault="001151FC" w:rsidP="001151FC">
      <w:pPr>
        <w:pStyle w:val="Default"/>
        <w:jc w:val="both"/>
        <w:rPr>
          <w:color w:val="auto"/>
          <w:sz w:val="22"/>
          <w:szCs w:val="22"/>
        </w:rPr>
      </w:pPr>
      <w:r>
        <w:rPr>
          <w:b/>
          <w:bCs/>
          <w:color w:val="auto"/>
          <w:sz w:val="22"/>
          <w:szCs w:val="22"/>
        </w:rPr>
        <w:t xml:space="preserve">Политический процесс (6 час) </w:t>
      </w:r>
    </w:p>
    <w:p w:rsidR="001151FC" w:rsidRDefault="001151FC" w:rsidP="001151FC">
      <w:pPr>
        <w:pStyle w:val="Default"/>
        <w:jc w:val="both"/>
        <w:rPr>
          <w:color w:val="auto"/>
          <w:sz w:val="22"/>
          <w:szCs w:val="22"/>
        </w:rPr>
      </w:pPr>
      <w:r>
        <w:rPr>
          <w:color w:val="auto"/>
          <w:sz w:val="22"/>
          <w:szCs w:val="22"/>
        </w:rPr>
        <w:t xml:space="preserve">Политический процесс, его формы. </w:t>
      </w:r>
      <w:r>
        <w:rPr>
          <w:i/>
          <w:iCs/>
          <w:color w:val="auto"/>
          <w:sz w:val="22"/>
          <w:szCs w:val="22"/>
        </w:rPr>
        <w:t>Развитие политических систем, его пути</w:t>
      </w:r>
      <w:r>
        <w:rPr>
          <w:color w:val="auto"/>
          <w:sz w:val="22"/>
          <w:szCs w:val="22"/>
        </w:rPr>
        <w:t xml:space="preserve">. Особенности политического процесса в современной России. </w:t>
      </w:r>
    </w:p>
    <w:p w:rsidR="001151FC" w:rsidRDefault="001151FC" w:rsidP="001151FC">
      <w:pPr>
        <w:pStyle w:val="Default"/>
        <w:jc w:val="both"/>
        <w:rPr>
          <w:color w:val="auto"/>
          <w:sz w:val="22"/>
          <w:szCs w:val="22"/>
        </w:rPr>
      </w:pPr>
      <w:r>
        <w:rPr>
          <w:color w:val="auto"/>
          <w:sz w:val="22"/>
          <w:szCs w:val="22"/>
        </w:rPr>
        <w:t xml:space="preserve">Политический конфликт, понятие, структура. Причины политических конфликтов. Виды, пути и механизмы урегулирования. </w:t>
      </w:r>
    </w:p>
    <w:p w:rsidR="001151FC" w:rsidRDefault="001151FC" w:rsidP="001151FC">
      <w:pPr>
        <w:pStyle w:val="Default"/>
        <w:jc w:val="both"/>
        <w:rPr>
          <w:color w:val="auto"/>
          <w:sz w:val="22"/>
          <w:szCs w:val="22"/>
        </w:rPr>
      </w:pPr>
      <w:r>
        <w:rPr>
          <w:i/>
          <w:iCs/>
          <w:color w:val="auto"/>
          <w:sz w:val="22"/>
          <w:szCs w:val="22"/>
        </w:rPr>
        <w:t>Современный этап политического развития России. Проблемы строительства демократического правового государства, гражданского общества, многопартийности</w:t>
      </w: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Резерв учебного времени – 4 часа </w:t>
      </w:r>
    </w:p>
    <w:p w:rsidR="001151FC" w:rsidRDefault="001151FC" w:rsidP="001151FC">
      <w:pPr>
        <w:pStyle w:val="Default"/>
        <w:jc w:val="both"/>
        <w:rPr>
          <w:color w:val="auto"/>
          <w:sz w:val="22"/>
          <w:szCs w:val="22"/>
        </w:rPr>
      </w:pPr>
      <w:r>
        <w:rPr>
          <w:b/>
          <w:bCs/>
          <w:color w:val="auto"/>
          <w:sz w:val="22"/>
          <w:szCs w:val="22"/>
        </w:rPr>
        <w:t xml:space="preserve">ВВЕДЕНИЕ В СОЦИАЛЬНУЮ ПСИХОЛОГИЮ (50 час) </w:t>
      </w:r>
    </w:p>
    <w:p w:rsidR="001151FC" w:rsidRDefault="001151FC" w:rsidP="001151FC">
      <w:pPr>
        <w:pStyle w:val="Default"/>
        <w:jc w:val="both"/>
        <w:rPr>
          <w:color w:val="auto"/>
          <w:sz w:val="22"/>
          <w:szCs w:val="22"/>
        </w:rPr>
      </w:pPr>
      <w:r>
        <w:rPr>
          <w:color w:val="auto"/>
          <w:sz w:val="22"/>
          <w:szCs w:val="22"/>
        </w:rPr>
        <w:t xml:space="preserve">Социальная психология как наука. Предмет социальной психологии. Задачи и методы социальной психологии, ее практическое значение </w:t>
      </w:r>
      <w:r>
        <w:rPr>
          <w:b/>
          <w:bCs/>
          <w:color w:val="auto"/>
          <w:sz w:val="22"/>
          <w:szCs w:val="22"/>
        </w:rPr>
        <w:t xml:space="preserve">(2 час). </w:t>
      </w:r>
    </w:p>
    <w:p w:rsidR="001151FC" w:rsidRDefault="001151FC" w:rsidP="001151FC">
      <w:pPr>
        <w:pStyle w:val="Default"/>
        <w:jc w:val="both"/>
        <w:rPr>
          <w:color w:val="auto"/>
          <w:sz w:val="22"/>
          <w:szCs w:val="22"/>
        </w:rPr>
      </w:pPr>
      <w:r>
        <w:rPr>
          <w:b/>
          <w:bCs/>
          <w:color w:val="auto"/>
          <w:sz w:val="22"/>
          <w:szCs w:val="22"/>
        </w:rPr>
        <w:t xml:space="preserve">Социальная психология личности (14 час) </w:t>
      </w:r>
    </w:p>
    <w:p w:rsidR="001151FC" w:rsidRDefault="001151FC" w:rsidP="001151FC">
      <w:pPr>
        <w:pStyle w:val="Default"/>
        <w:jc w:val="both"/>
        <w:rPr>
          <w:color w:val="auto"/>
          <w:sz w:val="22"/>
          <w:szCs w:val="22"/>
        </w:rPr>
      </w:pPr>
      <w:r>
        <w:rPr>
          <w:color w:val="auto"/>
          <w:sz w:val="22"/>
          <w:szCs w:val="22"/>
        </w:rPr>
        <w:t xml:space="preserve">Индивид, индивидуальность, личность в социальной психологии. Структура личности. Устойчивость и изменчивость личности. Социальные установки, ценностные ориентации, убеждения. Социальная принадлежность и социальная позиция. Макро- и микросреда личности. </w:t>
      </w:r>
    </w:p>
    <w:p w:rsidR="001151FC" w:rsidRDefault="001151FC" w:rsidP="001151FC">
      <w:pPr>
        <w:pStyle w:val="Default"/>
        <w:jc w:val="both"/>
        <w:rPr>
          <w:color w:val="auto"/>
          <w:sz w:val="22"/>
          <w:szCs w:val="22"/>
        </w:rPr>
      </w:pPr>
      <w:r>
        <w:rPr>
          <w:i/>
          <w:iCs/>
          <w:color w:val="auto"/>
          <w:sz w:val="22"/>
          <w:szCs w:val="22"/>
        </w:rPr>
        <w:t>Периодизация развития личности. Становление личности. Принятие человеком самого себя. Психологическая защита. Самооценка и уровень притязаний</w:t>
      </w:r>
      <w:r>
        <w:rPr>
          <w:color w:val="auto"/>
          <w:sz w:val="22"/>
          <w:szCs w:val="22"/>
        </w:rPr>
        <w:t xml:space="preserve">. </w:t>
      </w:r>
    </w:p>
    <w:p w:rsidR="001151FC" w:rsidRDefault="001151FC" w:rsidP="001151FC">
      <w:pPr>
        <w:pStyle w:val="Default"/>
        <w:jc w:val="both"/>
        <w:rPr>
          <w:color w:val="auto"/>
          <w:sz w:val="22"/>
          <w:szCs w:val="22"/>
        </w:rPr>
      </w:pPr>
      <w:r>
        <w:rPr>
          <w:i/>
          <w:iCs/>
          <w:color w:val="auto"/>
          <w:sz w:val="22"/>
          <w:szCs w:val="22"/>
        </w:rPr>
        <w:t xml:space="preserve">Направленность личности. Интересы. Склонности. Способности и профессиональное самоопределение. </w:t>
      </w:r>
    </w:p>
    <w:p w:rsidR="001151FC" w:rsidRDefault="001151FC" w:rsidP="001151FC">
      <w:pPr>
        <w:pStyle w:val="Default"/>
        <w:jc w:val="both"/>
        <w:rPr>
          <w:color w:val="auto"/>
          <w:sz w:val="22"/>
          <w:szCs w:val="22"/>
        </w:rPr>
      </w:pPr>
      <w:r>
        <w:rPr>
          <w:i/>
          <w:iCs/>
          <w:color w:val="auto"/>
          <w:sz w:val="22"/>
          <w:szCs w:val="22"/>
        </w:rPr>
        <w:t>Эмоциональный мир личности. Стресс и фрустрация. Агрессия. Самообладание. Человек в критической ситуации</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Ролевой набор личности. Ролевое поведение. </w:t>
      </w:r>
    </w:p>
    <w:p w:rsidR="001151FC" w:rsidRDefault="001151FC" w:rsidP="001151FC">
      <w:pPr>
        <w:pStyle w:val="Default"/>
        <w:jc w:val="both"/>
        <w:rPr>
          <w:color w:val="auto"/>
          <w:sz w:val="22"/>
          <w:szCs w:val="22"/>
        </w:rPr>
      </w:pPr>
      <w:r>
        <w:rPr>
          <w:i/>
          <w:iCs/>
          <w:color w:val="auto"/>
          <w:sz w:val="22"/>
          <w:szCs w:val="22"/>
        </w:rPr>
        <w:t>Личность в сфере общественных и межличностных отношений. Эмоциональная основа межличностных отношений. Коньюктивные и дизъюнктивные чувства, и их влияние на межличностные отношения</w:t>
      </w:r>
      <w:r>
        <w:rPr>
          <w:color w:val="auto"/>
          <w:sz w:val="22"/>
          <w:szCs w:val="22"/>
        </w:rPr>
        <w:t xml:space="preserve">. Межличностные отношения в группах. </w:t>
      </w:r>
      <w:r>
        <w:rPr>
          <w:i/>
          <w:iCs/>
          <w:color w:val="auto"/>
          <w:sz w:val="22"/>
          <w:szCs w:val="22"/>
        </w:rPr>
        <w:t xml:space="preserve">Манипулирование. </w:t>
      </w:r>
    </w:p>
    <w:p w:rsidR="001151FC" w:rsidRDefault="001151FC" w:rsidP="001151FC">
      <w:pPr>
        <w:pStyle w:val="Default"/>
        <w:jc w:val="both"/>
        <w:rPr>
          <w:color w:val="auto"/>
          <w:sz w:val="22"/>
          <w:szCs w:val="22"/>
        </w:rPr>
      </w:pPr>
      <w:r>
        <w:rPr>
          <w:b/>
          <w:bCs/>
          <w:color w:val="auto"/>
          <w:sz w:val="22"/>
          <w:szCs w:val="22"/>
        </w:rPr>
        <w:t xml:space="preserve">Мир общения (20 час) </w:t>
      </w:r>
    </w:p>
    <w:p w:rsidR="001151FC" w:rsidRDefault="001151FC" w:rsidP="001151FC">
      <w:pPr>
        <w:pStyle w:val="Default"/>
        <w:jc w:val="both"/>
        <w:rPr>
          <w:color w:val="auto"/>
          <w:sz w:val="22"/>
          <w:szCs w:val="22"/>
        </w:rPr>
      </w:pPr>
      <w:r>
        <w:rPr>
          <w:i/>
          <w:iCs/>
          <w:color w:val="auto"/>
          <w:sz w:val="22"/>
          <w:szCs w:val="22"/>
        </w:rPr>
        <w:t>Потребность людей в общении и способы ее удовлетворения. Функции, и структура общения. Речевые и невербальные средства общения. Позиции в общении</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Общение как обмен информацией (коммуникативная сторона общения). Слушание и говорение. Традиционные и новые формы общения. </w:t>
      </w:r>
      <w:r>
        <w:rPr>
          <w:i/>
          <w:iCs/>
          <w:color w:val="auto"/>
          <w:sz w:val="22"/>
          <w:szCs w:val="22"/>
        </w:rPr>
        <w:t xml:space="preserve">Особенности общения в информационном обществе. </w:t>
      </w:r>
      <w:r>
        <w:rPr>
          <w:color w:val="auto"/>
          <w:sz w:val="22"/>
          <w:szCs w:val="22"/>
        </w:rPr>
        <w:t xml:space="preserve">Общение как коммуникация. Общение как взаимодействие. </w:t>
      </w:r>
    </w:p>
    <w:p w:rsidR="001151FC" w:rsidRDefault="001151FC" w:rsidP="001151FC">
      <w:pPr>
        <w:pStyle w:val="Default"/>
        <w:jc w:val="both"/>
        <w:rPr>
          <w:color w:val="auto"/>
          <w:sz w:val="22"/>
          <w:szCs w:val="22"/>
        </w:rPr>
      </w:pPr>
      <w:r>
        <w:rPr>
          <w:color w:val="auto"/>
          <w:sz w:val="22"/>
          <w:szCs w:val="22"/>
        </w:rPr>
        <w:t xml:space="preserve">Общение как межличностное взаимодействие (интерактивная сторона общения). Совместное пребывание и совместная деятельность. Кооперация и конкуренция. Диалог как основа взаимопонимания. Эффективность групповой и индивидуальной деятельности. </w:t>
      </w:r>
    </w:p>
    <w:p w:rsidR="001151FC" w:rsidRDefault="001151FC" w:rsidP="001151FC">
      <w:pPr>
        <w:pStyle w:val="Default"/>
        <w:jc w:val="both"/>
        <w:rPr>
          <w:color w:val="auto"/>
          <w:sz w:val="22"/>
          <w:szCs w:val="22"/>
        </w:rPr>
      </w:pPr>
      <w:r>
        <w:rPr>
          <w:color w:val="auto"/>
          <w:sz w:val="22"/>
          <w:szCs w:val="22"/>
        </w:rPr>
        <w:t xml:space="preserve">Общение как взаимопонимание (перцептивная сторона общения). Динамика межличностного восприятия. Эффекты межличностного восприятия, установки, стереотипы. Обратная связь как информация о восприятии человека партнерами по общению. </w:t>
      </w:r>
    </w:p>
    <w:p w:rsidR="001151FC" w:rsidRDefault="001151FC" w:rsidP="001151FC">
      <w:pPr>
        <w:pStyle w:val="Default"/>
        <w:jc w:val="both"/>
        <w:rPr>
          <w:color w:val="auto"/>
          <w:sz w:val="22"/>
          <w:szCs w:val="22"/>
        </w:rPr>
      </w:pPr>
      <w:r>
        <w:rPr>
          <w:color w:val="auto"/>
          <w:sz w:val="22"/>
          <w:szCs w:val="22"/>
        </w:rPr>
        <w:t xml:space="preserve">Идентификация в межличностном общении. Конформность и нонконформность, самоопределение личности. Стили общения. Самопрезентация. </w:t>
      </w:r>
    </w:p>
    <w:p w:rsidR="001151FC" w:rsidRDefault="001151FC" w:rsidP="001151FC">
      <w:pPr>
        <w:pStyle w:val="Default"/>
        <w:jc w:val="both"/>
        <w:rPr>
          <w:color w:val="auto"/>
          <w:sz w:val="22"/>
          <w:szCs w:val="22"/>
        </w:rPr>
      </w:pPr>
      <w:r>
        <w:rPr>
          <w:color w:val="auto"/>
          <w:sz w:val="22"/>
          <w:szCs w:val="22"/>
        </w:rPr>
        <w:t xml:space="preserve">Конфликт. Проблема межличностного конфликта. Структура, функции, динамика конфликта. Восприятие конфликтной ситуации. Пути конструктивного решения конфликта. Компромисс. Сотрудничество. </w:t>
      </w:r>
    </w:p>
    <w:p w:rsidR="001151FC" w:rsidRDefault="001151FC" w:rsidP="001151FC">
      <w:pPr>
        <w:pStyle w:val="Default"/>
        <w:jc w:val="both"/>
        <w:rPr>
          <w:color w:val="auto"/>
          <w:sz w:val="22"/>
          <w:szCs w:val="22"/>
        </w:rPr>
      </w:pPr>
      <w:r>
        <w:rPr>
          <w:i/>
          <w:iCs/>
          <w:color w:val="auto"/>
          <w:sz w:val="22"/>
          <w:szCs w:val="22"/>
        </w:rPr>
        <w:t xml:space="preserve">Общение в юношеском возрасте. Значение общения для юношеского возраста. Специфика средств и стиля молодежного общения. Мода в общении. </w:t>
      </w:r>
    </w:p>
    <w:p w:rsidR="001151FC" w:rsidRDefault="001151FC" w:rsidP="001151FC">
      <w:pPr>
        <w:pStyle w:val="Default"/>
        <w:jc w:val="both"/>
        <w:rPr>
          <w:color w:val="auto"/>
          <w:sz w:val="22"/>
          <w:szCs w:val="22"/>
        </w:rPr>
      </w:pPr>
      <w:r>
        <w:rPr>
          <w:color w:val="auto"/>
          <w:sz w:val="22"/>
          <w:szCs w:val="22"/>
        </w:rPr>
        <w:t xml:space="preserve">Общение формальное и неформальное. Этика взаимоотношений. Межличностная совместимость. Дружеские отношения. </w:t>
      </w:r>
    </w:p>
    <w:p w:rsidR="001151FC" w:rsidRDefault="001151FC" w:rsidP="001151FC">
      <w:pPr>
        <w:pStyle w:val="Default"/>
        <w:jc w:val="both"/>
        <w:rPr>
          <w:color w:val="auto"/>
          <w:sz w:val="22"/>
          <w:szCs w:val="22"/>
        </w:rPr>
      </w:pPr>
      <w:r>
        <w:rPr>
          <w:i/>
          <w:iCs/>
          <w:color w:val="auto"/>
          <w:sz w:val="22"/>
          <w:szCs w:val="22"/>
        </w:rPr>
        <w:t xml:space="preserve">Деловое общение. Публичное выступление. Психологические особенности публичного выступления. Экзамен: психологические аспекты. </w:t>
      </w:r>
    </w:p>
    <w:p w:rsidR="001151FC" w:rsidRDefault="001151FC" w:rsidP="001151FC">
      <w:pPr>
        <w:pStyle w:val="Default"/>
        <w:jc w:val="both"/>
        <w:rPr>
          <w:color w:val="auto"/>
          <w:sz w:val="22"/>
          <w:szCs w:val="22"/>
        </w:rPr>
      </w:pPr>
      <w:r>
        <w:rPr>
          <w:b/>
          <w:bCs/>
          <w:color w:val="auto"/>
          <w:sz w:val="22"/>
          <w:szCs w:val="22"/>
        </w:rPr>
        <w:t xml:space="preserve">Психология социальных групп (10 час) </w:t>
      </w:r>
    </w:p>
    <w:p w:rsidR="001151FC" w:rsidRDefault="001151FC" w:rsidP="001151FC">
      <w:pPr>
        <w:pStyle w:val="Default"/>
        <w:jc w:val="both"/>
        <w:rPr>
          <w:color w:val="auto"/>
          <w:sz w:val="22"/>
          <w:szCs w:val="22"/>
        </w:rPr>
      </w:pPr>
      <w:r>
        <w:rPr>
          <w:color w:val="auto"/>
          <w:sz w:val="22"/>
          <w:szCs w:val="22"/>
        </w:rPr>
        <w:t xml:space="preserve">Проблема группы в социальной психологии. Многообразие социальных групп. Группы условные. Референтная группа. </w:t>
      </w:r>
    </w:p>
    <w:p w:rsidR="001151FC" w:rsidRDefault="001151FC" w:rsidP="001151FC">
      <w:pPr>
        <w:pStyle w:val="Default"/>
        <w:jc w:val="both"/>
        <w:rPr>
          <w:color w:val="auto"/>
          <w:sz w:val="22"/>
          <w:szCs w:val="22"/>
        </w:rPr>
      </w:pPr>
      <w:r>
        <w:rPr>
          <w:color w:val="auto"/>
          <w:sz w:val="22"/>
          <w:szCs w:val="22"/>
        </w:rPr>
        <w:t xml:space="preserve">Интеграция в группах разного уровня развития. </w:t>
      </w:r>
      <w:r>
        <w:rPr>
          <w:i/>
          <w:iCs/>
          <w:color w:val="auto"/>
          <w:sz w:val="22"/>
          <w:szCs w:val="22"/>
        </w:rPr>
        <w:t>Межличностные роли</w:t>
      </w:r>
      <w:r>
        <w:rPr>
          <w:color w:val="auto"/>
          <w:sz w:val="22"/>
          <w:szCs w:val="22"/>
        </w:rPr>
        <w:t xml:space="preserve">. Групповая сплоченность. Групповая дифференциация. Лидерство, стили лидерства. </w:t>
      </w:r>
    </w:p>
    <w:p w:rsidR="001151FC" w:rsidRDefault="001151FC" w:rsidP="001151FC">
      <w:pPr>
        <w:pStyle w:val="Default"/>
        <w:jc w:val="both"/>
        <w:rPr>
          <w:color w:val="auto"/>
          <w:sz w:val="22"/>
          <w:szCs w:val="22"/>
        </w:rPr>
      </w:pPr>
      <w:r>
        <w:rPr>
          <w:color w:val="auto"/>
          <w:sz w:val="22"/>
          <w:szCs w:val="22"/>
        </w:rPr>
        <w:t xml:space="preserve">Взаимоотношения в ученических группах. Чувство групповой принадлежности. Групповые роли и ожидания как регуляторы взаимоотношений в группах. Партнерские отношения и соперничество. Кооперация и конкуренция. </w:t>
      </w:r>
    </w:p>
    <w:p w:rsidR="001151FC" w:rsidRDefault="001151FC" w:rsidP="001151FC">
      <w:pPr>
        <w:pStyle w:val="Default"/>
        <w:jc w:val="both"/>
        <w:rPr>
          <w:color w:val="auto"/>
          <w:sz w:val="22"/>
          <w:szCs w:val="22"/>
        </w:rPr>
      </w:pPr>
      <w:r>
        <w:rPr>
          <w:color w:val="auto"/>
          <w:sz w:val="22"/>
          <w:szCs w:val="22"/>
        </w:rPr>
        <w:lastRenderedPageBreak/>
        <w:t xml:space="preserve">Семья как малая группа. Психология семейных взаимоотношений. Гендерное поведение. Воспитание в семье. </w:t>
      </w:r>
    </w:p>
    <w:p w:rsidR="001151FC" w:rsidRDefault="001151FC" w:rsidP="001151FC">
      <w:pPr>
        <w:pStyle w:val="Default"/>
        <w:jc w:val="both"/>
        <w:rPr>
          <w:color w:val="auto"/>
          <w:sz w:val="22"/>
          <w:szCs w:val="22"/>
        </w:rPr>
      </w:pPr>
      <w:r>
        <w:rPr>
          <w:i/>
          <w:iCs/>
          <w:color w:val="auto"/>
          <w:sz w:val="22"/>
          <w:szCs w:val="22"/>
        </w:rPr>
        <w:t>Антисоциальные группы. «Дедовщина» и другие формы группового насилия. Особая опасность криминальных групп</w:t>
      </w: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Резерв учебного времени – 4 часов </w:t>
      </w:r>
    </w:p>
    <w:p w:rsidR="001151FC" w:rsidRDefault="001151FC" w:rsidP="001151FC">
      <w:pPr>
        <w:pStyle w:val="Default"/>
        <w:jc w:val="both"/>
        <w:rPr>
          <w:color w:val="auto"/>
          <w:sz w:val="22"/>
          <w:szCs w:val="22"/>
        </w:rPr>
      </w:pPr>
      <w:r>
        <w:rPr>
          <w:b/>
          <w:bCs/>
          <w:color w:val="auto"/>
          <w:sz w:val="22"/>
          <w:szCs w:val="22"/>
        </w:rPr>
        <w:t xml:space="preserve">Самостоятельные, лабораторные и практические работы, выполняемые учащимися </w:t>
      </w:r>
    </w:p>
    <w:p w:rsidR="001151FC" w:rsidRDefault="001151FC" w:rsidP="001151FC">
      <w:pPr>
        <w:pStyle w:val="Default"/>
        <w:jc w:val="both"/>
        <w:rPr>
          <w:color w:val="auto"/>
          <w:sz w:val="22"/>
          <w:szCs w:val="22"/>
        </w:rPr>
      </w:pPr>
      <w:r>
        <w:rPr>
          <w:color w:val="auto"/>
          <w:sz w:val="22"/>
          <w:szCs w:val="22"/>
        </w:rPr>
        <w:t xml:space="preserve">Не менее 40% учебного времени отводится на самостоятельную работу учащихся, позволяющую им приобрести опыт познавательной и практической деятельности. Минимальный набор выполняемых учащимися работ включает в себя: </w:t>
      </w:r>
    </w:p>
    <w:p w:rsidR="001151FC" w:rsidRDefault="001151FC" w:rsidP="001151FC">
      <w:pPr>
        <w:pStyle w:val="Default"/>
        <w:jc w:val="both"/>
        <w:rPr>
          <w:color w:val="auto"/>
          <w:sz w:val="22"/>
          <w:szCs w:val="22"/>
        </w:rPr>
      </w:pPr>
      <w:r>
        <w:rPr>
          <w:color w:val="auto"/>
          <w:sz w:val="22"/>
          <w:szCs w:val="22"/>
        </w:rPr>
        <w:t xml:space="preserve">- работу с различными педагогически неадаптированными источниками социальной информации, включая современные средства коммуникации (в том числе ресурсы Интернета); </w:t>
      </w:r>
    </w:p>
    <w:p w:rsidR="001151FC" w:rsidRDefault="001151FC" w:rsidP="001151FC">
      <w:pPr>
        <w:pStyle w:val="Default"/>
        <w:jc w:val="both"/>
        <w:rPr>
          <w:color w:val="auto"/>
          <w:sz w:val="22"/>
          <w:szCs w:val="22"/>
        </w:rPr>
      </w:pPr>
      <w:r>
        <w:rPr>
          <w:color w:val="auto"/>
          <w:sz w:val="22"/>
          <w:szCs w:val="22"/>
        </w:rPr>
        <w:t xml:space="preserve">- критическое восприятие и осмысление разнородной социальной информации, отражающей различные подходы, интерпретации социальных явлений; формулирование на этой основе собственных заключений и оценочных суждений; </w:t>
      </w:r>
    </w:p>
    <w:p w:rsidR="001151FC" w:rsidRDefault="001151FC" w:rsidP="001151FC">
      <w:pPr>
        <w:pStyle w:val="Default"/>
        <w:jc w:val="both"/>
        <w:rPr>
          <w:color w:val="auto"/>
          <w:sz w:val="22"/>
          <w:szCs w:val="22"/>
        </w:rPr>
      </w:pPr>
      <w:r>
        <w:rPr>
          <w:color w:val="auto"/>
          <w:sz w:val="22"/>
          <w:szCs w:val="22"/>
        </w:rPr>
        <w:t xml:space="preserve">- анализ явлений и событий, происходящих в современной социальной жизни, с применением методов социального познания; </w:t>
      </w:r>
    </w:p>
    <w:p w:rsidR="001151FC" w:rsidRDefault="001151FC" w:rsidP="001151FC">
      <w:pPr>
        <w:pStyle w:val="Default"/>
        <w:jc w:val="both"/>
        <w:rPr>
          <w:color w:val="auto"/>
          <w:sz w:val="22"/>
          <w:szCs w:val="22"/>
        </w:rPr>
      </w:pPr>
      <w:r>
        <w:rPr>
          <w:color w:val="auto"/>
          <w:sz w:val="22"/>
          <w:szCs w:val="22"/>
        </w:rPr>
        <w:t xml:space="preserve">- решение проблемных, логических, творческих задач, отражающих актуальные проблемы социально-гуманитарного знания; </w:t>
      </w:r>
    </w:p>
    <w:p w:rsidR="001151FC" w:rsidRDefault="001151FC" w:rsidP="001151FC">
      <w:pPr>
        <w:pStyle w:val="Default"/>
        <w:jc w:val="both"/>
        <w:rPr>
          <w:color w:val="auto"/>
          <w:sz w:val="22"/>
          <w:szCs w:val="22"/>
        </w:rPr>
      </w:pPr>
      <w:r>
        <w:rPr>
          <w:color w:val="auto"/>
          <w:sz w:val="22"/>
          <w:szCs w:val="22"/>
        </w:rPr>
        <w:t xml:space="preserve">- участие в обучающих играх (ролевых, ситуативных, деловых), тренингах, моделирующих ситуации из реальной жизни; </w:t>
      </w:r>
    </w:p>
    <w:p w:rsidR="001151FC" w:rsidRDefault="001151FC" w:rsidP="001151FC">
      <w:pPr>
        <w:pStyle w:val="Default"/>
        <w:jc w:val="both"/>
        <w:rPr>
          <w:color w:val="auto"/>
          <w:sz w:val="22"/>
          <w:szCs w:val="22"/>
        </w:rPr>
      </w:pPr>
      <w:r>
        <w:rPr>
          <w:color w:val="auto"/>
          <w:sz w:val="22"/>
          <w:szCs w:val="22"/>
        </w:rPr>
        <w:t xml:space="preserve">- участие в дискуссиях, диспутах, дебатах по актуальным социальным проблемам, отстаивание и аргументацию своей позиции; оппонирование иному мнению; </w:t>
      </w:r>
    </w:p>
    <w:p w:rsidR="001151FC" w:rsidRDefault="001151FC" w:rsidP="001151FC">
      <w:pPr>
        <w:pStyle w:val="Default"/>
        <w:jc w:val="both"/>
        <w:rPr>
          <w:color w:val="auto"/>
          <w:sz w:val="22"/>
          <w:szCs w:val="22"/>
        </w:rPr>
      </w:pPr>
      <w:r>
        <w:rPr>
          <w:color w:val="auto"/>
          <w:sz w:val="22"/>
          <w:szCs w:val="22"/>
        </w:rPr>
        <w:t xml:space="preserve">- осуществление учебно-исследовательских работ по социальной проблематике, разработку индивидуальных и групповых ученических проектов; </w:t>
      </w:r>
    </w:p>
    <w:p w:rsidR="001151FC" w:rsidRDefault="001151FC" w:rsidP="001151FC">
      <w:pPr>
        <w:pStyle w:val="Default"/>
        <w:jc w:val="both"/>
        <w:rPr>
          <w:color w:val="auto"/>
          <w:sz w:val="22"/>
          <w:szCs w:val="22"/>
        </w:rPr>
      </w:pPr>
      <w:r>
        <w:rPr>
          <w:color w:val="auto"/>
          <w:sz w:val="22"/>
          <w:szCs w:val="22"/>
        </w:rPr>
        <w:t xml:space="preserve">- подготовку рефератов, освоение </w:t>
      </w:r>
      <w:proofErr w:type="gramStart"/>
      <w:r>
        <w:rPr>
          <w:color w:val="auto"/>
          <w:sz w:val="22"/>
          <w:szCs w:val="22"/>
        </w:rPr>
        <w:t>приемов оформления результатов исследования актуальных социальных проблем</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осмысление опыта взаимодействия с другими людьми, социальными институтами, участия в гражданских инициативах и различных формах самоуправления. </w:t>
      </w:r>
    </w:p>
    <w:p w:rsidR="001151FC" w:rsidRDefault="001151FC" w:rsidP="001151FC">
      <w:pPr>
        <w:pStyle w:val="Default"/>
        <w:jc w:val="both"/>
        <w:rPr>
          <w:color w:val="auto"/>
          <w:sz w:val="22"/>
          <w:szCs w:val="22"/>
        </w:rPr>
      </w:pPr>
      <w:r>
        <w:rPr>
          <w:b/>
          <w:bCs/>
          <w:color w:val="auto"/>
          <w:sz w:val="22"/>
          <w:szCs w:val="22"/>
        </w:rPr>
        <w:t xml:space="preserve">Право (базовый уровень) </w:t>
      </w:r>
    </w:p>
    <w:p w:rsidR="001151FC" w:rsidRDefault="001151FC" w:rsidP="001151FC">
      <w:pPr>
        <w:pStyle w:val="Default"/>
        <w:jc w:val="both"/>
        <w:rPr>
          <w:color w:val="auto"/>
          <w:sz w:val="22"/>
          <w:szCs w:val="22"/>
        </w:rPr>
      </w:pPr>
      <w:r>
        <w:rPr>
          <w:color w:val="auto"/>
          <w:sz w:val="22"/>
          <w:szCs w:val="22"/>
        </w:rPr>
        <w:t xml:space="preserve">В данном разделе установлена возможная, примерная последовательность изучения разделов и тем курса права на базовом уровне старшей школы. В скобках указано учебное время, рекомендуемое на освоение разделов обязательного содержания. К темам прописаны варианты самостоятельных и практических работ. </w:t>
      </w:r>
      <w:r>
        <w:rPr>
          <w:i/>
          <w:iCs/>
          <w:color w:val="auto"/>
          <w:sz w:val="22"/>
          <w:szCs w:val="22"/>
        </w:rPr>
        <w:t xml:space="preserve">Курсивом </w:t>
      </w:r>
      <w:r>
        <w:rPr>
          <w:color w:val="auto"/>
          <w:sz w:val="22"/>
          <w:szCs w:val="22"/>
        </w:rPr>
        <w:t xml:space="preserve">выделен материал, который подлежит изучению, но не включается в требования к уровню подготовки выпускников. </w:t>
      </w:r>
    </w:p>
    <w:p w:rsidR="001151FC" w:rsidRDefault="001151FC" w:rsidP="001151FC">
      <w:pPr>
        <w:pStyle w:val="Default"/>
        <w:jc w:val="both"/>
        <w:rPr>
          <w:color w:val="auto"/>
          <w:sz w:val="22"/>
          <w:szCs w:val="22"/>
        </w:rPr>
      </w:pPr>
      <w:r>
        <w:rPr>
          <w:b/>
          <w:bCs/>
          <w:color w:val="auto"/>
          <w:sz w:val="22"/>
          <w:szCs w:val="22"/>
        </w:rPr>
        <w:t xml:space="preserve">Система российского права» (5 час) </w:t>
      </w:r>
    </w:p>
    <w:p w:rsidR="001151FC" w:rsidRDefault="001151FC" w:rsidP="001151FC">
      <w:pPr>
        <w:pStyle w:val="Default"/>
        <w:jc w:val="both"/>
        <w:rPr>
          <w:color w:val="auto"/>
          <w:sz w:val="22"/>
          <w:szCs w:val="22"/>
        </w:rPr>
      </w:pPr>
      <w:r>
        <w:rPr>
          <w:color w:val="auto"/>
          <w:sz w:val="22"/>
          <w:szCs w:val="22"/>
        </w:rPr>
        <w:t>Право в системе социальных норм. Система права. Порядок принятия и вступления в силу законов</w:t>
      </w:r>
      <w:proofErr w:type="gramStart"/>
      <w:r>
        <w:rPr>
          <w:color w:val="auto"/>
          <w:sz w:val="22"/>
          <w:szCs w:val="22"/>
        </w:rPr>
        <w:t>.У</w:t>
      </w:r>
      <w:proofErr w:type="gramEnd"/>
      <w:r>
        <w:rPr>
          <w:color w:val="auto"/>
          <w:sz w:val="22"/>
          <w:szCs w:val="22"/>
        </w:rPr>
        <w:t xml:space="preserve">частие граждан в законотворческой деятельности. Действие нормативных правовых актов во времени, в пространстве и по кругу лиц. </w:t>
      </w:r>
    </w:p>
    <w:p w:rsidR="001151FC" w:rsidRDefault="001151FC" w:rsidP="001151FC">
      <w:pPr>
        <w:pStyle w:val="Default"/>
        <w:jc w:val="both"/>
        <w:rPr>
          <w:color w:val="auto"/>
          <w:sz w:val="22"/>
          <w:szCs w:val="22"/>
        </w:rPr>
      </w:pPr>
      <w:r>
        <w:rPr>
          <w:b/>
          <w:bCs/>
          <w:color w:val="auto"/>
          <w:sz w:val="22"/>
          <w:szCs w:val="22"/>
        </w:rPr>
        <w:t xml:space="preserve">Гражданство в Российской Федерации (1 час) </w:t>
      </w:r>
    </w:p>
    <w:p w:rsidR="001151FC" w:rsidRDefault="001151FC" w:rsidP="001151FC">
      <w:pPr>
        <w:pStyle w:val="Default"/>
        <w:jc w:val="both"/>
        <w:rPr>
          <w:color w:val="auto"/>
          <w:sz w:val="22"/>
          <w:szCs w:val="22"/>
        </w:rPr>
      </w:pPr>
      <w:r>
        <w:rPr>
          <w:color w:val="auto"/>
          <w:sz w:val="22"/>
          <w:szCs w:val="22"/>
        </w:rPr>
        <w:t xml:space="preserve">Понятие гражданства. Порядок приобретения и прекращения гражданства Российской Федерации. </w:t>
      </w:r>
    </w:p>
    <w:p w:rsidR="001151FC" w:rsidRDefault="001151FC" w:rsidP="001151FC">
      <w:pPr>
        <w:pStyle w:val="Default"/>
        <w:jc w:val="both"/>
        <w:rPr>
          <w:color w:val="auto"/>
          <w:sz w:val="22"/>
          <w:szCs w:val="22"/>
        </w:rPr>
      </w:pPr>
      <w:r>
        <w:rPr>
          <w:b/>
          <w:bCs/>
          <w:color w:val="auto"/>
          <w:sz w:val="22"/>
          <w:szCs w:val="22"/>
        </w:rPr>
        <w:t xml:space="preserve">Основные конституционные права и обязанности граждан в России (5 час) </w:t>
      </w:r>
    </w:p>
    <w:p w:rsidR="001151FC" w:rsidRDefault="001151FC" w:rsidP="001151FC">
      <w:pPr>
        <w:pStyle w:val="Default"/>
        <w:jc w:val="both"/>
        <w:rPr>
          <w:color w:val="auto"/>
          <w:sz w:val="22"/>
          <w:szCs w:val="22"/>
        </w:rPr>
      </w:pPr>
      <w:r>
        <w:rPr>
          <w:color w:val="auto"/>
          <w:sz w:val="22"/>
          <w:szCs w:val="22"/>
        </w:rPr>
        <w:t xml:space="preserve">Право граждан Российской Федерации участвовать в управлении делами государства. Понятие избирательной системы. Избирательный процесс: понятие, принципы. Формы и процедуры избирательного процесса. </w:t>
      </w:r>
    </w:p>
    <w:p w:rsidR="001151FC" w:rsidRDefault="001151FC" w:rsidP="001151FC">
      <w:pPr>
        <w:pStyle w:val="Default"/>
        <w:jc w:val="both"/>
        <w:rPr>
          <w:color w:val="auto"/>
          <w:sz w:val="22"/>
          <w:szCs w:val="22"/>
        </w:rPr>
      </w:pPr>
      <w:r>
        <w:rPr>
          <w:color w:val="auto"/>
          <w:sz w:val="22"/>
          <w:szCs w:val="22"/>
        </w:rPr>
        <w:t xml:space="preserve">Право на образование. Порядок приема в образовательные учреждения профессионального образования. Порядок оказания платных образовательных услуг. </w:t>
      </w:r>
    </w:p>
    <w:p w:rsidR="001151FC" w:rsidRDefault="001151FC" w:rsidP="001151FC">
      <w:pPr>
        <w:pStyle w:val="Default"/>
        <w:jc w:val="both"/>
        <w:rPr>
          <w:color w:val="auto"/>
          <w:sz w:val="22"/>
          <w:szCs w:val="22"/>
        </w:rPr>
      </w:pPr>
      <w:r>
        <w:rPr>
          <w:color w:val="auto"/>
          <w:sz w:val="22"/>
          <w:szCs w:val="22"/>
        </w:rPr>
        <w:t xml:space="preserve">Право на благоприятную окружающую среду. Гарантии и способы защиты экологических прав граждан. Юридическая ответственность за экологические правонарушения. </w:t>
      </w:r>
    </w:p>
    <w:p w:rsidR="001151FC" w:rsidRDefault="001151FC" w:rsidP="001151FC">
      <w:pPr>
        <w:pStyle w:val="Default"/>
        <w:jc w:val="both"/>
        <w:rPr>
          <w:color w:val="auto"/>
          <w:sz w:val="22"/>
          <w:szCs w:val="22"/>
        </w:rPr>
      </w:pPr>
      <w:r>
        <w:rPr>
          <w:color w:val="auto"/>
          <w:sz w:val="22"/>
          <w:szCs w:val="22"/>
        </w:rPr>
        <w:t xml:space="preserve">Обязанность защиты Отечества. Основания отсрочки от военной службы. Право на альтернативную гражданскую службу. </w:t>
      </w:r>
    </w:p>
    <w:p w:rsidR="001151FC" w:rsidRDefault="001151FC" w:rsidP="001151FC">
      <w:pPr>
        <w:pStyle w:val="Default"/>
        <w:jc w:val="both"/>
        <w:rPr>
          <w:color w:val="auto"/>
          <w:sz w:val="22"/>
          <w:szCs w:val="22"/>
        </w:rPr>
      </w:pPr>
      <w:r>
        <w:rPr>
          <w:color w:val="auto"/>
          <w:sz w:val="22"/>
          <w:szCs w:val="22"/>
        </w:rPr>
        <w:t xml:space="preserve">Права и обязанности налогоплательщика. </w:t>
      </w:r>
    </w:p>
    <w:p w:rsidR="001151FC" w:rsidRDefault="001151FC" w:rsidP="001151FC">
      <w:pPr>
        <w:pStyle w:val="Default"/>
        <w:jc w:val="both"/>
        <w:rPr>
          <w:color w:val="auto"/>
          <w:sz w:val="22"/>
          <w:szCs w:val="22"/>
        </w:rPr>
      </w:pPr>
      <w:r>
        <w:rPr>
          <w:b/>
          <w:bCs/>
          <w:color w:val="auto"/>
          <w:sz w:val="22"/>
          <w:szCs w:val="22"/>
        </w:rPr>
        <w:t xml:space="preserve">Гражданские правоотношения (6 час) </w:t>
      </w:r>
    </w:p>
    <w:p w:rsidR="001151FC" w:rsidRDefault="001151FC" w:rsidP="001151FC">
      <w:pPr>
        <w:pStyle w:val="Default"/>
        <w:jc w:val="both"/>
        <w:rPr>
          <w:color w:val="auto"/>
          <w:sz w:val="22"/>
          <w:szCs w:val="22"/>
        </w:rPr>
      </w:pPr>
      <w:r>
        <w:rPr>
          <w:color w:val="auto"/>
          <w:sz w:val="22"/>
          <w:szCs w:val="22"/>
        </w:rPr>
        <w:t xml:space="preserve">Понятие гражданских правоотношений. Физические лица. Юридические лица. Организационно-правовые формы юридических лиц. Правовой режим предпринимательской деятельности. Имущественные права. Право собственности на движимые и недвижимые вещи, деньги, ценные бумаги. </w:t>
      </w:r>
      <w:r>
        <w:rPr>
          <w:i/>
          <w:iCs/>
          <w:color w:val="auto"/>
          <w:sz w:val="22"/>
          <w:szCs w:val="22"/>
        </w:rPr>
        <w:t>Право на интеллектуальную собственность</w:t>
      </w:r>
      <w:r>
        <w:rPr>
          <w:color w:val="auto"/>
          <w:sz w:val="22"/>
          <w:szCs w:val="22"/>
        </w:rPr>
        <w:t xml:space="preserve">. Основания приобретения права собственности: купля-продажа, мена, наследование, дарение. Личные неимущественные права </w:t>
      </w:r>
      <w:r>
        <w:rPr>
          <w:color w:val="auto"/>
          <w:sz w:val="22"/>
          <w:szCs w:val="22"/>
        </w:rPr>
        <w:lastRenderedPageBreak/>
        <w:t xml:space="preserve">граждан: честь, достоинство, имя. Способы защиты имущественных и неимущественных прав. Споры и порядок их рассмотрения. </w:t>
      </w:r>
    </w:p>
    <w:p w:rsidR="001151FC" w:rsidRDefault="001151FC" w:rsidP="001151FC">
      <w:pPr>
        <w:pStyle w:val="Default"/>
        <w:jc w:val="both"/>
        <w:rPr>
          <w:color w:val="auto"/>
          <w:sz w:val="22"/>
          <w:szCs w:val="22"/>
        </w:rPr>
      </w:pPr>
      <w:r>
        <w:rPr>
          <w:b/>
          <w:bCs/>
          <w:color w:val="auto"/>
          <w:sz w:val="22"/>
          <w:szCs w:val="22"/>
        </w:rPr>
        <w:t xml:space="preserve">Семейные правоотношения (2 час) </w:t>
      </w:r>
    </w:p>
    <w:p w:rsidR="001151FC" w:rsidRDefault="001151FC" w:rsidP="001151FC">
      <w:pPr>
        <w:pStyle w:val="Default"/>
        <w:jc w:val="both"/>
        <w:rPr>
          <w:color w:val="auto"/>
          <w:sz w:val="22"/>
          <w:szCs w:val="22"/>
        </w:rPr>
      </w:pPr>
      <w:r>
        <w:rPr>
          <w:color w:val="auto"/>
          <w:sz w:val="22"/>
          <w:szCs w:val="22"/>
        </w:rPr>
        <w:t xml:space="preserve">Понятие семейных правоотношений. Порядок, условия заключения и расторжения брака. Права и обязанности супругов. Брачный договор. </w:t>
      </w:r>
    </w:p>
    <w:p w:rsidR="001151FC" w:rsidRDefault="001151FC" w:rsidP="001151FC">
      <w:pPr>
        <w:pStyle w:val="Default"/>
        <w:jc w:val="both"/>
        <w:rPr>
          <w:color w:val="auto"/>
          <w:sz w:val="22"/>
          <w:szCs w:val="22"/>
        </w:rPr>
      </w:pPr>
      <w:r>
        <w:rPr>
          <w:b/>
          <w:bCs/>
          <w:color w:val="auto"/>
          <w:sz w:val="22"/>
          <w:szCs w:val="22"/>
        </w:rPr>
        <w:t xml:space="preserve">Трудовые правоотношения (4 час) </w:t>
      </w:r>
    </w:p>
    <w:p w:rsidR="001151FC" w:rsidRDefault="001151FC" w:rsidP="001151FC">
      <w:pPr>
        <w:pStyle w:val="Default"/>
        <w:jc w:val="both"/>
        <w:rPr>
          <w:color w:val="auto"/>
          <w:sz w:val="22"/>
          <w:szCs w:val="22"/>
        </w:rPr>
      </w:pPr>
      <w:r>
        <w:rPr>
          <w:color w:val="auto"/>
          <w:sz w:val="22"/>
          <w:szCs w:val="22"/>
        </w:rPr>
        <w:t xml:space="preserve">Понятие трудовых правоотношений. </w:t>
      </w:r>
      <w:r>
        <w:rPr>
          <w:i/>
          <w:iCs/>
          <w:color w:val="auto"/>
          <w:sz w:val="22"/>
          <w:szCs w:val="22"/>
        </w:rPr>
        <w:t xml:space="preserve">Занятость и трудоустройство. </w:t>
      </w:r>
      <w:r>
        <w:rPr>
          <w:color w:val="auto"/>
          <w:sz w:val="22"/>
          <w:szCs w:val="22"/>
        </w:rPr>
        <w:t xml:space="preserve">Органы трудоустройства. Порядок приема на работу. Трудовой договор: понятие и виды, порядок заключения и расторжения. </w:t>
      </w:r>
    </w:p>
    <w:p w:rsidR="001151FC" w:rsidRDefault="001151FC" w:rsidP="001151FC">
      <w:pPr>
        <w:pStyle w:val="Default"/>
        <w:jc w:val="both"/>
        <w:rPr>
          <w:color w:val="auto"/>
          <w:sz w:val="22"/>
          <w:szCs w:val="22"/>
        </w:rPr>
      </w:pPr>
      <w:r>
        <w:rPr>
          <w:b/>
          <w:bCs/>
          <w:i/>
          <w:iCs/>
          <w:color w:val="auto"/>
          <w:sz w:val="22"/>
          <w:szCs w:val="22"/>
        </w:rPr>
        <w:t xml:space="preserve">Социальное обеспечение (1 час) </w:t>
      </w:r>
    </w:p>
    <w:p w:rsidR="001151FC" w:rsidRDefault="001151FC" w:rsidP="001151FC">
      <w:pPr>
        <w:pStyle w:val="Default"/>
        <w:jc w:val="both"/>
        <w:rPr>
          <w:color w:val="auto"/>
          <w:sz w:val="22"/>
          <w:szCs w:val="22"/>
        </w:rPr>
      </w:pPr>
      <w:r>
        <w:rPr>
          <w:i/>
          <w:iCs/>
          <w:color w:val="auto"/>
          <w:sz w:val="22"/>
          <w:szCs w:val="22"/>
        </w:rPr>
        <w:t xml:space="preserve">Правовые основы социальной защиты и социального обеспечения. Пенсии и пособия. </w:t>
      </w:r>
    </w:p>
    <w:p w:rsidR="001151FC" w:rsidRDefault="001151FC" w:rsidP="001151FC">
      <w:pPr>
        <w:pStyle w:val="Default"/>
        <w:jc w:val="both"/>
        <w:rPr>
          <w:color w:val="auto"/>
          <w:sz w:val="22"/>
          <w:szCs w:val="22"/>
        </w:rPr>
      </w:pPr>
      <w:r>
        <w:rPr>
          <w:b/>
          <w:bCs/>
          <w:color w:val="auto"/>
          <w:sz w:val="22"/>
          <w:szCs w:val="22"/>
        </w:rPr>
        <w:t xml:space="preserve">Процессуальные правоотношения (6 час) </w:t>
      </w:r>
    </w:p>
    <w:p w:rsidR="001151FC" w:rsidRDefault="001151FC" w:rsidP="001151FC">
      <w:pPr>
        <w:pStyle w:val="Default"/>
        <w:jc w:val="both"/>
        <w:rPr>
          <w:color w:val="auto"/>
          <w:sz w:val="22"/>
          <w:szCs w:val="22"/>
        </w:rPr>
      </w:pPr>
      <w:r>
        <w:rPr>
          <w:color w:val="auto"/>
          <w:sz w:val="22"/>
          <w:szCs w:val="22"/>
        </w:rPr>
        <w:t xml:space="preserve">Принципы гражданского процесса. Порядок обращения в суд. Судебное разбирательство. Порядок обжалования судебных решений. Порядок производства по делам об административных правонарушениях. Особенности уголовного процесса. Стадии уголовного процесса. Порядок обжалования судебных решений в уголовном процессе. Основания и порядок обращения в Конституционный Суд Российской Федерации. Правовые последствия принятия решения Конституционным Судом Российской Федерации. Международная защита прав человека в условиях мирного и военного времени. </w:t>
      </w:r>
    </w:p>
    <w:p w:rsidR="001151FC" w:rsidRDefault="001151FC" w:rsidP="001151FC">
      <w:pPr>
        <w:pStyle w:val="Default"/>
        <w:jc w:val="both"/>
        <w:rPr>
          <w:color w:val="auto"/>
          <w:sz w:val="22"/>
          <w:szCs w:val="22"/>
        </w:rPr>
      </w:pPr>
      <w:r>
        <w:rPr>
          <w:color w:val="auto"/>
          <w:sz w:val="22"/>
          <w:szCs w:val="22"/>
        </w:rPr>
        <w:t xml:space="preserve">Общий резерв </w:t>
      </w:r>
      <w:r>
        <w:rPr>
          <w:b/>
          <w:bCs/>
          <w:color w:val="auto"/>
          <w:sz w:val="22"/>
          <w:szCs w:val="22"/>
        </w:rPr>
        <w:t xml:space="preserve">свободного учебного времени - 5 часов. Предельно допустимый объем резерва свободного учебного времени не устанавливается. </w:t>
      </w:r>
    </w:p>
    <w:p w:rsidR="001151FC" w:rsidRDefault="001151FC" w:rsidP="001151FC">
      <w:pPr>
        <w:pStyle w:val="Default"/>
        <w:jc w:val="both"/>
        <w:rPr>
          <w:color w:val="auto"/>
          <w:sz w:val="22"/>
          <w:szCs w:val="22"/>
        </w:rPr>
      </w:pPr>
      <w:r>
        <w:rPr>
          <w:b/>
          <w:bCs/>
          <w:color w:val="auto"/>
          <w:sz w:val="22"/>
          <w:szCs w:val="22"/>
        </w:rPr>
        <w:t>Виды деятельности</w:t>
      </w:r>
      <w:r>
        <w:rPr>
          <w:color w:val="auto"/>
          <w:sz w:val="22"/>
          <w:szCs w:val="22"/>
        </w:rPr>
        <w:t xml:space="preserve">: </w:t>
      </w:r>
    </w:p>
    <w:p w:rsidR="001151FC" w:rsidRDefault="001151FC" w:rsidP="001151FC">
      <w:pPr>
        <w:pStyle w:val="Default"/>
        <w:numPr>
          <w:ilvl w:val="0"/>
          <w:numId w:val="8"/>
        </w:numPr>
        <w:jc w:val="both"/>
        <w:rPr>
          <w:color w:val="auto"/>
          <w:sz w:val="22"/>
          <w:szCs w:val="22"/>
        </w:rPr>
      </w:pPr>
      <w:r>
        <w:rPr>
          <w:color w:val="auto"/>
          <w:sz w:val="22"/>
          <w:szCs w:val="22"/>
        </w:rPr>
        <w:t xml:space="preserve">работа с источниками права, в том числе новыми нормативными актами; </w:t>
      </w:r>
    </w:p>
    <w:p w:rsidR="001151FC" w:rsidRDefault="001151FC" w:rsidP="001151FC">
      <w:pPr>
        <w:pStyle w:val="Default"/>
        <w:numPr>
          <w:ilvl w:val="0"/>
          <w:numId w:val="8"/>
        </w:numPr>
        <w:jc w:val="both"/>
        <w:rPr>
          <w:color w:val="auto"/>
          <w:sz w:val="22"/>
          <w:szCs w:val="22"/>
        </w:rPr>
      </w:pPr>
      <w:r>
        <w:rPr>
          <w:color w:val="auto"/>
          <w:sz w:val="22"/>
          <w:szCs w:val="22"/>
        </w:rPr>
        <w:t xml:space="preserve">анализ норм закона с точки зрения конкретных условий их реализации; </w:t>
      </w:r>
    </w:p>
    <w:p w:rsidR="001151FC" w:rsidRDefault="001151FC" w:rsidP="001151FC">
      <w:pPr>
        <w:pStyle w:val="Default"/>
        <w:numPr>
          <w:ilvl w:val="0"/>
          <w:numId w:val="8"/>
        </w:numPr>
        <w:jc w:val="both"/>
        <w:rPr>
          <w:color w:val="auto"/>
          <w:sz w:val="22"/>
          <w:szCs w:val="22"/>
        </w:rPr>
      </w:pPr>
      <w:r>
        <w:rPr>
          <w:color w:val="auto"/>
          <w:sz w:val="22"/>
          <w:szCs w:val="22"/>
        </w:rPr>
        <w:t>выбор правомерных форм поведения и способов защиты прав и интересов личности</w:t>
      </w:r>
      <w:proofErr w:type="gramStart"/>
      <w:r>
        <w:rPr>
          <w:color w:val="auto"/>
          <w:sz w:val="22"/>
          <w:szCs w:val="22"/>
        </w:rPr>
        <w:t xml:space="preserve"> ;</w:t>
      </w:r>
      <w:proofErr w:type="gramEnd"/>
      <w:r>
        <w:rPr>
          <w:color w:val="auto"/>
          <w:sz w:val="22"/>
          <w:szCs w:val="22"/>
        </w:rPr>
        <w:t xml:space="preserve"> </w:t>
      </w:r>
    </w:p>
    <w:p w:rsidR="001151FC" w:rsidRDefault="001151FC" w:rsidP="001151FC">
      <w:pPr>
        <w:pStyle w:val="Default"/>
        <w:numPr>
          <w:ilvl w:val="0"/>
          <w:numId w:val="8"/>
        </w:numPr>
        <w:jc w:val="both"/>
        <w:rPr>
          <w:color w:val="auto"/>
          <w:sz w:val="22"/>
          <w:szCs w:val="22"/>
        </w:rPr>
      </w:pPr>
      <w:r>
        <w:rPr>
          <w:color w:val="auto"/>
          <w:sz w:val="22"/>
          <w:szCs w:val="22"/>
        </w:rPr>
        <w:t xml:space="preserve">изложение и аргументация собственных суждений о правовых явлениях общественной жизни; </w:t>
      </w:r>
    </w:p>
    <w:p w:rsidR="001151FC" w:rsidRDefault="001151FC" w:rsidP="001151FC">
      <w:pPr>
        <w:pStyle w:val="Default"/>
        <w:numPr>
          <w:ilvl w:val="0"/>
          <w:numId w:val="8"/>
        </w:numPr>
        <w:jc w:val="both"/>
        <w:rPr>
          <w:color w:val="auto"/>
          <w:sz w:val="22"/>
          <w:szCs w:val="22"/>
        </w:rPr>
      </w:pPr>
      <w:r>
        <w:rPr>
          <w:color w:val="auto"/>
          <w:sz w:val="22"/>
          <w:szCs w:val="22"/>
        </w:rPr>
        <w:t xml:space="preserve">решение отдельных правовых споров с учетом социального опыта ученика.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Математика (профильный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b/>
          <w:bCs/>
          <w:color w:val="auto"/>
          <w:sz w:val="22"/>
          <w:szCs w:val="22"/>
        </w:rPr>
        <w:t xml:space="preserve">Повторение. </w:t>
      </w:r>
    </w:p>
    <w:p w:rsidR="001151FC" w:rsidRDefault="001151FC" w:rsidP="001151FC">
      <w:pPr>
        <w:pStyle w:val="Default"/>
        <w:jc w:val="both"/>
        <w:rPr>
          <w:color w:val="auto"/>
          <w:sz w:val="22"/>
          <w:szCs w:val="22"/>
        </w:rPr>
      </w:pPr>
      <w:r>
        <w:rPr>
          <w:color w:val="auto"/>
          <w:sz w:val="22"/>
          <w:szCs w:val="22"/>
        </w:rPr>
        <w:t>Уравнения и неравенства и системы уравненийи неравенств</w:t>
      </w:r>
      <w:proofErr w:type="gramStart"/>
      <w:r>
        <w:rPr>
          <w:color w:val="auto"/>
          <w:sz w:val="22"/>
          <w:szCs w:val="22"/>
        </w:rPr>
        <w:t xml:space="preserve">.. </w:t>
      </w:r>
      <w:proofErr w:type="gramEnd"/>
      <w:r>
        <w:rPr>
          <w:color w:val="auto"/>
          <w:sz w:val="22"/>
          <w:szCs w:val="22"/>
        </w:rPr>
        <w:t>Метод интервалов. Доказательства неравенств. Неравенство о среднем арифметическом и среднем геометрическом двух чисел. Функции. Область определения и множество значений. График функции. Построение графиков функций, заданных различными способами. Свойства функций: четность и нечетность. Промежутки возрастания и убывания, наибольшее и наименьшее значения. Примеры функциональных зависимостей в реальных процессах и явлениях. Табличное и графическое представление данных</w:t>
      </w:r>
      <w:proofErr w:type="gramStart"/>
      <w:r>
        <w:rPr>
          <w:color w:val="auto"/>
          <w:sz w:val="22"/>
          <w:szCs w:val="22"/>
        </w:rPr>
        <w:t>.Ч</w:t>
      </w:r>
      <w:proofErr w:type="gramEnd"/>
      <w:r>
        <w:rPr>
          <w:color w:val="auto"/>
          <w:sz w:val="22"/>
          <w:szCs w:val="22"/>
        </w:rPr>
        <w:t xml:space="preserve">исловые характеристики рядов данных. Множества. Логика. Поочередный и одновременный выбор нескольких элементов из конечного множества </w:t>
      </w:r>
    </w:p>
    <w:p w:rsidR="001151FC" w:rsidRDefault="001151FC" w:rsidP="001151FC">
      <w:pPr>
        <w:pStyle w:val="Default"/>
        <w:jc w:val="both"/>
        <w:rPr>
          <w:color w:val="auto"/>
          <w:sz w:val="22"/>
          <w:szCs w:val="22"/>
        </w:rPr>
      </w:pPr>
      <w:r>
        <w:rPr>
          <w:b/>
          <w:bCs/>
          <w:color w:val="auto"/>
          <w:sz w:val="22"/>
          <w:szCs w:val="22"/>
        </w:rPr>
        <w:t xml:space="preserve">Делимость чисел. </w:t>
      </w:r>
    </w:p>
    <w:p w:rsidR="001151FC" w:rsidRDefault="001151FC" w:rsidP="001151FC">
      <w:pPr>
        <w:pStyle w:val="Default"/>
        <w:jc w:val="both"/>
        <w:rPr>
          <w:color w:val="auto"/>
          <w:sz w:val="22"/>
          <w:szCs w:val="22"/>
        </w:rPr>
      </w:pPr>
      <w:r>
        <w:rPr>
          <w:color w:val="auto"/>
          <w:sz w:val="22"/>
          <w:szCs w:val="22"/>
        </w:rPr>
        <w:t xml:space="preserve">Делимость целых чисел. Деление с остатком. Сравнения. Решение задач с целочисленными неизвестными </w:t>
      </w:r>
    </w:p>
    <w:p w:rsidR="001151FC" w:rsidRDefault="001151FC" w:rsidP="001151FC">
      <w:pPr>
        <w:pStyle w:val="Default"/>
        <w:jc w:val="both"/>
        <w:rPr>
          <w:color w:val="auto"/>
          <w:sz w:val="22"/>
          <w:szCs w:val="22"/>
        </w:rPr>
      </w:pPr>
      <w:r>
        <w:rPr>
          <w:b/>
          <w:bCs/>
          <w:color w:val="auto"/>
          <w:sz w:val="22"/>
          <w:szCs w:val="22"/>
        </w:rPr>
        <w:t xml:space="preserve">Некоторые сведения из планиметрии. Введение в стереометрию. </w:t>
      </w:r>
    </w:p>
    <w:p w:rsidR="001151FC" w:rsidRDefault="001151FC" w:rsidP="001151FC">
      <w:pPr>
        <w:pStyle w:val="Default"/>
        <w:jc w:val="both"/>
        <w:rPr>
          <w:color w:val="auto"/>
          <w:sz w:val="22"/>
          <w:szCs w:val="22"/>
        </w:rPr>
      </w:pPr>
      <w:r>
        <w:rPr>
          <w:color w:val="auto"/>
          <w:sz w:val="22"/>
          <w:szCs w:val="22"/>
        </w:rPr>
        <w:t xml:space="preserve">Свойство биссектрисы угла треугольника. Решение треугольников. Вычисление биссектрис, медиан, высот, радиусов вписанной и описанной окружностей. Формулы площади треугольника: формула Герона, выражение площади </w:t>
      </w:r>
      <w:proofErr w:type="gramStart"/>
      <w:r>
        <w:rPr>
          <w:color w:val="auto"/>
          <w:sz w:val="22"/>
          <w:szCs w:val="22"/>
        </w:rPr>
        <w:t>треугольника</w:t>
      </w:r>
      <w:proofErr w:type="gramEnd"/>
      <w:r>
        <w:rPr>
          <w:color w:val="auto"/>
          <w:sz w:val="22"/>
          <w:szCs w:val="22"/>
        </w:rPr>
        <w:t xml:space="preserve"> через радиус вписанной и описанной окружностей. Вычисление углов с вершиной внутри и вне круга, угла между хордой и касательной. Теорема о произведении отрезков хорд. Теорема о касательной и секущей. Теорема о сумме квадратов сторон и диагоналей параллелограмма. Вписанные и описанные многоугольники. Свойства и признаки вписанных и описанных четырехугольников. Геометрические места точек. Решение задач с помощью геометрических преобразований и геометрических мест. Теорема Чевы и теорема Менелая. Эллипс, гипербола, парабола как геометрические места точек. Неразрешимость классических задач на построение. </w:t>
      </w:r>
    </w:p>
    <w:p w:rsidR="001151FC" w:rsidRDefault="001151FC" w:rsidP="001151FC">
      <w:pPr>
        <w:pStyle w:val="Default"/>
        <w:jc w:val="both"/>
        <w:rPr>
          <w:color w:val="auto"/>
          <w:sz w:val="22"/>
          <w:szCs w:val="22"/>
        </w:rPr>
      </w:pPr>
      <w:r>
        <w:rPr>
          <w:color w:val="auto"/>
          <w:sz w:val="22"/>
          <w:szCs w:val="22"/>
        </w:rPr>
        <w:t xml:space="preserve">Основные понятия стереометрии (точка, прямая, плоскость, пространство). Понятие об аксиоматическом способе построения геометрии </w:t>
      </w:r>
    </w:p>
    <w:p w:rsidR="001151FC" w:rsidRDefault="001151FC" w:rsidP="001151FC">
      <w:pPr>
        <w:pStyle w:val="Default"/>
        <w:jc w:val="both"/>
        <w:rPr>
          <w:color w:val="auto"/>
          <w:sz w:val="22"/>
          <w:szCs w:val="22"/>
        </w:rPr>
      </w:pPr>
      <w:r>
        <w:rPr>
          <w:b/>
          <w:bCs/>
          <w:color w:val="auto"/>
          <w:sz w:val="22"/>
          <w:szCs w:val="22"/>
        </w:rPr>
        <w:t xml:space="preserve">Многочлены. Алгебраические уравнения. </w:t>
      </w:r>
    </w:p>
    <w:p w:rsidR="001151FC" w:rsidRDefault="001151FC" w:rsidP="001151FC">
      <w:pPr>
        <w:pStyle w:val="Default"/>
        <w:jc w:val="both"/>
        <w:rPr>
          <w:color w:val="auto"/>
          <w:sz w:val="22"/>
          <w:szCs w:val="22"/>
        </w:rPr>
      </w:pPr>
      <w:r>
        <w:rPr>
          <w:color w:val="auto"/>
          <w:sz w:val="22"/>
          <w:szCs w:val="22"/>
        </w:rPr>
        <w:lastRenderedPageBreak/>
        <w:t xml:space="preserve">Многочлены от одной переменной. Делимость многочленов. Деление многочленов с остатком. Рациональные корни многочленов с целыми коэффициентами. Схема Горнера. Теорема Безу. Число корней многочлена. Многочлены от двух переменных. Формулы сокращенного умножения для старших степеней. Бином Ньютона. Многочлены от нескольких переменных, симметрические многочлены </w:t>
      </w:r>
    </w:p>
    <w:p w:rsidR="001151FC" w:rsidRDefault="001151FC" w:rsidP="001151FC">
      <w:pPr>
        <w:pStyle w:val="Default"/>
        <w:jc w:val="both"/>
        <w:rPr>
          <w:color w:val="auto"/>
          <w:sz w:val="22"/>
          <w:szCs w:val="22"/>
        </w:rPr>
      </w:pPr>
      <w:r>
        <w:rPr>
          <w:b/>
          <w:bCs/>
          <w:color w:val="auto"/>
          <w:sz w:val="22"/>
          <w:szCs w:val="22"/>
        </w:rPr>
        <w:t xml:space="preserve">Параллельность </w:t>
      </w:r>
      <w:proofErr w:type="gramStart"/>
      <w:r>
        <w:rPr>
          <w:b/>
          <w:bCs/>
          <w:color w:val="auto"/>
          <w:sz w:val="22"/>
          <w:szCs w:val="22"/>
        </w:rPr>
        <w:t>прямых</w:t>
      </w:r>
      <w:proofErr w:type="gramEnd"/>
      <w:r>
        <w:rPr>
          <w:b/>
          <w:bCs/>
          <w:color w:val="auto"/>
          <w:sz w:val="22"/>
          <w:szCs w:val="22"/>
        </w:rPr>
        <w:t>, прямой и плоскости</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Пересекающиеся, параллельные и скрещивающиеся прямые. Угол между </w:t>
      </w:r>
      <w:proofErr w:type="gramStart"/>
      <w:r>
        <w:rPr>
          <w:color w:val="auto"/>
          <w:sz w:val="22"/>
          <w:szCs w:val="22"/>
        </w:rPr>
        <w:t>прямыми</w:t>
      </w:r>
      <w:proofErr w:type="gramEnd"/>
      <w:r>
        <w:rPr>
          <w:color w:val="auto"/>
          <w:sz w:val="22"/>
          <w:szCs w:val="22"/>
        </w:rPr>
        <w:t xml:space="preserve"> в пространстве. Параллельность прямой и плоскости, признаки и свойства. </w:t>
      </w:r>
    </w:p>
    <w:p w:rsidR="001151FC" w:rsidRDefault="001151FC" w:rsidP="001151FC">
      <w:pPr>
        <w:pStyle w:val="Default"/>
        <w:jc w:val="both"/>
        <w:rPr>
          <w:color w:val="auto"/>
          <w:sz w:val="22"/>
          <w:szCs w:val="22"/>
        </w:rPr>
      </w:pPr>
      <w:r>
        <w:rPr>
          <w:b/>
          <w:bCs/>
          <w:color w:val="auto"/>
          <w:sz w:val="22"/>
          <w:szCs w:val="22"/>
        </w:rPr>
        <w:t xml:space="preserve">Степень с действительным показателем. </w:t>
      </w:r>
    </w:p>
    <w:p w:rsidR="001151FC" w:rsidRDefault="001151FC" w:rsidP="001151FC">
      <w:pPr>
        <w:pStyle w:val="Default"/>
        <w:jc w:val="both"/>
        <w:rPr>
          <w:color w:val="auto"/>
          <w:sz w:val="22"/>
          <w:szCs w:val="22"/>
        </w:rPr>
      </w:pPr>
      <w:r>
        <w:rPr>
          <w:color w:val="auto"/>
          <w:sz w:val="22"/>
          <w:szCs w:val="22"/>
        </w:rPr>
        <w:t xml:space="preserve">Бесконечно убывающая геометрическая прогрессия и ее сумма. Корень степени n&gt;1 и его свойства. Степень с рациональным показателем и ее свойства. Понятие о степени с действительным показателем. Свойства степени с действительным показателем. Преобразования выражений, включающих арифметические операции, а также операции возведения в степень. </w:t>
      </w:r>
    </w:p>
    <w:p w:rsidR="001151FC" w:rsidRDefault="001151FC" w:rsidP="001151FC">
      <w:pPr>
        <w:pStyle w:val="Default"/>
        <w:jc w:val="both"/>
        <w:rPr>
          <w:color w:val="auto"/>
          <w:sz w:val="22"/>
          <w:szCs w:val="22"/>
        </w:rPr>
      </w:pPr>
      <w:r>
        <w:rPr>
          <w:b/>
          <w:bCs/>
          <w:color w:val="auto"/>
          <w:sz w:val="22"/>
          <w:szCs w:val="22"/>
        </w:rPr>
        <w:t xml:space="preserve">Параллельность плоскостей </w:t>
      </w:r>
    </w:p>
    <w:p w:rsidR="001151FC" w:rsidRDefault="001151FC" w:rsidP="001151FC">
      <w:pPr>
        <w:pStyle w:val="Default"/>
        <w:jc w:val="both"/>
        <w:rPr>
          <w:color w:val="auto"/>
          <w:sz w:val="22"/>
          <w:szCs w:val="22"/>
        </w:rPr>
      </w:pPr>
      <w:r>
        <w:rPr>
          <w:color w:val="auto"/>
          <w:sz w:val="22"/>
          <w:szCs w:val="22"/>
        </w:rPr>
        <w:t>Параллельность плоскостей.</w:t>
      </w:r>
      <w:proofErr w:type="gramStart"/>
      <w:r>
        <w:rPr>
          <w:color w:val="auto"/>
          <w:sz w:val="22"/>
          <w:szCs w:val="22"/>
        </w:rPr>
        <w:t>,п</w:t>
      </w:r>
      <w:proofErr w:type="gramEnd"/>
      <w:r>
        <w:rPr>
          <w:color w:val="auto"/>
          <w:sz w:val="22"/>
          <w:szCs w:val="22"/>
        </w:rPr>
        <w:t xml:space="preserve">ризнаки и свойства. Тетраэдр и параллелепипед. Сечения многогранников. Построение сечений. </w:t>
      </w:r>
    </w:p>
    <w:p w:rsidR="001151FC" w:rsidRDefault="001151FC" w:rsidP="001151FC">
      <w:pPr>
        <w:pStyle w:val="Default"/>
        <w:jc w:val="both"/>
        <w:rPr>
          <w:color w:val="auto"/>
          <w:sz w:val="22"/>
          <w:szCs w:val="22"/>
        </w:rPr>
      </w:pPr>
      <w:r>
        <w:rPr>
          <w:b/>
          <w:bCs/>
          <w:color w:val="auto"/>
          <w:sz w:val="22"/>
          <w:szCs w:val="22"/>
        </w:rPr>
        <w:t xml:space="preserve">Степенная функция </w:t>
      </w:r>
    </w:p>
    <w:p w:rsidR="001151FC" w:rsidRDefault="001151FC" w:rsidP="001151FC">
      <w:pPr>
        <w:pStyle w:val="Default"/>
        <w:jc w:val="both"/>
        <w:rPr>
          <w:color w:val="auto"/>
          <w:sz w:val="22"/>
          <w:szCs w:val="22"/>
        </w:rPr>
      </w:pPr>
      <w:r>
        <w:rPr>
          <w:color w:val="auto"/>
          <w:sz w:val="22"/>
          <w:szCs w:val="22"/>
        </w:rPr>
        <w:t xml:space="preserve">Степенная функция с натуральным показателем, ее свойства и график. Вертикальные и горизонтальные асимптоты графиков. Графики дробно-линейных функций Сложная функция (композиция функций). Взаимно обратные функции. Область определения и область значений обратной функции. График обратной функции. Нахождение функции, обратной данной. Решение иррациональных уравнений и неравенств Использование свойств и графиков функций при решении уравнений и неравенств. Равносильность уравнений, неравенств, систем. </w:t>
      </w:r>
    </w:p>
    <w:p w:rsidR="001151FC" w:rsidRDefault="001151FC" w:rsidP="001151FC">
      <w:pPr>
        <w:pStyle w:val="Default"/>
        <w:jc w:val="both"/>
        <w:rPr>
          <w:color w:val="auto"/>
          <w:sz w:val="22"/>
          <w:szCs w:val="22"/>
        </w:rPr>
      </w:pPr>
      <w:r>
        <w:rPr>
          <w:b/>
          <w:bCs/>
          <w:color w:val="auto"/>
          <w:sz w:val="22"/>
          <w:szCs w:val="22"/>
        </w:rPr>
        <w:t xml:space="preserve">Перпендикулярность прямых и плоскостей </w:t>
      </w:r>
    </w:p>
    <w:p w:rsidR="001151FC" w:rsidRDefault="001151FC" w:rsidP="001151FC">
      <w:pPr>
        <w:pStyle w:val="Default"/>
        <w:jc w:val="both"/>
        <w:rPr>
          <w:color w:val="auto"/>
          <w:sz w:val="22"/>
          <w:szCs w:val="22"/>
        </w:rPr>
      </w:pPr>
      <w:r>
        <w:rPr>
          <w:color w:val="auto"/>
          <w:sz w:val="22"/>
          <w:szCs w:val="22"/>
        </w:rPr>
        <w:t xml:space="preserve">Перпендикулярность </w:t>
      </w:r>
      <w:proofErr w:type="gramStart"/>
      <w:r>
        <w:rPr>
          <w:color w:val="auto"/>
          <w:sz w:val="22"/>
          <w:szCs w:val="22"/>
        </w:rPr>
        <w:t>прямых</w:t>
      </w:r>
      <w:proofErr w:type="gramEnd"/>
      <w:r>
        <w:rPr>
          <w:color w:val="auto"/>
          <w:sz w:val="22"/>
          <w:szCs w:val="22"/>
        </w:rPr>
        <w:t xml:space="preserve">. Параллельность и перпендикулярность прямой и плоскости, признаки и свойства. Теорема о трех перпендикулярах. Перпендикуляр и наклонная к плоскости. Угол между прямой и плоскостью. Параллельность плоскостей, перпендикулярность плоскостей, признаки и свойства. Двугранный угол, линейный угол двугранного угла. Расстояния от точки до плоскости. Расстояние </w:t>
      </w:r>
      <w:proofErr w:type="gramStart"/>
      <w:r>
        <w:rPr>
          <w:color w:val="auto"/>
          <w:sz w:val="22"/>
          <w:szCs w:val="22"/>
        </w:rPr>
        <w:t>от</w:t>
      </w:r>
      <w:proofErr w:type="gramEnd"/>
      <w:r>
        <w:rPr>
          <w:color w:val="auto"/>
          <w:sz w:val="22"/>
          <w:szCs w:val="22"/>
        </w:rPr>
        <w:t xml:space="preserve"> прямой до плоскости. Расстояние между параллельными плоскостями. Расстояние между </w:t>
      </w:r>
      <w:proofErr w:type="gramStart"/>
      <w:r>
        <w:rPr>
          <w:color w:val="auto"/>
          <w:sz w:val="22"/>
          <w:szCs w:val="22"/>
        </w:rPr>
        <w:t>скрещивающимися</w:t>
      </w:r>
      <w:proofErr w:type="gramEnd"/>
      <w:r>
        <w:rPr>
          <w:color w:val="auto"/>
          <w:sz w:val="22"/>
          <w:szCs w:val="22"/>
        </w:rPr>
        <w:t xml:space="preserve"> прямыми. Параллельное проектирование. Ортогональное проектирование. Площадь ортогональной проекции многоугольника. Изображение пространственных фигур. Центральное проектирование. </w:t>
      </w:r>
    </w:p>
    <w:p w:rsidR="001151FC" w:rsidRDefault="001151FC" w:rsidP="001151FC">
      <w:pPr>
        <w:pStyle w:val="Default"/>
        <w:jc w:val="both"/>
        <w:rPr>
          <w:color w:val="auto"/>
          <w:sz w:val="22"/>
          <w:szCs w:val="22"/>
        </w:rPr>
      </w:pPr>
      <w:r>
        <w:rPr>
          <w:b/>
          <w:bCs/>
          <w:color w:val="auto"/>
          <w:sz w:val="22"/>
          <w:szCs w:val="22"/>
        </w:rPr>
        <w:t>Показательная функция</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Показательная функция (экспонента), ее свойства и график. Решение показательных уравнений и неравенств. Системы показательных уравнений. Основные приемы решения систем уравнений: подстановка, алгебраическое сложение, введение новых переменных. </w:t>
      </w: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Логарифмическая функция. </w:t>
      </w:r>
      <w:r>
        <w:rPr>
          <w:color w:val="auto"/>
          <w:sz w:val="22"/>
          <w:szCs w:val="22"/>
        </w:rPr>
        <w:t xml:space="preserve">Логарифм числа. Основное логарифмическое тождество. Логарифм произведения, частного, степени; переход к новому основанию. Десятичный и натуральный логарифмы, число е. Преобразования выражений, включающих операции логарифмирования. Логарифмическая функция, ее свойства и график. Решение логарифмических уравнений и неравенств. </w:t>
      </w:r>
    </w:p>
    <w:p w:rsidR="001151FC" w:rsidRDefault="001151FC" w:rsidP="001151FC">
      <w:pPr>
        <w:pStyle w:val="Default"/>
        <w:jc w:val="both"/>
        <w:rPr>
          <w:color w:val="auto"/>
          <w:sz w:val="22"/>
          <w:szCs w:val="22"/>
        </w:rPr>
      </w:pPr>
      <w:r>
        <w:rPr>
          <w:b/>
          <w:bCs/>
          <w:color w:val="auto"/>
          <w:sz w:val="22"/>
          <w:szCs w:val="22"/>
        </w:rPr>
        <w:t xml:space="preserve">Многогранники. </w:t>
      </w:r>
    </w:p>
    <w:p w:rsidR="001151FC" w:rsidRDefault="001151FC" w:rsidP="001151FC">
      <w:pPr>
        <w:pStyle w:val="Default"/>
        <w:jc w:val="both"/>
        <w:rPr>
          <w:color w:val="auto"/>
          <w:sz w:val="22"/>
          <w:szCs w:val="22"/>
        </w:rPr>
      </w:pPr>
      <w:r>
        <w:rPr>
          <w:color w:val="auto"/>
          <w:sz w:val="22"/>
          <w:szCs w:val="22"/>
        </w:rPr>
        <w:t xml:space="preserve">Вершины, ребра, грани многогранника. Развертка. Многогранные углы. Выпуклые многогранники. Теорема Эйлера. Призма, ее основания, боковые ребра, высота, боковая поверхность. Прямая и наклонная призма. Правильная призма. Параллелепипед. Куб. Пирамида, ее основание, боковые ребра, высота, боковая поверхность. Треугольная пирамида. Правильная пирамида. Усеченная пирамида. Симметрии в кубе, в параллелепипеде, в призме и пирамиде. </w:t>
      </w:r>
    </w:p>
    <w:p w:rsidR="001151FC" w:rsidRDefault="001151FC" w:rsidP="001151FC">
      <w:pPr>
        <w:pStyle w:val="Default"/>
        <w:jc w:val="both"/>
        <w:rPr>
          <w:color w:val="auto"/>
          <w:sz w:val="22"/>
          <w:szCs w:val="22"/>
        </w:rPr>
      </w:pPr>
      <w:r>
        <w:rPr>
          <w:b/>
          <w:bCs/>
          <w:color w:val="auto"/>
          <w:sz w:val="22"/>
          <w:szCs w:val="22"/>
        </w:rPr>
        <w:t xml:space="preserve">Тригонометрические формулы. </w:t>
      </w:r>
    </w:p>
    <w:p w:rsidR="001151FC" w:rsidRDefault="001151FC" w:rsidP="001151FC">
      <w:pPr>
        <w:pStyle w:val="Default"/>
        <w:jc w:val="both"/>
        <w:rPr>
          <w:color w:val="auto"/>
          <w:sz w:val="22"/>
          <w:szCs w:val="22"/>
        </w:rPr>
      </w:pPr>
      <w:r>
        <w:rPr>
          <w:color w:val="auto"/>
          <w:sz w:val="22"/>
          <w:szCs w:val="22"/>
        </w:rPr>
        <w:t xml:space="preserve">Синус, косинус, тангенс, котангенс произвольного угла. Радианная мера угла. Синус, косинус, тангенс и котангенс числа. Основные тригонометрические тождества. Формулы приведения. Синус, косинус и тангенс суммы и разности двух углов. Синус и косинус двойного угла. Формулы половинного угла. Преобразования суммы тригонометрических функций в произведение и произведения в сумму. Выражение тригонометрических функций через тангенс половинного аргумента. Преобразования тригонометрических выражений. </w:t>
      </w:r>
    </w:p>
    <w:p w:rsidR="001151FC" w:rsidRDefault="001151FC" w:rsidP="001151FC">
      <w:pPr>
        <w:pStyle w:val="Default"/>
        <w:jc w:val="both"/>
        <w:rPr>
          <w:color w:val="auto"/>
          <w:sz w:val="22"/>
          <w:szCs w:val="22"/>
        </w:rPr>
      </w:pPr>
      <w:r>
        <w:rPr>
          <w:b/>
          <w:bCs/>
          <w:color w:val="auto"/>
          <w:sz w:val="22"/>
          <w:szCs w:val="22"/>
        </w:rPr>
        <w:t>Тригонометрические уравнения</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lastRenderedPageBreak/>
        <w:t>Простейшие тригонометрические уравнения. Решения тригонометрических уравнений. Простейшие тригонометрические неравенства</w:t>
      </w:r>
      <w:proofErr w:type="gramStart"/>
      <w:r>
        <w:rPr>
          <w:color w:val="auto"/>
          <w:sz w:val="22"/>
          <w:szCs w:val="22"/>
        </w:rPr>
        <w:t>.А</w:t>
      </w:r>
      <w:proofErr w:type="gramEnd"/>
      <w:r>
        <w:rPr>
          <w:color w:val="auto"/>
          <w:sz w:val="22"/>
          <w:szCs w:val="22"/>
        </w:rPr>
        <w:t xml:space="preserve">рксинус, арккосинус, арктангенс, арккотангенс числа. </w:t>
      </w:r>
    </w:p>
    <w:p w:rsidR="001151FC" w:rsidRDefault="001151FC" w:rsidP="001151FC">
      <w:pPr>
        <w:pStyle w:val="Default"/>
        <w:jc w:val="both"/>
        <w:rPr>
          <w:color w:val="auto"/>
          <w:sz w:val="22"/>
          <w:szCs w:val="22"/>
        </w:rPr>
      </w:pPr>
      <w:r>
        <w:rPr>
          <w:b/>
          <w:bCs/>
          <w:color w:val="auto"/>
          <w:sz w:val="22"/>
          <w:szCs w:val="22"/>
        </w:rPr>
        <w:t xml:space="preserve">Повторение.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Тригонометрические функции </w:t>
      </w:r>
    </w:p>
    <w:p w:rsidR="001151FC" w:rsidRDefault="001151FC" w:rsidP="001151FC">
      <w:pPr>
        <w:pStyle w:val="Default"/>
        <w:jc w:val="both"/>
        <w:rPr>
          <w:color w:val="auto"/>
          <w:sz w:val="22"/>
          <w:szCs w:val="22"/>
        </w:rPr>
      </w:pPr>
      <w:r>
        <w:rPr>
          <w:color w:val="auto"/>
          <w:sz w:val="22"/>
          <w:szCs w:val="22"/>
        </w:rPr>
        <w:t>Область определения и множество значений тригонометрических функций. Четность, нечетность, периодичность тригонометрических функций. Свойства функции у = cos</w:t>
      </w:r>
      <w:proofErr w:type="gramStart"/>
      <w:r>
        <w:rPr>
          <w:color w:val="auto"/>
          <w:sz w:val="22"/>
          <w:szCs w:val="22"/>
        </w:rPr>
        <w:t>х</w:t>
      </w:r>
      <w:proofErr w:type="gramEnd"/>
      <w:r>
        <w:rPr>
          <w:color w:val="auto"/>
          <w:sz w:val="22"/>
          <w:szCs w:val="22"/>
        </w:rPr>
        <w:t xml:space="preserve"> и ее график. Свойства функции у = sinx и ее график. Свойства функции у = tgx н ее график. Обратные тригонометрические функции. </w:t>
      </w:r>
    </w:p>
    <w:p w:rsidR="001151FC" w:rsidRDefault="001151FC" w:rsidP="001151FC">
      <w:pPr>
        <w:pStyle w:val="Default"/>
        <w:jc w:val="both"/>
        <w:rPr>
          <w:color w:val="auto"/>
          <w:sz w:val="22"/>
          <w:szCs w:val="22"/>
        </w:rPr>
      </w:pPr>
      <w:r>
        <w:rPr>
          <w:b/>
          <w:bCs/>
          <w:color w:val="auto"/>
          <w:sz w:val="22"/>
          <w:szCs w:val="22"/>
        </w:rPr>
        <w:t xml:space="preserve">Векторы в пространстве. Метод координат в пространстве </w:t>
      </w:r>
    </w:p>
    <w:p w:rsidR="001151FC" w:rsidRDefault="001151FC" w:rsidP="001151FC">
      <w:pPr>
        <w:pStyle w:val="Default"/>
        <w:jc w:val="both"/>
        <w:rPr>
          <w:color w:val="auto"/>
          <w:sz w:val="22"/>
          <w:szCs w:val="22"/>
        </w:rPr>
      </w:pPr>
      <w:r>
        <w:rPr>
          <w:color w:val="auto"/>
          <w:sz w:val="22"/>
          <w:szCs w:val="22"/>
        </w:rPr>
        <w:t xml:space="preserve">Векторы. Модуль вектора. Равенство векторов. Сложение векторов и умножение вектора на число. Угол между векторами. Координаты вектора. Скалярное произведение векторов. Коллинеарные векторы. Разложение вектора по двум неколлинеарным векторам. Компланарные векторы. Разложение по трем некомпланарным векторам. Декартовы координаты в пространстве. Формула расстояния между двумя точками. Уравнения сферы и плоскости. Формула расстояния от точки до плоскости. </w:t>
      </w:r>
    </w:p>
    <w:p w:rsidR="001151FC" w:rsidRDefault="001151FC" w:rsidP="001151FC">
      <w:pPr>
        <w:pStyle w:val="Default"/>
        <w:jc w:val="both"/>
        <w:rPr>
          <w:color w:val="auto"/>
          <w:sz w:val="22"/>
          <w:szCs w:val="22"/>
        </w:rPr>
      </w:pPr>
      <w:r>
        <w:rPr>
          <w:b/>
          <w:bCs/>
          <w:color w:val="auto"/>
          <w:sz w:val="22"/>
          <w:szCs w:val="22"/>
        </w:rPr>
        <w:t xml:space="preserve">Производная и ее геометрический смысл </w:t>
      </w:r>
    </w:p>
    <w:p w:rsidR="001151FC" w:rsidRDefault="001151FC" w:rsidP="001151FC">
      <w:pPr>
        <w:pStyle w:val="Default"/>
        <w:jc w:val="both"/>
        <w:rPr>
          <w:color w:val="auto"/>
          <w:sz w:val="22"/>
          <w:szCs w:val="22"/>
        </w:rPr>
      </w:pPr>
      <w:r>
        <w:rPr>
          <w:color w:val="auto"/>
          <w:sz w:val="22"/>
          <w:szCs w:val="22"/>
        </w:rPr>
        <w:t xml:space="preserve">Понятие о пределе последовательности. Существование предела монотонной ограниченной последовательности. Длина окружности и площадь круга как пределы последовательностей.  Теоремы о пределах последовательностей. Переход к пределам в неравенствах. Понятие о непрерывности функции. Основные теоремы о непрерывных функциях. Понятие о пределе функции в точке. Поведение функций на бесконечности. Асимптоты. Понятие о производной функции, физический и геометрический смысл производной. Уравнение касательной к графику функции. Производные суммы, разности, произведения и частного. Производные основных элементарных функций. Производные сложной и обратной функций. Вторая производная. </w:t>
      </w:r>
    </w:p>
    <w:p w:rsidR="001151FC" w:rsidRDefault="001151FC" w:rsidP="001151FC">
      <w:pPr>
        <w:pStyle w:val="Default"/>
        <w:jc w:val="both"/>
        <w:rPr>
          <w:color w:val="auto"/>
          <w:sz w:val="22"/>
          <w:szCs w:val="22"/>
        </w:rPr>
      </w:pPr>
      <w:r>
        <w:rPr>
          <w:b/>
          <w:bCs/>
          <w:color w:val="auto"/>
          <w:sz w:val="22"/>
          <w:szCs w:val="22"/>
        </w:rPr>
        <w:t xml:space="preserve">Применение производной к исследованию функций </w:t>
      </w:r>
    </w:p>
    <w:p w:rsidR="001151FC" w:rsidRDefault="001151FC" w:rsidP="001151FC">
      <w:pPr>
        <w:pStyle w:val="Default"/>
        <w:jc w:val="both"/>
        <w:rPr>
          <w:color w:val="auto"/>
          <w:sz w:val="22"/>
          <w:szCs w:val="22"/>
        </w:rPr>
      </w:pPr>
      <w:r>
        <w:rPr>
          <w:color w:val="auto"/>
          <w:sz w:val="22"/>
          <w:szCs w:val="22"/>
        </w:rPr>
        <w:t xml:space="preserve">Применение производной к исследованию функций и построению графиков. Использование производных при решении уравнений и неравенств, текстовых, физических и геометрических задач, нахождении наибольших и наименьших значений. Примеры использования производной для нахождения наилучшего решения в прикладных задачах. Нахождение скорости для процесса, заданного формулой или графиком. Вторая производная и ее физический смысл. </w:t>
      </w:r>
    </w:p>
    <w:p w:rsidR="001151FC" w:rsidRDefault="001151FC" w:rsidP="001151FC">
      <w:pPr>
        <w:pStyle w:val="Default"/>
        <w:jc w:val="both"/>
        <w:rPr>
          <w:color w:val="auto"/>
          <w:sz w:val="22"/>
          <w:szCs w:val="22"/>
        </w:rPr>
      </w:pPr>
      <w:r>
        <w:rPr>
          <w:b/>
          <w:bCs/>
          <w:color w:val="auto"/>
          <w:sz w:val="22"/>
          <w:szCs w:val="22"/>
        </w:rPr>
        <w:t xml:space="preserve">Цилиндр. Конус. Шар. </w:t>
      </w:r>
    </w:p>
    <w:p w:rsidR="001151FC" w:rsidRDefault="001151FC" w:rsidP="001151FC">
      <w:pPr>
        <w:pStyle w:val="Default"/>
        <w:jc w:val="both"/>
        <w:rPr>
          <w:color w:val="auto"/>
          <w:sz w:val="23"/>
          <w:szCs w:val="23"/>
        </w:rPr>
      </w:pPr>
      <w:r>
        <w:rPr>
          <w:color w:val="auto"/>
          <w:sz w:val="22"/>
          <w:szCs w:val="22"/>
        </w:rPr>
        <w:t xml:space="preserve">Цилиндр и конус. Усеченный конус. Основание, высота, боковая поверхность, образующая, развертка. Осевые сечения и сечения параллельные основанию. Шар и сфера, их сечения. Эллипс, гипербола, парабола как сечения конуса. Касательная плоскость к сфере. Сфера, вписанная </w:t>
      </w:r>
      <w:proofErr w:type="gramStart"/>
      <w:r>
        <w:rPr>
          <w:color w:val="auto"/>
          <w:sz w:val="22"/>
          <w:szCs w:val="22"/>
        </w:rPr>
        <w:t>в</w:t>
      </w:r>
      <w:proofErr w:type="gramEnd"/>
      <w:r>
        <w:rPr>
          <w:color w:val="auto"/>
          <w:sz w:val="22"/>
          <w:szCs w:val="22"/>
        </w:rPr>
        <w:t xml:space="preserve"> </w:t>
      </w:r>
      <w:r>
        <w:rPr>
          <w:color w:val="auto"/>
          <w:sz w:val="23"/>
          <w:szCs w:val="23"/>
        </w:rPr>
        <w:t xml:space="preserve"> </w:t>
      </w:r>
    </w:p>
    <w:p w:rsidR="001151FC" w:rsidRDefault="001151FC" w:rsidP="001151FC">
      <w:pPr>
        <w:pStyle w:val="Default"/>
        <w:jc w:val="both"/>
        <w:rPr>
          <w:color w:val="auto"/>
        </w:rPr>
      </w:pPr>
    </w:p>
    <w:p w:rsidR="001151FC" w:rsidRDefault="001151FC" w:rsidP="001151FC">
      <w:pPr>
        <w:pStyle w:val="Default"/>
        <w:pageBreakBefore/>
        <w:jc w:val="both"/>
        <w:rPr>
          <w:color w:val="auto"/>
          <w:sz w:val="22"/>
          <w:szCs w:val="22"/>
        </w:rPr>
      </w:pPr>
      <w:r>
        <w:rPr>
          <w:color w:val="auto"/>
          <w:sz w:val="22"/>
          <w:szCs w:val="22"/>
        </w:rPr>
        <w:lastRenderedPageBreak/>
        <w:t xml:space="preserve">многогранник, сфера, описанная около многогранника. Цилиндрические и конические поверхности. </w:t>
      </w:r>
      <w:proofErr w:type="gramStart"/>
      <w:r>
        <w:rPr>
          <w:b/>
          <w:bCs/>
          <w:color w:val="auto"/>
          <w:sz w:val="22"/>
          <w:szCs w:val="22"/>
        </w:rPr>
        <w:t>Первообразная</w:t>
      </w:r>
      <w:proofErr w:type="gramEnd"/>
      <w:r>
        <w:rPr>
          <w:b/>
          <w:bCs/>
          <w:color w:val="auto"/>
          <w:sz w:val="22"/>
          <w:szCs w:val="22"/>
        </w:rPr>
        <w:t xml:space="preserve"> и интеграл. </w:t>
      </w:r>
    </w:p>
    <w:p w:rsidR="001151FC" w:rsidRDefault="001151FC" w:rsidP="001151FC">
      <w:pPr>
        <w:pStyle w:val="Default"/>
        <w:jc w:val="both"/>
        <w:rPr>
          <w:color w:val="auto"/>
          <w:sz w:val="22"/>
          <w:szCs w:val="22"/>
        </w:rPr>
      </w:pPr>
      <w:r>
        <w:rPr>
          <w:color w:val="auto"/>
          <w:sz w:val="22"/>
          <w:szCs w:val="22"/>
        </w:rPr>
        <w:t>Площадь криволинейной трапеции. Понятие об определенном интеграле</w:t>
      </w:r>
      <w:r>
        <w:rPr>
          <w:i/>
          <w:iCs/>
          <w:color w:val="auto"/>
          <w:sz w:val="22"/>
          <w:szCs w:val="22"/>
        </w:rPr>
        <w:t xml:space="preserve">. </w:t>
      </w:r>
      <w:r>
        <w:rPr>
          <w:color w:val="auto"/>
          <w:sz w:val="22"/>
          <w:szCs w:val="22"/>
        </w:rPr>
        <w:t xml:space="preserve">Первообразная. </w:t>
      </w:r>
      <w:proofErr w:type="gramStart"/>
      <w:r>
        <w:rPr>
          <w:color w:val="auto"/>
          <w:sz w:val="22"/>
          <w:szCs w:val="22"/>
        </w:rPr>
        <w:t>Первообразные</w:t>
      </w:r>
      <w:proofErr w:type="gramEnd"/>
      <w:r>
        <w:rPr>
          <w:color w:val="auto"/>
          <w:sz w:val="22"/>
          <w:szCs w:val="22"/>
        </w:rPr>
        <w:t xml:space="preserve"> элементарных функций. Правила вычисления </w:t>
      </w:r>
      <w:proofErr w:type="gramStart"/>
      <w:r>
        <w:rPr>
          <w:color w:val="auto"/>
          <w:sz w:val="22"/>
          <w:szCs w:val="22"/>
        </w:rPr>
        <w:t>первообразных</w:t>
      </w:r>
      <w:proofErr w:type="gramEnd"/>
      <w:r>
        <w:rPr>
          <w:color w:val="auto"/>
          <w:sz w:val="22"/>
          <w:szCs w:val="22"/>
        </w:rPr>
        <w:t xml:space="preserve">. Формула Ньютона-Лейбница. Примеры применения интеграла в физике и геометрии </w:t>
      </w:r>
    </w:p>
    <w:p w:rsidR="001151FC" w:rsidRDefault="001151FC" w:rsidP="001151FC">
      <w:pPr>
        <w:pStyle w:val="Default"/>
        <w:jc w:val="both"/>
        <w:rPr>
          <w:color w:val="auto"/>
          <w:sz w:val="22"/>
          <w:szCs w:val="22"/>
        </w:rPr>
      </w:pPr>
      <w:r>
        <w:rPr>
          <w:b/>
          <w:bCs/>
          <w:color w:val="auto"/>
          <w:sz w:val="22"/>
          <w:szCs w:val="22"/>
        </w:rPr>
        <w:t xml:space="preserve">Объёмы и поверхности тел </w:t>
      </w:r>
    </w:p>
    <w:p w:rsidR="001151FC" w:rsidRDefault="001151FC" w:rsidP="001151FC">
      <w:pPr>
        <w:pStyle w:val="Default"/>
        <w:jc w:val="both"/>
        <w:rPr>
          <w:color w:val="auto"/>
          <w:sz w:val="22"/>
          <w:szCs w:val="22"/>
        </w:rPr>
      </w:pPr>
      <w:r>
        <w:rPr>
          <w:color w:val="auto"/>
          <w:sz w:val="22"/>
          <w:szCs w:val="22"/>
        </w:rPr>
        <w:t xml:space="preserve">Понятие об объеме тела. Отношение объемов подобных тел. </w:t>
      </w:r>
    </w:p>
    <w:p w:rsidR="001151FC" w:rsidRDefault="001151FC" w:rsidP="001151FC">
      <w:pPr>
        <w:pStyle w:val="Default"/>
        <w:jc w:val="both"/>
        <w:rPr>
          <w:color w:val="auto"/>
          <w:sz w:val="22"/>
          <w:szCs w:val="22"/>
        </w:rPr>
      </w:pPr>
      <w:r>
        <w:rPr>
          <w:color w:val="auto"/>
          <w:sz w:val="22"/>
          <w:szCs w:val="22"/>
        </w:rPr>
        <w:t xml:space="preserve">Формулы объема куба, параллелепипеда, призмы, цилиндра. Формулы объема пирамиды и конуса. Формулы площади поверхностей цилиндра и конуса. Формулы объема шара и площади сферы. </w:t>
      </w:r>
    </w:p>
    <w:p w:rsidR="001151FC" w:rsidRDefault="001151FC" w:rsidP="001151FC">
      <w:pPr>
        <w:pStyle w:val="Default"/>
        <w:jc w:val="both"/>
        <w:rPr>
          <w:color w:val="auto"/>
          <w:sz w:val="22"/>
          <w:szCs w:val="22"/>
        </w:rPr>
      </w:pPr>
      <w:r>
        <w:rPr>
          <w:b/>
          <w:bCs/>
          <w:color w:val="auto"/>
          <w:sz w:val="22"/>
          <w:szCs w:val="22"/>
        </w:rPr>
        <w:t xml:space="preserve">Комбинаторика </w:t>
      </w:r>
    </w:p>
    <w:p w:rsidR="001151FC" w:rsidRDefault="001151FC" w:rsidP="001151FC">
      <w:pPr>
        <w:pStyle w:val="Default"/>
        <w:jc w:val="both"/>
        <w:rPr>
          <w:color w:val="auto"/>
          <w:sz w:val="22"/>
          <w:szCs w:val="22"/>
        </w:rPr>
      </w:pPr>
      <w:r>
        <w:rPr>
          <w:color w:val="auto"/>
          <w:sz w:val="22"/>
          <w:szCs w:val="22"/>
        </w:rPr>
        <w:t xml:space="preserve">Табличное и графическое представление данных. Числовые характеристики рядов данных. </w:t>
      </w:r>
    </w:p>
    <w:p w:rsidR="001151FC" w:rsidRDefault="001151FC" w:rsidP="001151FC">
      <w:pPr>
        <w:pStyle w:val="Default"/>
        <w:jc w:val="both"/>
        <w:rPr>
          <w:color w:val="auto"/>
          <w:sz w:val="22"/>
          <w:szCs w:val="22"/>
        </w:rPr>
      </w:pPr>
      <w:r>
        <w:rPr>
          <w:color w:val="auto"/>
          <w:sz w:val="22"/>
          <w:szCs w:val="22"/>
        </w:rPr>
        <w:t xml:space="preserve">Поочередный и одновременный выбор нескольких элементов из конечного множества. Формулы числа перестановок, сочетаний, размещений. Решение комбинаторных задач. Формула бинома Ньютона. Свойства биномиальных коэффициентов. </w:t>
      </w:r>
    </w:p>
    <w:p w:rsidR="001151FC" w:rsidRDefault="001151FC" w:rsidP="001151FC">
      <w:pPr>
        <w:pStyle w:val="Default"/>
        <w:jc w:val="both"/>
        <w:rPr>
          <w:color w:val="auto"/>
          <w:sz w:val="22"/>
          <w:szCs w:val="22"/>
        </w:rPr>
      </w:pPr>
      <w:r>
        <w:rPr>
          <w:b/>
          <w:bCs/>
          <w:color w:val="auto"/>
          <w:sz w:val="22"/>
          <w:szCs w:val="22"/>
        </w:rPr>
        <w:t xml:space="preserve">Элементы теории вероятностей. </w:t>
      </w:r>
    </w:p>
    <w:p w:rsidR="001151FC" w:rsidRDefault="001151FC" w:rsidP="001151FC">
      <w:pPr>
        <w:pStyle w:val="Default"/>
        <w:jc w:val="both"/>
        <w:rPr>
          <w:color w:val="auto"/>
          <w:sz w:val="22"/>
          <w:szCs w:val="22"/>
        </w:rPr>
      </w:pPr>
      <w:r>
        <w:rPr>
          <w:color w:val="auto"/>
          <w:sz w:val="22"/>
          <w:szCs w:val="22"/>
        </w:rPr>
        <w:t xml:space="preserve">Элементарные и сложные события. Рассмотрение случаев и вероятность суммы несовместных событий, вероятность противоположного события. Понятие о независимости событий. Вероятность и статистическая частота наступления события. </w:t>
      </w:r>
    </w:p>
    <w:p w:rsidR="001151FC" w:rsidRDefault="001151FC" w:rsidP="001151FC">
      <w:pPr>
        <w:pStyle w:val="Default"/>
        <w:jc w:val="both"/>
        <w:rPr>
          <w:color w:val="auto"/>
          <w:sz w:val="22"/>
          <w:szCs w:val="22"/>
        </w:rPr>
      </w:pPr>
      <w:r>
        <w:rPr>
          <w:b/>
          <w:bCs/>
          <w:color w:val="auto"/>
          <w:sz w:val="22"/>
          <w:szCs w:val="22"/>
        </w:rPr>
        <w:t>Комплексные числа</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Комплексные числа. Геометрическая интерпретация комплексных чисел. Действительная и мнимая часть, модуль и аргумент комплексного числа. Алгебраическая и тригонометрическая формы записи комплексных чисел. Комплексно сопряженные числа. Возведение в натуральную степень (формула Муавра). Основная теорема алгебры. </w:t>
      </w:r>
    </w:p>
    <w:p w:rsidR="001151FC" w:rsidRDefault="001151FC" w:rsidP="001151FC">
      <w:pPr>
        <w:pStyle w:val="Default"/>
        <w:jc w:val="both"/>
        <w:rPr>
          <w:color w:val="auto"/>
          <w:sz w:val="22"/>
          <w:szCs w:val="22"/>
        </w:rPr>
      </w:pPr>
      <w:r>
        <w:rPr>
          <w:b/>
          <w:bCs/>
          <w:color w:val="auto"/>
          <w:sz w:val="22"/>
          <w:szCs w:val="22"/>
        </w:rPr>
        <w:t xml:space="preserve">Уравнения и неравенства с двумя переменными </w:t>
      </w:r>
    </w:p>
    <w:p w:rsidR="001151FC" w:rsidRDefault="001151FC" w:rsidP="001151FC">
      <w:pPr>
        <w:pStyle w:val="Default"/>
        <w:jc w:val="both"/>
        <w:rPr>
          <w:b/>
          <w:bCs/>
          <w:color w:val="auto"/>
          <w:sz w:val="22"/>
          <w:szCs w:val="22"/>
        </w:rPr>
      </w:pPr>
      <w:r>
        <w:rPr>
          <w:color w:val="auto"/>
          <w:sz w:val="22"/>
          <w:szCs w:val="22"/>
        </w:rPr>
        <w:t>Линейные уравнения и неравенства с двумя переменными. Нелинейные уравнения и неравенства с двумя переменными. Уравнения и неравенства с двумя переменными, содержащие параметры. Изображение на координатной плоскости множества решений уравнений и неравен</w:t>
      </w:r>
      <w:proofErr w:type="gramStart"/>
      <w:r>
        <w:rPr>
          <w:color w:val="auto"/>
          <w:sz w:val="22"/>
          <w:szCs w:val="22"/>
        </w:rPr>
        <w:t>ств с дв</w:t>
      </w:r>
      <w:proofErr w:type="gramEnd"/>
      <w:r>
        <w:rPr>
          <w:color w:val="auto"/>
          <w:sz w:val="22"/>
          <w:szCs w:val="22"/>
        </w:rPr>
        <w:t>умя переменными и их систем</w:t>
      </w:r>
      <w:r>
        <w:rPr>
          <w:b/>
          <w:bCs/>
          <w:color w:val="auto"/>
          <w:sz w:val="22"/>
          <w:szCs w:val="22"/>
        </w:rPr>
        <w:t xml:space="preserve">.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Повторение. </w:t>
      </w:r>
    </w:p>
    <w:p w:rsidR="001151FC" w:rsidRDefault="001151FC" w:rsidP="001151FC">
      <w:pPr>
        <w:pStyle w:val="Default"/>
        <w:jc w:val="both"/>
        <w:rPr>
          <w:color w:val="auto"/>
          <w:sz w:val="22"/>
          <w:szCs w:val="22"/>
        </w:rPr>
      </w:pPr>
      <w:r>
        <w:rPr>
          <w:b/>
          <w:bCs/>
          <w:color w:val="auto"/>
          <w:sz w:val="22"/>
          <w:szCs w:val="22"/>
        </w:rPr>
        <w:t xml:space="preserve">Информатика и ИКТ (базовый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Основные содержательные линии общеобразовательного курса базового уровня для </w:t>
      </w:r>
      <w:proofErr w:type="gramStart"/>
      <w:r>
        <w:rPr>
          <w:color w:val="auto"/>
          <w:sz w:val="22"/>
          <w:szCs w:val="22"/>
        </w:rPr>
        <w:t>стар-шей</w:t>
      </w:r>
      <w:proofErr w:type="gramEnd"/>
      <w:r>
        <w:rPr>
          <w:color w:val="auto"/>
          <w:sz w:val="22"/>
          <w:szCs w:val="22"/>
        </w:rPr>
        <w:t xml:space="preserve"> школы расширяют и углубляют следующие содержательные линии курса информатики в основной школе: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линию информации и информационных процессов </w:t>
      </w:r>
      <w:r>
        <w:rPr>
          <w:color w:val="auto"/>
          <w:sz w:val="22"/>
          <w:szCs w:val="22"/>
        </w:rPr>
        <w:t xml:space="preserve">(определение информации, измерение информации, универсальность дискретного представления информации; процессы хранения, передачи и обработка информации в информационных системах; информационные основы процессов управления);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линию моделирования и формализации </w:t>
      </w:r>
      <w:r>
        <w:rPr>
          <w:color w:val="auto"/>
          <w:sz w:val="22"/>
          <w:szCs w:val="22"/>
        </w:rPr>
        <w:t xml:space="preserve">(моделирование как метод познания: информационное моделирование: основные типы информационных моделей; исследование на компьютере информационных моделей из различных предметных областей).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линию информационных технологий </w:t>
      </w:r>
      <w:r>
        <w:rPr>
          <w:color w:val="auto"/>
          <w:sz w:val="22"/>
          <w:szCs w:val="22"/>
        </w:rPr>
        <w:t xml:space="preserve">(технологии работы с текстовой и графической информацией; технологии хранения, поиска и сортировки данных; технологии обработки числовой информации с помощью электронных таблиц; мультимедийные технологии).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линию компьютерных коммуникаций </w:t>
      </w:r>
      <w:r>
        <w:rPr>
          <w:color w:val="auto"/>
          <w:sz w:val="22"/>
          <w:szCs w:val="22"/>
        </w:rPr>
        <w:t xml:space="preserve">(информационные ресурсы глобальных сетей, организация и информационные услуги Интернет).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линию социальной информатики </w:t>
      </w:r>
      <w:r>
        <w:rPr>
          <w:color w:val="auto"/>
          <w:sz w:val="22"/>
          <w:szCs w:val="22"/>
        </w:rPr>
        <w:t xml:space="preserve">(информационные ресурсы общества, информационная культура, информационное право, информационная безопасность) </w:t>
      </w:r>
    </w:p>
    <w:p w:rsidR="001151FC" w:rsidRDefault="001151FC" w:rsidP="001151FC">
      <w:pPr>
        <w:pStyle w:val="Default"/>
        <w:jc w:val="both"/>
        <w:rPr>
          <w:color w:val="auto"/>
          <w:sz w:val="22"/>
          <w:szCs w:val="22"/>
        </w:rPr>
      </w:pPr>
      <w:r>
        <w:rPr>
          <w:color w:val="auto"/>
          <w:sz w:val="22"/>
          <w:szCs w:val="22"/>
        </w:rPr>
        <w:t xml:space="preserve">Центральными понятиями, вокруг которых выстраивается методическая система курса, являются «информационные процессы», «информационные системы», «информационные модели», «информационные технологии». </w:t>
      </w:r>
    </w:p>
    <w:p w:rsidR="001151FC" w:rsidRDefault="001151FC" w:rsidP="001151FC">
      <w:pPr>
        <w:pStyle w:val="Default"/>
        <w:jc w:val="both"/>
        <w:rPr>
          <w:color w:val="auto"/>
          <w:sz w:val="22"/>
          <w:szCs w:val="22"/>
        </w:rPr>
      </w:pPr>
      <w:r>
        <w:rPr>
          <w:b/>
          <w:bCs/>
          <w:color w:val="auto"/>
          <w:sz w:val="22"/>
          <w:szCs w:val="22"/>
        </w:rPr>
        <w:t xml:space="preserve">Цели программы: </w:t>
      </w:r>
    </w:p>
    <w:p w:rsidR="001151FC" w:rsidRDefault="001151FC" w:rsidP="001151FC">
      <w:pPr>
        <w:pStyle w:val="Default"/>
        <w:jc w:val="both"/>
        <w:rPr>
          <w:color w:val="auto"/>
          <w:sz w:val="22"/>
          <w:szCs w:val="22"/>
        </w:rPr>
      </w:pPr>
      <w:r>
        <w:rPr>
          <w:b/>
          <w:bCs/>
          <w:color w:val="auto"/>
          <w:sz w:val="22"/>
          <w:szCs w:val="22"/>
        </w:rPr>
        <w:t xml:space="preserve">Изучение информатики и информационных технологий в старшей школе на базовом уровне направлено на достижение следующих целей: </w:t>
      </w:r>
    </w:p>
    <w:p w:rsidR="001151FC" w:rsidRDefault="001151FC" w:rsidP="001151FC">
      <w:pPr>
        <w:pStyle w:val="Default"/>
        <w:jc w:val="both"/>
        <w:rPr>
          <w:color w:val="auto"/>
        </w:rPr>
      </w:pPr>
      <w:r>
        <w:rPr>
          <w:color w:val="auto"/>
          <w:sz w:val="22"/>
          <w:szCs w:val="22"/>
        </w:rPr>
        <w:t xml:space="preserve">- </w:t>
      </w:r>
      <w:r>
        <w:rPr>
          <w:b/>
          <w:bCs/>
          <w:color w:val="auto"/>
          <w:sz w:val="22"/>
          <w:szCs w:val="22"/>
        </w:rPr>
        <w:t>освоение системы базовых знаний</w:t>
      </w:r>
      <w:r>
        <w:rPr>
          <w:color w:val="auto"/>
          <w:sz w:val="22"/>
          <w:szCs w:val="22"/>
        </w:rPr>
        <w:t xml:space="preserve">, отражающих вклад информатики в формирование современной научной картины мира, роль информационных процессов в обществе, биологических и технических системах; </w:t>
      </w:r>
    </w:p>
    <w:p w:rsidR="001151FC" w:rsidRDefault="001151FC" w:rsidP="001151FC">
      <w:pPr>
        <w:pStyle w:val="Default"/>
        <w:pageBreakBefore/>
        <w:jc w:val="both"/>
        <w:rPr>
          <w:color w:val="auto"/>
          <w:sz w:val="22"/>
          <w:szCs w:val="22"/>
        </w:rPr>
      </w:pPr>
      <w:r>
        <w:rPr>
          <w:color w:val="auto"/>
          <w:sz w:val="22"/>
          <w:szCs w:val="22"/>
        </w:rPr>
        <w:lastRenderedPageBreak/>
        <w:t xml:space="preserve">- </w:t>
      </w:r>
      <w:r>
        <w:rPr>
          <w:b/>
          <w:bCs/>
          <w:color w:val="auto"/>
          <w:sz w:val="22"/>
          <w:szCs w:val="22"/>
        </w:rPr>
        <w:t xml:space="preserve">овладение умениями </w:t>
      </w:r>
      <w:r>
        <w:rPr>
          <w:color w:val="auto"/>
          <w:sz w:val="22"/>
          <w:szCs w:val="22"/>
        </w:rPr>
        <w:t xml:space="preserve">применять, анализировать, преобразовывать информационные модели реальных объектов и процессов, используя при этом информационные и коммуникационные технологии (ИКТ), в том числе при изучении других школьных дисциплин;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развитие </w:t>
      </w:r>
      <w:r>
        <w:rPr>
          <w:color w:val="auto"/>
          <w:sz w:val="22"/>
          <w:szCs w:val="22"/>
        </w:rPr>
        <w:t xml:space="preserve">познавательных интересов, интеллектуальных и творческих способностей путем освоения и использования методов информатики и средств ИКТ при изучении различных учебных предметов;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воспитание </w:t>
      </w:r>
      <w:r>
        <w:rPr>
          <w:color w:val="auto"/>
          <w:sz w:val="22"/>
          <w:szCs w:val="22"/>
        </w:rPr>
        <w:t xml:space="preserve">ответственного отношения к соблюдению этических и правовых норм </w:t>
      </w:r>
      <w:proofErr w:type="gramStart"/>
      <w:r>
        <w:rPr>
          <w:color w:val="auto"/>
          <w:sz w:val="22"/>
          <w:szCs w:val="22"/>
        </w:rPr>
        <w:t>ин-формационной</w:t>
      </w:r>
      <w:proofErr w:type="gramEnd"/>
      <w:r>
        <w:rPr>
          <w:color w:val="auto"/>
          <w:sz w:val="22"/>
          <w:szCs w:val="22"/>
        </w:rPr>
        <w:t xml:space="preserve"> деятельности;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приобретение опыта </w:t>
      </w:r>
      <w:r>
        <w:rPr>
          <w:color w:val="auto"/>
          <w:sz w:val="22"/>
          <w:szCs w:val="22"/>
        </w:rPr>
        <w:t xml:space="preserve">использования информационных технологий в индивидуальной и коллективной учебной и познавательной, в том числе проектной деятельности. </w:t>
      </w:r>
    </w:p>
    <w:p w:rsidR="001151FC" w:rsidRDefault="001151FC" w:rsidP="001151FC">
      <w:pPr>
        <w:pStyle w:val="Default"/>
        <w:jc w:val="both"/>
        <w:rPr>
          <w:color w:val="auto"/>
          <w:sz w:val="22"/>
          <w:szCs w:val="22"/>
        </w:rPr>
      </w:pPr>
      <w:r>
        <w:rPr>
          <w:b/>
          <w:bCs/>
          <w:color w:val="auto"/>
          <w:sz w:val="22"/>
          <w:szCs w:val="22"/>
        </w:rPr>
        <w:t xml:space="preserve">Задачи программы: </w:t>
      </w:r>
    </w:p>
    <w:p w:rsidR="001151FC" w:rsidRDefault="001151FC" w:rsidP="001151FC">
      <w:pPr>
        <w:pStyle w:val="Default"/>
        <w:jc w:val="both"/>
        <w:rPr>
          <w:color w:val="auto"/>
          <w:sz w:val="22"/>
          <w:szCs w:val="22"/>
        </w:rPr>
      </w:pPr>
      <w:r>
        <w:rPr>
          <w:color w:val="auto"/>
          <w:sz w:val="22"/>
          <w:szCs w:val="22"/>
        </w:rPr>
        <w:t xml:space="preserve">основной задачей курса является подготовка учащихся на уровне требований, предъявляемых Обязательным минимумом содержания образования по информатике. </w:t>
      </w: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t xml:space="preserve">Информационные технологии. </w:t>
      </w:r>
    </w:p>
    <w:p w:rsidR="001151FC" w:rsidRDefault="001151FC" w:rsidP="001151FC">
      <w:pPr>
        <w:pStyle w:val="Default"/>
        <w:jc w:val="both"/>
        <w:rPr>
          <w:color w:val="auto"/>
          <w:sz w:val="22"/>
          <w:szCs w:val="22"/>
        </w:rPr>
      </w:pPr>
      <w:r>
        <w:rPr>
          <w:color w:val="auto"/>
          <w:sz w:val="22"/>
          <w:szCs w:val="22"/>
        </w:rPr>
        <w:t xml:space="preserve">Текст как информационный объект. Автоматизированные средства и технологии организации текста. Основные приемы преобразования текстов. Гипертекстовое представление информации. Создание, редактирование текстовых документов различного вида. Форматирование текстовых документов различного вида. Гипертекст. Компьютерные словари и системы компьютерного перевода текстов. Система оптического распознавания документа. </w:t>
      </w:r>
    </w:p>
    <w:p w:rsidR="001151FC" w:rsidRDefault="001151FC" w:rsidP="001151FC">
      <w:pPr>
        <w:pStyle w:val="Default"/>
        <w:jc w:val="both"/>
        <w:rPr>
          <w:color w:val="auto"/>
          <w:sz w:val="22"/>
          <w:szCs w:val="22"/>
        </w:rPr>
      </w:pPr>
      <w:r>
        <w:rPr>
          <w:color w:val="auto"/>
          <w:sz w:val="22"/>
          <w:szCs w:val="22"/>
        </w:rPr>
        <w:t xml:space="preserve">Кодирование графической информации. Кодирование звуковой информации. Компьютерные презентации с использованием мультимедиа технологии. </w:t>
      </w:r>
    </w:p>
    <w:p w:rsidR="001151FC" w:rsidRDefault="001151FC" w:rsidP="001151FC">
      <w:pPr>
        <w:pStyle w:val="Default"/>
        <w:jc w:val="both"/>
        <w:rPr>
          <w:color w:val="auto"/>
          <w:sz w:val="22"/>
          <w:szCs w:val="22"/>
        </w:rPr>
      </w:pPr>
      <w:r>
        <w:rPr>
          <w:color w:val="auto"/>
          <w:sz w:val="22"/>
          <w:szCs w:val="22"/>
        </w:rPr>
        <w:t xml:space="preserve">Представление числовой информации с помощью систем счисления. Электронные таблицы. Динамические (электронные) таблицы как информационные объекты. Средства и технологии работы с таблицами. Назначение и принципы работы электронных таблиц. Основные способы представления математических зависимостей между данными. Использование электронных таблиц для обработки числовых данных (на примере задач из различных предметных областей) </w:t>
      </w:r>
    </w:p>
    <w:p w:rsidR="001151FC" w:rsidRDefault="001151FC" w:rsidP="001151FC">
      <w:pPr>
        <w:pStyle w:val="Default"/>
        <w:jc w:val="both"/>
        <w:rPr>
          <w:color w:val="auto"/>
          <w:sz w:val="22"/>
          <w:szCs w:val="22"/>
        </w:rPr>
      </w:pPr>
      <w:r>
        <w:rPr>
          <w:color w:val="auto"/>
          <w:sz w:val="22"/>
          <w:szCs w:val="22"/>
        </w:rPr>
        <w:t xml:space="preserve">Типы и формат данных. Относительные и абсолютные ссылки. Встроенные математические и логические функции. Наглядное представление числовых данных с помощью диаграмм и графиков. </w:t>
      </w:r>
    </w:p>
    <w:p w:rsidR="001151FC" w:rsidRDefault="001151FC" w:rsidP="001151FC">
      <w:pPr>
        <w:pStyle w:val="Default"/>
        <w:jc w:val="both"/>
        <w:rPr>
          <w:color w:val="auto"/>
          <w:sz w:val="22"/>
          <w:szCs w:val="22"/>
        </w:rPr>
      </w:pPr>
      <w:r>
        <w:rPr>
          <w:b/>
          <w:bCs/>
          <w:color w:val="auto"/>
          <w:sz w:val="22"/>
          <w:szCs w:val="22"/>
        </w:rPr>
        <w:t xml:space="preserve">Коммуникационные технологии. </w:t>
      </w:r>
    </w:p>
    <w:p w:rsidR="001151FC" w:rsidRDefault="001151FC" w:rsidP="001151FC">
      <w:pPr>
        <w:pStyle w:val="Default"/>
        <w:jc w:val="both"/>
        <w:rPr>
          <w:color w:val="auto"/>
          <w:sz w:val="22"/>
          <w:szCs w:val="22"/>
        </w:rPr>
      </w:pPr>
      <w:r>
        <w:rPr>
          <w:color w:val="auto"/>
          <w:sz w:val="22"/>
          <w:szCs w:val="22"/>
        </w:rPr>
        <w:t xml:space="preserve">Возможности и преимущества сетевых технологий. Локальные сети. Топологии локальных сетей. Глобальная сеть. Адресация в Интернете. Протоколы обмена. Протокол передачи данных TCP/IP. Аппаратные и программные средства организации компьютерных сетей. </w:t>
      </w:r>
    </w:p>
    <w:p w:rsidR="001151FC" w:rsidRDefault="001151FC" w:rsidP="001151FC">
      <w:pPr>
        <w:pStyle w:val="Default"/>
        <w:jc w:val="both"/>
        <w:rPr>
          <w:color w:val="auto"/>
          <w:sz w:val="22"/>
          <w:szCs w:val="22"/>
        </w:rPr>
      </w:pPr>
      <w:r>
        <w:rPr>
          <w:color w:val="auto"/>
          <w:sz w:val="22"/>
          <w:szCs w:val="22"/>
        </w:rPr>
        <w:t xml:space="preserve">Информационные сервисы сети Интернет: электронная почта, телеконференции, Всемирная паутина, файловые архивы и т.д. Поисковые информационные системы. Организация поиска информации. Описание объекта для его последующего поиска. Средства и технологии обмена информацией с помощью компьютерных сетей (сетевые технологии). </w:t>
      </w:r>
    </w:p>
    <w:p w:rsidR="001151FC" w:rsidRDefault="001151FC" w:rsidP="001151FC">
      <w:pPr>
        <w:pStyle w:val="Default"/>
        <w:jc w:val="both"/>
        <w:rPr>
          <w:color w:val="auto"/>
          <w:sz w:val="22"/>
          <w:szCs w:val="22"/>
        </w:rPr>
      </w:pPr>
      <w:r>
        <w:rPr>
          <w:color w:val="auto"/>
          <w:sz w:val="22"/>
          <w:szCs w:val="22"/>
        </w:rPr>
        <w:t xml:space="preserve">Подключение к Интернету. Настройка модема. Настройка почтовой программы Outlook Expeess. Работа с электронной почтой. Путешествие по Всемирной паутине. Настройка браузера. </w:t>
      </w:r>
    </w:p>
    <w:p w:rsidR="001151FC" w:rsidRDefault="001151FC" w:rsidP="001151FC">
      <w:pPr>
        <w:pStyle w:val="Default"/>
        <w:jc w:val="both"/>
        <w:rPr>
          <w:color w:val="auto"/>
          <w:sz w:val="22"/>
          <w:szCs w:val="22"/>
        </w:rPr>
      </w:pPr>
      <w:r>
        <w:rPr>
          <w:color w:val="auto"/>
          <w:sz w:val="22"/>
          <w:szCs w:val="22"/>
        </w:rPr>
        <w:t xml:space="preserve">Работа с файловыми архивами. </w:t>
      </w:r>
    </w:p>
    <w:p w:rsidR="001151FC" w:rsidRDefault="001151FC" w:rsidP="001151FC">
      <w:pPr>
        <w:pStyle w:val="Default"/>
        <w:jc w:val="both"/>
        <w:rPr>
          <w:color w:val="auto"/>
          <w:sz w:val="22"/>
          <w:szCs w:val="22"/>
        </w:rPr>
      </w:pPr>
      <w:r>
        <w:rPr>
          <w:color w:val="auto"/>
          <w:sz w:val="22"/>
          <w:szCs w:val="22"/>
        </w:rPr>
        <w:t xml:space="preserve">Формирование запросов на поиск информации в сети по ключевым словам, адекватным решаемой задаче. </w:t>
      </w:r>
    </w:p>
    <w:p w:rsidR="001151FC" w:rsidRDefault="001151FC" w:rsidP="001151FC">
      <w:pPr>
        <w:pStyle w:val="Default"/>
        <w:jc w:val="both"/>
        <w:rPr>
          <w:color w:val="auto"/>
          <w:sz w:val="22"/>
          <w:szCs w:val="22"/>
        </w:rPr>
      </w:pPr>
      <w:r>
        <w:rPr>
          <w:color w:val="auto"/>
          <w:sz w:val="22"/>
          <w:szCs w:val="22"/>
        </w:rPr>
        <w:t xml:space="preserve">Инструментальные средства создания Web-сайтов. </w:t>
      </w:r>
    </w:p>
    <w:p w:rsidR="001151FC" w:rsidRDefault="001151FC" w:rsidP="001151FC">
      <w:pPr>
        <w:pStyle w:val="Default"/>
        <w:jc w:val="both"/>
        <w:rPr>
          <w:color w:val="auto"/>
          <w:sz w:val="22"/>
          <w:szCs w:val="22"/>
        </w:rPr>
      </w:pPr>
      <w:r>
        <w:rPr>
          <w:color w:val="auto"/>
          <w:sz w:val="22"/>
          <w:szCs w:val="22"/>
        </w:rPr>
        <w:t xml:space="preserve">Разработка Web-сайта на заданную тему. Знакомство с инструментальными средствами создания Web-сайтов.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Компьютер как средство автоматизации информационных процессов. </w:t>
      </w:r>
    </w:p>
    <w:p w:rsidR="001151FC" w:rsidRDefault="001151FC" w:rsidP="001151FC">
      <w:pPr>
        <w:pStyle w:val="Default"/>
        <w:jc w:val="both"/>
        <w:rPr>
          <w:color w:val="auto"/>
          <w:sz w:val="22"/>
          <w:szCs w:val="22"/>
        </w:rPr>
      </w:pPr>
      <w:r>
        <w:rPr>
          <w:color w:val="auto"/>
          <w:sz w:val="22"/>
          <w:szCs w:val="22"/>
        </w:rPr>
        <w:t xml:space="preserve">Аппаратное и программное обеспечение компьютера. Архитектуры современных компьютеров. Многообразие операционных систем. </w:t>
      </w:r>
    </w:p>
    <w:p w:rsidR="001151FC" w:rsidRDefault="001151FC" w:rsidP="001151FC">
      <w:pPr>
        <w:pStyle w:val="Default"/>
        <w:jc w:val="both"/>
        <w:rPr>
          <w:color w:val="auto"/>
          <w:sz w:val="22"/>
          <w:szCs w:val="22"/>
        </w:rPr>
      </w:pPr>
      <w:r>
        <w:rPr>
          <w:color w:val="auto"/>
          <w:sz w:val="22"/>
          <w:szCs w:val="22"/>
        </w:rPr>
        <w:t xml:space="preserve">Выбор конфигурации компьютера в зависимости от решаемой задачи. </w:t>
      </w:r>
    </w:p>
    <w:p w:rsidR="001151FC" w:rsidRDefault="001151FC" w:rsidP="001151FC">
      <w:pPr>
        <w:pStyle w:val="Default"/>
        <w:jc w:val="both"/>
        <w:rPr>
          <w:color w:val="auto"/>
          <w:sz w:val="22"/>
          <w:szCs w:val="22"/>
        </w:rPr>
      </w:pPr>
      <w:r>
        <w:rPr>
          <w:color w:val="auto"/>
          <w:sz w:val="22"/>
          <w:szCs w:val="22"/>
        </w:rPr>
        <w:t xml:space="preserve">Программные средства создания информационных объектов, организация личного информационного пространства, защиты информации. </w:t>
      </w:r>
    </w:p>
    <w:p w:rsidR="001151FC" w:rsidRDefault="001151FC" w:rsidP="001151FC">
      <w:pPr>
        <w:pStyle w:val="Default"/>
        <w:jc w:val="both"/>
        <w:rPr>
          <w:color w:val="auto"/>
          <w:sz w:val="22"/>
          <w:szCs w:val="22"/>
        </w:rPr>
      </w:pPr>
      <w:r>
        <w:rPr>
          <w:color w:val="auto"/>
          <w:sz w:val="22"/>
          <w:szCs w:val="22"/>
        </w:rPr>
        <w:t xml:space="preserve">Программные и аппаратные средства в различных видах профессиональной деятельности </w:t>
      </w: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Моделирование и формализация. </w:t>
      </w:r>
    </w:p>
    <w:p w:rsidR="001151FC" w:rsidRDefault="001151FC" w:rsidP="001151FC">
      <w:pPr>
        <w:pStyle w:val="Default"/>
        <w:jc w:val="both"/>
        <w:rPr>
          <w:color w:val="auto"/>
          <w:sz w:val="22"/>
          <w:szCs w:val="22"/>
        </w:rPr>
      </w:pPr>
      <w:r>
        <w:rPr>
          <w:b/>
          <w:bCs/>
          <w:color w:val="auto"/>
          <w:sz w:val="22"/>
          <w:szCs w:val="22"/>
        </w:rPr>
        <w:lastRenderedPageBreak/>
        <w:t xml:space="preserve">Информация и информационные процессы </w:t>
      </w:r>
    </w:p>
    <w:p w:rsidR="001151FC" w:rsidRDefault="001151FC" w:rsidP="001151FC">
      <w:pPr>
        <w:pStyle w:val="Default"/>
        <w:jc w:val="both"/>
        <w:rPr>
          <w:color w:val="auto"/>
          <w:sz w:val="22"/>
          <w:szCs w:val="22"/>
        </w:rPr>
      </w:pPr>
      <w:r>
        <w:rPr>
          <w:color w:val="auto"/>
          <w:sz w:val="22"/>
          <w:szCs w:val="22"/>
        </w:rPr>
        <w:t xml:space="preserve">Системы, образованные взаимодействующими элементами, состояния элементов, обмен информацией между элементами, сигналы. Преобразование информации на основе формальных правил. Алгоритмизация как необходимое условие его автоматизации. </w:t>
      </w:r>
    </w:p>
    <w:p w:rsidR="001151FC" w:rsidRDefault="001151FC" w:rsidP="001151FC">
      <w:pPr>
        <w:pStyle w:val="Default"/>
        <w:jc w:val="both"/>
        <w:rPr>
          <w:color w:val="auto"/>
          <w:sz w:val="22"/>
          <w:szCs w:val="22"/>
        </w:rPr>
      </w:pPr>
      <w:r>
        <w:rPr>
          <w:b/>
          <w:bCs/>
          <w:color w:val="auto"/>
          <w:sz w:val="22"/>
          <w:szCs w:val="22"/>
        </w:rPr>
        <w:t xml:space="preserve">Информационные модели и системы </w:t>
      </w:r>
    </w:p>
    <w:p w:rsidR="001151FC" w:rsidRDefault="001151FC" w:rsidP="001151FC">
      <w:pPr>
        <w:pStyle w:val="Default"/>
        <w:jc w:val="both"/>
        <w:rPr>
          <w:color w:val="auto"/>
          <w:sz w:val="22"/>
          <w:szCs w:val="22"/>
        </w:rPr>
      </w:pPr>
      <w:r>
        <w:rPr>
          <w:color w:val="auto"/>
          <w:sz w:val="22"/>
          <w:szCs w:val="22"/>
        </w:rPr>
        <w:t xml:space="preserve">Информационные (нематериальные) модели. Использование информационных моделей в учебной и познавательной деятельности. </w:t>
      </w:r>
    </w:p>
    <w:p w:rsidR="001151FC" w:rsidRDefault="001151FC" w:rsidP="001151FC">
      <w:pPr>
        <w:pStyle w:val="Default"/>
        <w:jc w:val="both"/>
        <w:rPr>
          <w:color w:val="auto"/>
          <w:sz w:val="22"/>
          <w:szCs w:val="22"/>
        </w:rPr>
      </w:pPr>
      <w:r>
        <w:rPr>
          <w:color w:val="auto"/>
          <w:sz w:val="22"/>
          <w:szCs w:val="22"/>
        </w:rPr>
        <w:t xml:space="preserve">Назначение и виды информационных моделей. Формализация задач из различных предметных областей. Структурирование данных. Построение информационной модели для решения поставленной задачи. </w:t>
      </w:r>
    </w:p>
    <w:p w:rsidR="001151FC" w:rsidRDefault="001151FC" w:rsidP="001151FC">
      <w:pPr>
        <w:pStyle w:val="Default"/>
        <w:jc w:val="both"/>
        <w:rPr>
          <w:color w:val="auto"/>
          <w:sz w:val="22"/>
          <w:szCs w:val="22"/>
        </w:rPr>
      </w:pPr>
      <w:r>
        <w:rPr>
          <w:color w:val="auto"/>
          <w:sz w:val="22"/>
          <w:szCs w:val="22"/>
        </w:rPr>
        <w:t xml:space="preserve">Оценка адекватности модели объекту и целям моделирования (на примерах задач различных предметных областей) </w:t>
      </w:r>
    </w:p>
    <w:p w:rsidR="001151FC" w:rsidRDefault="001151FC" w:rsidP="001151FC">
      <w:pPr>
        <w:pStyle w:val="Default"/>
        <w:jc w:val="both"/>
        <w:rPr>
          <w:color w:val="auto"/>
          <w:sz w:val="22"/>
          <w:szCs w:val="22"/>
        </w:rPr>
      </w:pPr>
      <w:r>
        <w:rPr>
          <w:b/>
          <w:bCs/>
          <w:color w:val="auto"/>
          <w:sz w:val="22"/>
          <w:szCs w:val="22"/>
        </w:rPr>
        <w:t xml:space="preserve">Средства и технологии создания и преобразования информационных объектов. </w:t>
      </w:r>
    </w:p>
    <w:p w:rsidR="001151FC" w:rsidRDefault="001151FC" w:rsidP="001151FC">
      <w:pPr>
        <w:pStyle w:val="Default"/>
        <w:jc w:val="both"/>
        <w:rPr>
          <w:color w:val="auto"/>
          <w:sz w:val="22"/>
          <w:szCs w:val="22"/>
        </w:rPr>
      </w:pPr>
      <w:r>
        <w:rPr>
          <w:color w:val="auto"/>
          <w:sz w:val="22"/>
          <w:szCs w:val="22"/>
        </w:rPr>
        <w:t xml:space="preserve">Базы данных. Системы управления базами данных. Создание, ведение и использование баз данных при решении учебных и практических задач </w:t>
      </w:r>
    </w:p>
    <w:p w:rsidR="001151FC" w:rsidRDefault="001151FC" w:rsidP="001151FC">
      <w:pPr>
        <w:pStyle w:val="Default"/>
        <w:jc w:val="both"/>
        <w:rPr>
          <w:color w:val="auto"/>
          <w:sz w:val="22"/>
          <w:szCs w:val="22"/>
        </w:rPr>
      </w:pPr>
      <w:r>
        <w:rPr>
          <w:b/>
          <w:bCs/>
          <w:color w:val="auto"/>
          <w:sz w:val="22"/>
          <w:szCs w:val="22"/>
        </w:rPr>
        <w:t xml:space="preserve">Основы социальной информатики. </w:t>
      </w:r>
    </w:p>
    <w:p w:rsidR="001151FC" w:rsidRDefault="001151FC" w:rsidP="001151FC">
      <w:pPr>
        <w:pStyle w:val="Default"/>
        <w:jc w:val="both"/>
        <w:rPr>
          <w:color w:val="auto"/>
          <w:sz w:val="22"/>
          <w:szCs w:val="22"/>
        </w:rPr>
      </w:pPr>
      <w:r>
        <w:rPr>
          <w:i/>
          <w:iCs/>
          <w:color w:val="auto"/>
          <w:sz w:val="22"/>
          <w:szCs w:val="22"/>
        </w:rPr>
        <w:t xml:space="preserve">Основные этапы становления информационного общества. </w:t>
      </w:r>
      <w:r>
        <w:rPr>
          <w:color w:val="auto"/>
          <w:sz w:val="22"/>
          <w:szCs w:val="22"/>
        </w:rPr>
        <w:t xml:space="preserve">Этические и правовые нормы информационной деятельности человека </w:t>
      </w:r>
    </w:p>
    <w:p w:rsidR="001151FC" w:rsidRDefault="001151FC" w:rsidP="001151FC">
      <w:pPr>
        <w:pStyle w:val="Default"/>
        <w:jc w:val="both"/>
        <w:rPr>
          <w:color w:val="auto"/>
          <w:sz w:val="22"/>
          <w:szCs w:val="22"/>
        </w:rPr>
      </w:pPr>
      <w:r>
        <w:rPr>
          <w:b/>
          <w:bCs/>
          <w:color w:val="auto"/>
          <w:sz w:val="22"/>
          <w:szCs w:val="22"/>
        </w:rPr>
        <w:t xml:space="preserve">Физика (базовый уровень) </w:t>
      </w:r>
    </w:p>
    <w:p w:rsidR="001151FC" w:rsidRDefault="001151FC" w:rsidP="001151FC">
      <w:pPr>
        <w:pStyle w:val="Default"/>
        <w:jc w:val="both"/>
        <w:rPr>
          <w:color w:val="auto"/>
          <w:sz w:val="22"/>
          <w:szCs w:val="22"/>
        </w:rPr>
      </w:pPr>
      <w:r>
        <w:rPr>
          <w:color w:val="auto"/>
          <w:sz w:val="22"/>
          <w:szCs w:val="22"/>
        </w:rPr>
        <w:t xml:space="preserve">Физика как наука о наиболее общих законах природы, выступая в качестве учебного предмета в школе, вносит существенный вклад в систему знаний об окружающем мире. Она раскрывает роль науки в экономическом и культурном развитии общества, способствует формированию современного научного мировоззрения. Для решения задач формирования основ научного мировоззрения, развития интеллектуальных способностей и познавательных интересов школьников в процессе изучения физики основное внимание следует уделять не передаче суммы готовых знаний, а знакомству с методами научного познания окружающего мира, постановке проблем, требующих от учащихся самостоятельной деятельности по их разрешению. Ознакомление школьников с методами научного познания предполагается проводить при изучении всех разделов курса физики, а не только при изучении специального раздела «Физика и методы научного познания». </w:t>
      </w:r>
    </w:p>
    <w:p w:rsidR="001151FC" w:rsidRDefault="001151FC" w:rsidP="001151FC">
      <w:pPr>
        <w:pStyle w:val="Default"/>
        <w:jc w:val="both"/>
        <w:rPr>
          <w:color w:val="auto"/>
          <w:sz w:val="22"/>
          <w:szCs w:val="22"/>
        </w:rPr>
      </w:pPr>
      <w:r>
        <w:rPr>
          <w:color w:val="auto"/>
          <w:sz w:val="22"/>
          <w:szCs w:val="22"/>
        </w:rPr>
        <w:t xml:space="preserve">Гуманитарное значение физики как составной части общего образовании состоит в том, что она вооружает школьника </w:t>
      </w:r>
      <w:r>
        <w:rPr>
          <w:b/>
          <w:bCs/>
          <w:i/>
          <w:iCs/>
          <w:color w:val="auto"/>
          <w:sz w:val="22"/>
          <w:szCs w:val="22"/>
        </w:rPr>
        <w:t>научным методом познания</w:t>
      </w:r>
      <w:r>
        <w:rPr>
          <w:i/>
          <w:iCs/>
          <w:color w:val="auto"/>
          <w:sz w:val="22"/>
          <w:szCs w:val="22"/>
        </w:rPr>
        <w:t xml:space="preserve">, </w:t>
      </w:r>
      <w:r>
        <w:rPr>
          <w:color w:val="auto"/>
          <w:sz w:val="22"/>
          <w:szCs w:val="22"/>
        </w:rPr>
        <w:t>позволяющим получать объективные знания об окружающем мире</w:t>
      </w:r>
      <w:r>
        <w:rPr>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Знание физических законов необходимо для изучения химии, биологии, физической географии, технологии, ОБЖ. </w:t>
      </w:r>
    </w:p>
    <w:p w:rsidR="001151FC" w:rsidRDefault="001151FC" w:rsidP="001151FC">
      <w:pPr>
        <w:pStyle w:val="Default"/>
        <w:jc w:val="both"/>
        <w:rPr>
          <w:color w:val="auto"/>
          <w:sz w:val="22"/>
          <w:szCs w:val="22"/>
        </w:rPr>
      </w:pPr>
      <w:r>
        <w:rPr>
          <w:color w:val="auto"/>
          <w:sz w:val="22"/>
          <w:szCs w:val="22"/>
        </w:rPr>
        <w:t xml:space="preserve">Курс физики среднего (полного) общего образования структурируется на основе физических теорий: механика, молекулярная физика, электродинамика, электромагнитные колебания и волны, квантовая физика. </w:t>
      </w:r>
    </w:p>
    <w:p w:rsidR="001151FC" w:rsidRDefault="001151FC" w:rsidP="001151FC">
      <w:pPr>
        <w:pStyle w:val="Default"/>
        <w:jc w:val="both"/>
        <w:rPr>
          <w:color w:val="auto"/>
          <w:sz w:val="22"/>
          <w:szCs w:val="22"/>
        </w:rPr>
      </w:pPr>
      <w:r>
        <w:rPr>
          <w:b/>
          <w:bCs/>
          <w:color w:val="auto"/>
          <w:sz w:val="22"/>
          <w:szCs w:val="22"/>
        </w:rPr>
        <w:t xml:space="preserve">Цели изучения физики: </w:t>
      </w:r>
    </w:p>
    <w:p w:rsidR="001151FC" w:rsidRDefault="001151FC" w:rsidP="001151FC">
      <w:pPr>
        <w:pStyle w:val="Default"/>
        <w:numPr>
          <w:ilvl w:val="0"/>
          <w:numId w:val="6"/>
        </w:numPr>
        <w:jc w:val="both"/>
        <w:rPr>
          <w:color w:val="auto"/>
          <w:sz w:val="22"/>
          <w:szCs w:val="22"/>
        </w:rPr>
      </w:pPr>
      <w:r>
        <w:rPr>
          <w:b/>
          <w:bCs/>
          <w:i/>
          <w:iCs/>
          <w:color w:val="auto"/>
          <w:sz w:val="22"/>
          <w:szCs w:val="22"/>
        </w:rPr>
        <w:t xml:space="preserve">освоение знаний </w:t>
      </w:r>
      <w:r>
        <w:rPr>
          <w:i/>
          <w:iCs/>
          <w:color w:val="auto"/>
          <w:sz w:val="22"/>
          <w:szCs w:val="22"/>
        </w:rPr>
        <w:t xml:space="preserve">о </w:t>
      </w:r>
      <w:r>
        <w:rPr>
          <w:color w:val="auto"/>
          <w:sz w:val="22"/>
          <w:szCs w:val="22"/>
        </w:rPr>
        <w:t xml:space="preserve">фундаментальных физических законах и принципах, лежащих в основе современной физической картины мира; наиболее важных открытиях в области физики, оказавших определяющее влияние на развитие техники и технологии; методах научного познания природы; </w:t>
      </w:r>
    </w:p>
    <w:p w:rsidR="001151FC" w:rsidRDefault="001151FC" w:rsidP="001151FC">
      <w:pPr>
        <w:pStyle w:val="Default"/>
        <w:numPr>
          <w:ilvl w:val="0"/>
          <w:numId w:val="6"/>
        </w:numPr>
        <w:jc w:val="both"/>
        <w:rPr>
          <w:color w:val="auto"/>
          <w:sz w:val="22"/>
          <w:szCs w:val="22"/>
        </w:rPr>
      </w:pPr>
      <w:r>
        <w:rPr>
          <w:b/>
          <w:bCs/>
          <w:i/>
          <w:iCs/>
          <w:color w:val="auto"/>
          <w:sz w:val="22"/>
          <w:szCs w:val="22"/>
        </w:rPr>
        <w:t xml:space="preserve">овладение умениями </w:t>
      </w:r>
      <w:r>
        <w:rPr>
          <w:color w:val="auto"/>
          <w:sz w:val="22"/>
          <w:szCs w:val="22"/>
        </w:rPr>
        <w:t xml:space="preserve">проводить наблюдения, планировать и выполнять эксперименты, выдвигать гипотезы и строить модели, применять полученные знания по физике для объяснения разнообразных физических явлений и свойств веществ; практического использования физических знаний; оценивать достоверность естественнонаучной информации; </w:t>
      </w:r>
    </w:p>
    <w:p w:rsidR="001151FC" w:rsidRDefault="001151FC" w:rsidP="001151FC">
      <w:pPr>
        <w:pStyle w:val="Default"/>
        <w:numPr>
          <w:ilvl w:val="0"/>
          <w:numId w:val="6"/>
        </w:numPr>
        <w:jc w:val="both"/>
        <w:rPr>
          <w:color w:val="auto"/>
          <w:sz w:val="22"/>
          <w:szCs w:val="22"/>
        </w:rPr>
      </w:pPr>
      <w:r>
        <w:rPr>
          <w:b/>
          <w:bCs/>
          <w:i/>
          <w:iCs/>
          <w:color w:val="auto"/>
          <w:sz w:val="22"/>
          <w:szCs w:val="22"/>
        </w:rPr>
        <w:t xml:space="preserve">развитие </w:t>
      </w:r>
      <w:r>
        <w:rPr>
          <w:color w:val="auto"/>
          <w:sz w:val="22"/>
          <w:szCs w:val="22"/>
        </w:rPr>
        <w:t xml:space="preserve">познавательных интересов, интеллектуальных и творческих способностей в процессе приобретения знаний и умений по физике с использованием различных источников информации и современных информационных технологий; </w:t>
      </w:r>
    </w:p>
    <w:p w:rsidR="001151FC" w:rsidRPr="00977C5C" w:rsidRDefault="001151FC" w:rsidP="001151FC">
      <w:pPr>
        <w:pStyle w:val="Default"/>
        <w:pageBreakBefore/>
        <w:numPr>
          <w:ilvl w:val="0"/>
          <w:numId w:val="6"/>
        </w:numPr>
        <w:jc w:val="both"/>
        <w:rPr>
          <w:color w:val="auto"/>
        </w:rPr>
      </w:pPr>
      <w:r w:rsidRPr="00977C5C">
        <w:rPr>
          <w:b/>
          <w:bCs/>
          <w:i/>
          <w:iCs/>
          <w:color w:val="auto"/>
          <w:sz w:val="22"/>
          <w:szCs w:val="22"/>
        </w:rPr>
        <w:lastRenderedPageBreak/>
        <w:t xml:space="preserve">воспитание </w:t>
      </w:r>
      <w:r w:rsidRPr="00977C5C">
        <w:rPr>
          <w:color w:val="auto"/>
          <w:sz w:val="22"/>
          <w:szCs w:val="22"/>
        </w:rPr>
        <w:t xml:space="preserve">убежденности в возможности познания законов природы; использования достижений физики на благо развития человеческой цивилизации; необходимости сотрудничества в процессе совместного выполнения задач, уважительного отношения к мнению оппонента при обсуждении проблем естественнонаучного содержания; готовности к морально-этической оценке использования научных достижений, чувства ответственности за защиту окружающей среды; </w:t>
      </w:r>
    </w:p>
    <w:p w:rsidR="001151FC" w:rsidRDefault="001151FC" w:rsidP="001151FC">
      <w:pPr>
        <w:pStyle w:val="Default"/>
        <w:numPr>
          <w:ilvl w:val="0"/>
          <w:numId w:val="7"/>
        </w:numPr>
        <w:jc w:val="both"/>
        <w:rPr>
          <w:color w:val="auto"/>
          <w:sz w:val="22"/>
          <w:szCs w:val="22"/>
        </w:rPr>
      </w:pPr>
      <w:r>
        <w:rPr>
          <w:b/>
          <w:bCs/>
          <w:i/>
          <w:iCs/>
          <w:color w:val="auto"/>
          <w:sz w:val="22"/>
          <w:szCs w:val="22"/>
        </w:rPr>
        <w:t xml:space="preserve">использование приобретенных знаний и умений </w:t>
      </w:r>
      <w:r>
        <w:rPr>
          <w:color w:val="auto"/>
          <w:sz w:val="22"/>
          <w:szCs w:val="22"/>
        </w:rPr>
        <w:t xml:space="preserve">для решения практических задач повседневной жизни, обеспечения безопасности собственной жизни, рационального природопользования и охраны окружающей среды.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ОБЯЗАТЕЛЬНЫЙ МИНИМУМ СОДЕРЖАНИЯ ОСНОВНЫХ ОБРАЗОВАТЕЛЬНЫХ ПРОГРАММ </w:t>
      </w:r>
    </w:p>
    <w:p w:rsidR="001151FC" w:rsidRDefault="001151FC" w:rsidP="001151FC">
      <w:pPr>
        <w:pStyle w:val="Default"/>
        <w:jc w:val="both"/>
        <w:rPr>
          <w:color w:val="auto"/>
          <w:sz w:val="22"/>
          <w:szCs w:val="22"/>
        </w:rPr>
      </w:pPr>
      <w:r>
        <w:rPr>
          <w:b/>
          <w:bCs/>
          <w:color w:val="auto"/>
          <w:sz w:val="22"/>
          <w:szCs w:val="22"/>
        </w:rPr>
        <w:t xml:space="preserve">Физика и методы научного познания </w:t>
      </w:r>
    </w:p>
    <w:p w:rsidR="001151FC" w:rsidRDefault="001151FC" w:rsidP="001151FC">
      <w:pPr>
        <w:pStyle w:val="Default"/>
        <w:jc w:val="both"/>
        <w:rPr>
          <w:color w:val="auto"/>
          <w:sz w:val="22"/>
          <w:szCs w:val="22"/>
        </w:rPr>
      </w:pPr>
      <w:r>
        <w:rPr>
          <w:color w:val="auto"/>
          <w:sz w:val="22"/>
          <w:szCs w:val="22"/>
        </w:rPr>
        <w:t xml:space="preserve">Физика как наука. Научные методы познания окружающего мира и их отличия от других методов познания. Роль эксперимента и теории в процессе познания природы. </w:t>
      </w:r>
      <w:r>
        <w:rPr>
          <w:i/>
          <w:iCs/>
          <w:color w:val="auto"/>
          <w:sz w:val="22"/>
          <w:szCs w:val="22"/>
        </w:rPr>
        <w:t xml:space="preserve">Моделирование физических явлений и процессов. </w:t>
      </w:r>
      <w:r>
        <w:rPr>
          <w:color w:val="auto"/>
          <w:sz w:val="22"/>
          <w:szCs w:val="22"/>
        </w:rPr>
        <w:t xml:space="preserve">Научные гипотезы. Физические законы. Физические теории. </w:t>
      </w:r>
      <w:r>
        <w:rPr>
          <w:i/>
          <w:iCs/>
          <w:color w:val="auto"/>
          <w:sz w:val="22"/>
          <w:szCs w:val="22"/>
        </w:rPr>
        <w:t xml:space="preserve">Границы применимости физических законов и теорий. Принцип соответствия. </w:t>
      </w:r>
      <w:r>
        <w:rPr>
          <w:color w:val="auto"/>
          <w:sz w:val="22"/>
          <w:szCs w:val="22"/>
        </w:rPr>
        <w:t xml:space="preserve">Основные элементы физической картины мира. </w:t>
      </w:r>
    </w:p>
    <w:p w:rsidR="001151FC" w:rsidRDefault="001151FC" w:rsidP="001151FC">
      <w:pPr>
        <w:pStyle w:val="Default"/>
        <w:jc w:val="both"/>
        <w:rPr>
          <w:color w:val="auto"/>
          <w:sz w:val="22"/>
          <w:szCs w:val="22"/>
        </w:rPr>
      </w:pPr>
      <w:r>
        <w:rPr>
          <w:b/>
          <w:bCs/>
          <w:color w:val="auto"/>
          <w:sz w:val="22"/>
          <w:szCs w:val="22"/>
        </w:rPr>
        <w:t xml:space="preserve">Механика </w:t>
      </w:r>
    </w:p>
    <w:p w:rsidR="001151FC" w:rsidRDefault="001151FC" w:rsidP="001151FC">
      <w:pPr>
        <w:pStyle w:val="Default"/>
        <w:jc w:val="both"/>
        <w:rPr>
          <w:color w:val="auto"/>
          <w:sz w:val="22"/>
          <w:szCs w:val="22"/>
        </w:rPr>
      </w:pPr>
      <w:r>
        <w:rPr>
          <w:color w:val="auto"/>
          <w:sz w:val="22"/>
          <w:szCs w:val="22"/>
        </w:rPr>
        <w:t xml:space="preserve">Механическое движение и его виды. Прямолинейное равноускоренное движение. Принцип относительности Галилея. Законы динамики. Всемирное тяготение. Законы сохранения в механике. </w:t>
      </w:r>
      <w:r>
        <w:rPr>
          <w:i/>
          <w:iCs/>
          <w:color w:val="auto"/>
          <w:sz w:val="22"/>
          <w:szCs w:val="22"/>
        </w:rPr>
        <w:t xml:space="preserve">Предсказательная сила законов классической механики. Использование законов механики для объяснения движения небесных тел и для развития космических исследований. Границы применимости классической механики. </w:t>
      </w:r>
    </w:p>
    <w:p w:rsidR="001151FC" w:rsidRDefault="001151FC" w:rsidP="001151FC">
      <w:pPr>
        <w:pStyle w:val="Default"/>
        <w:jc w:val="both"/>
        <w:rPr>
          <w:color w:val="auto"/>
          <w:sz w:val="22"/>
          <w:szCs w:val="22"/>
        </w:rPr>
      </w:pPr>
      <w:r>
        <w:rPr>
          <w:b/>
          <w:bCs/>
          <w:color w:val="auto"/>
          <w:sz w:val="22"/>
          <w:szCs w:val="22"/>
        </w:rPr>
        <w:t xml:space="preserve">Проведение опытов, </w:t>
      </w:r>
      <w:r>
        <w:rPr>
          <w:color w:val="auto"/>
          <w:sz w:val="22"/>
          <w:szCs w:val="22"/>
        </w:rPr>
        <w:t xml:space="preserve">иллюстрирующих проявление принципа относительности, законов классической механики, сохранения импульса и механической энергии. </w:t>
      </w:r>
    </w:p>
    <w:p w:rsidR="001151FC" w:rsidRDefault="001151FC" w:rsidP="001151FC">
      <w:pPr>
        <w:pStyle w:val="Default"/>
        <w:jc w:val="both"/>
        <w:rPr>
          <w:color w:val="auto"/>
          <w:sz w:val="22"/>
          <w:szCs w:val="22"/>
        </w:rPr>
      </w:pPr>
      <w:r>
        <w:rPr>
          <w:b/>
          <w:bCs/>
          <w:color w:val="auto"/>
          <w:sz w:val="22"/>
          <w:szCs w:val="22"/>
        </w:rPr>
        <w:t xml:space="preserve">Практическое применение физических знаний в повседневной жизни </w:t>
      </w:r>
    </w:p>
    <w:p w:rsidR="001151FC" w:rsidRDefault="001151FC" w:rsidP="001151FC">
      <w:pPr>
        <w:pStyle w:val="Default"/>
        <w:jc w:val="both"/>
        <w:rPr>
          <w:color w:val="auto"/>
          <w:sz w:val="22"/>
          <w:szCs w:val="22"/>
        </w:rPr>
      </w:pPr>
      <w:r>
        <w:rPr>
          <w:color w:val="auto"/>
          <w:sz w:val="22"/>
          <w:szCs w:val="22"/>
        </w:rPr>
        <w:t xml:space="preserve">для использования простых механизмов, инструментов, транспортных средств. </w:t>
      </w:r>
    </w:p>
    <w:p w:rsidR="001151FC" w:rsidRDefault="001151FC" w:rsidP="001151FC">
      <w:pPr>
        <w:pStyle w:val="Default"/>
        <w:jc w:val="both"/>
        <w:rPr>
          <w:color w:val="auto"/>
          <w:sz w:val="22"/>
          <w:szCs w:val="22"/>
        </w:rPr>
      </w:pPr>
      <w:r>
        <w:rPr>
          <w:b/>
          <w:bCs/>
          <w:color w:val="auto"/>
          <w:sz w:val="22"/>
          <w:szCs w:val="22"/>
        </w:rPr>
        <w:t xml:space="preserve">Молекулярная физика </w:t>
      </w:r>
    </w:p>
    <w:p w:rsidR="001151FC" w:rsidRDefault="001151FC" w:rsidP="001151FC">
      <w:pPr>
        <w:pStyle w:val="Default"/>
        <w:jc w:val="both"/>
        <w:rPr>
          <w:color w:val="auto"/>
          <w:sz w:val="22"/>
          <w:szCs w:val="22"/>
        </w:rPr>
      </w:pPr>
      <w:r>
        <w:rPr>
          <w:color w:val="auto"/>
          <w:sz w:val="22"/>
          <w:szCs w:val="22"/>
        </w:rPr>
        <w:t xml:space="preserve">Возникновение атомистической гипотезы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w:t>
      </w:r>
      <w:r>
        <w:rPr>
          <w:i/>
          <w:iCs/>
          <w:color w:val="auto"/>
          <w:sz w:val="22"/>
          <w:szCs w:val="22"/>
        </w:rPr>
        <w:t xml:space="preserve">Модель идеального газа. </w:t>
      </w:r>
      <w:r>
        <w:rPr>
          <w:color w:val="auto"/>
          <w:sz w:val="22"/>
          <w:szCs w:val="22"/>
        </w:rPr>
        <w:t xml:space="preserve">Давление газа. Уравнение состояния </w:t>
      </w:r>
      <w:proofErr w:type="gramStart"/>
      <w:r>
        <w:rPr>
          <w:color w:val="auto"/>
          <w:sz w:val="22"/>
          <w:szCs w:val="22"/>
        </w:rPr>
        <w:t>иде-ального</w:t>
      </w:r>
      <w:proofErr w:type="gramEnd"/>
      <w:r>
        <w:rPr>
          <w:color w:val="auto"/>
          <w:sz w:val="22"/>
          <w:szCs w:val="22"/>
        </w:rPr>
        <w:t xml:space="preserve"> газа. Строение и свойства жидкостей и твердых тел. </w:t>
      </w:r>
    </w:p>
    <w:p w:rsidR="001151FC" w:rsidRDefault="001151FC" w:rsidP="001151FC">
      <w:pPr>
        <w:pStyle w:val="Default"/>
        <w:jc w:val="both"/>
        <w:rPr>
          <w:color w:val="auto"/>
          <w:sz w:val="22"/>
          <w:szCs w:val="22"/>
        </w:rPr>
      </w:pPr>
      <w:r>
        <w:rPr>
          <w:color w:val="auto"/>
          <w:sz w:val="22"/>
          <w:szCs w:val="22"/>
        </w:rPr>
        <w:t xml:space="preserve">Законы термодинамики. </w:t>
      </w:r>
      <w:r>
        <w:rPr>
          <w:i/>
          <w:iCs/>
          <w:color w:val="auto"/>
          <w:sz w:val="22"/>
          <w:szCs w:val="22"/>
        </w:rPr>
        <w:t xml:space="preserve">Порядок и хаос. Необратимость тепловых процессов. </w:t>
      </w:r>
      <w:r>
        <w:rPr>
          <w:color w:val="auto"/>
          <w:sz w:val="22"/>
          <w:szCs w:val="22"/>
        </w:rPr>
        <w:t xml:space="preserve">Тепловые двигатели и охрана окружающей среды. </w:t>
      </w:r>
    </w:p>
    <w:p w:rsidR="001151FC" w:rsidRDefault="001151FC" w:rsidP="001151FC">
      <w:pPr>
        <w:pStyle w:val="Default"/>
        <w:jc w:val="both"/>
        <w:rPr>
          <w:color w:val="auto"/>
          <w:sz w:val="22"/>
          <w:szCs w:val="22"/>
        </w:rPr>
      </w:pPr>
      <w:r>
        <w:rPr>
          <w:b/>
          <w:bCs/>
          <w:color w:val="auto"/>
          <w:sz w:val="22"/>
          <w:szCs w:val="22"/>
        </w:rPr>
        <w:t xml:space="preserve">Проведение опытов </w:t>
      </w:r>
      <w:r>
        <w:rPr>
          <w:color w:val="auto"/>
          <w:sz w:val="22"/>
          <w:szCs w:val="22"/>
        </w:rPr>
        <w:t xml:space="preserve">по изучению свойств газов, жидкостей и твердых тел, тепловых процессов и агрегатных превращений вещества. </w:t>
      </w:r>
    </w:p>
    <w:p w:rsidR="001151FC" w:rsidRDefault="001151FC" w:rsidP="001151FC">
      <w:pPr>
        <w:pStyle w:val="Default"/>
        <w:jc w:val="both"/>
        <w:rPr>
          <w:color w:val="auto"/>
          <w:sz w:val="22"/>
          <w:szCs w:val="22"/>
        </w:rPr>
      </w:pPr>
      <w:r>
        <w:rPr>
          <w:b/>
          <w:bCs/>
          <w:color w:val="auto"/>
          <w:sz w:val="22"/>
          <w:szCs w:val="22"/>
        </w:rPr>
        <w:t xml:space="preserve">Практическое применение в повседневной жизни физических знаний </w:t>
      </w:r>
    </w:p>
    <w:p w:rsidR="001151FC" w:rsidRDefault="001151FC" w:rsidP="001151FC">
      <w:pPr>
        <w:pStyle w:val="Default"/>
        <w:jc w:val="both"/>
        <w:rPr>
          <w:color w:val="auto"/>
          <w:sz w:val="22"/>
          <w:szCs w:val="22"/>
        </w:rPr>
      </w:pPr>
      <w:r>
        <w:rPr>
          <w:color w:val="auto"/>
          <w:sz w:val="22"/>
          <w:szCs w:val="22"/>
        </w:rPr>
        <w:t xml:space="preserve">о свойствах газов, жидкостей и твердых тел; об охране окружающей среды. </w:t>
      </w:r>
    </w:p>
    <w:p w:rsidR="001151FC" w:rsidRDefault="001151FC" w:rsidP="001151FC">
      <w:pPr>
        <w:pStyle w:val="Default"/>
        <w:jc w:val="both"/>
        <w:rPr>
          <w:color w:val="auto"/>
          <w:sz w:val="22"/>
          <w:szCs w:val="22"/>
        </w:rPr>
      </w:pPr>
      <w:r>
        <w:rPr>
          <w:b/>
          <w:bCs/>
          <w:color w:val="auto"/>
          <w:sz w:val="22"/>
          <w:szCs w:val="22"/>
        </w:rPr>
        <w:t xml:space="preserve">Электродинамика </w:t>
      </w:r>
    </w:p>
    <w:p w:rsidR="001151FC" w:rsidRDefault="001151FC" w:rsidP="001151FC">
      <w:pPr>
        <w:pStyle w:val="Default"/>
        <w:jc w:val="both"/>
        <w:rPr>
          <w:color w:val="auto"/>
          <w:sz w:val="22"/>
          <w:szCs w:val="22"/>
        </w:rPr>
      </w:pPr>
      <w:r>
        <w:rPr>
          <w:color w:val="auto"/>
          <w:sz w:val="22"/>
          <w:szCs w:val="22"/>
        </w:rPr>
        <w:t xml:space="preserve">Элементарный электрический заряд. Закон сохранения электрического заряда. Электрическое поле. Электрический ток. Магнитное поле тока. Явление электромагнитной индукции. Взаимосвязь электрического и магнитного полей. Электромагнитное поле. </w:t>
      </w:r>
    </w:p>
    <w:p w:rsidR="001151FC" w:rsidRDefault="001151FC" w:rsidP="001151FC">
      <w:pPr>
        <w:pStyle w:val="Default"/>
        <w:jc w:val="both"/>
        <w:rPr>
          <w:color w:val="auto"/>
          <w:sz w:val="22"/>
          <w:szCs w:val="22"/>
        </w:rPr>
      </w:pPr>
      <w:r>
        <w:rPr>
          <w:color w:val="auto"/>
          <w:sz w:val="22"/>
          <w:szCs w:val="22"/>
        </w:rPr>
        <w:t xml:space="preserve">Электромагнитные волны. Волновые свойства света. Различные виды электромагнитных излучений и их практическое применение. </w:t>
      </w:r>
    </w:p>
    <w:p w:rsidR="001151FC" w:rsidRDefault="001151FC" w:rsidP="001151FC">
      <w:pPr>
        <w:pStyle w:val="Default"/>
        <w:jc w:val="both"/>
        <w:rPr>
          <w:color w:val="auto"/>
          <w:sz w:val="22"/>
          <w:szCs w:val="22"/>
        </w:rPr>
      </w:pPr>
      <w:r>
        <w:rPr>
          <w:b/>
          <w:bCs/>
          <w:color w:val="auto"/>
          <w:sz w:val="22"/>
          <w:szCs w:val="22"/>
        </w:rPr>
        <w:t xml:space="preserve">Проведение опытов </w:t>
      </w:r>
      <w:r>
        <w:rPr>
          <w:color w:val="auto"/>
          <w:sz w:val="22"/>
          <w:szCs w:val="22"/>
        </w:rPr>
        <w:t>по исследованию явления электромагнитной индукции, электромагнитных волн, волновых свой</w:t>
      </w:r>
      <w:proofErr w:type="gramStart"/>
      <w:r>
        <w:rPr>
          <w:color w:val="auto"/>
          <w:sz w:val="22"/>
          <w:szCs w:val="22"/>
        </w:rPr>
        <w:t>ств св</w:t>
      </w:r>
      <w:proofErr w:type="gramEnd"/>
      <w:r>
        <w:rPr>
          <w:color w:val="auto"/>
          <w:sz w:val="22"/>
          <w:szCs w:val="22"/>
        </w:rPr>
        <w:t xml:space="preserve">ета. </w:t>
      </w:r>
    </w:p>
    <w:p w:rsidR="001151FC" w:rsidRDefault="001151FC" w:rsidP="001151FC">
      <w:pPr>
        <w:pStyle w:val="Default"/>
        <w:jc w:val="both"/>
        <w:rPr>
          <w:color w:val="auto"/>
          <w:sz w:val="22"/>
          <w:szCs w:val="22"/>
        </w:rPr>
      </w:pPr>
      <w:r>
        <w:rPr>
          <w:b/>
          <w:bCs/>
          <w:color w:val="auto"/>
          <w:sz w:val="22"/>
          <w:szCs w:val="22"/>
        </w:rPr>
        <w:t xml:space="preserve">Объяснение устройства и принципа действия технических объектов, практическое применение физических знаний в повседневной жизни: </w:t>
      </w:r>
    </w:p>
    <w:p w:rsidR="001151FC" w:rsidRDefault="001151FC" w:rsidP="001151FC">
      <w:pPr>
        <w:pStyle w:val="Default"/>
        <w:jc w:val="both"/>
        <w:rPr>
          <w:color w:val="auto"/>
          <w:sz w:val="22"/>
          <w:szCs w:val="22"/>
        </w:rPr>
      </w:pPr>
      <w:r>
        <w:rPr>
          <w:color w:val="auto"/>
          <w:sz w:val="22"/>
          <w:szCs w:val="22"/>
        </w:rPr>
        <w:t xml:space="preserve">при использовании микрофона, динамика, трансформатора, телефона, магнитофона; </w:t>
      </w:r>
    </w:p>
    <w:p w:rsidR="001151FC" w:rsidRDefault="001151FC" w:rsidP="001151FC">
      <w:pPr>
        <w:pStyle w:val="Default"/>
        <w:jc w:val="both"/>
        <w:rPr>
          <w:color w:val="auto"/>
          <w:sz w:val="22"/>
          <w:szCs w:val="22"/>
        </w:rPr>
      </w:pPr>
      <w:r>
        <w:rPr>
          <w:color w:val="auto"/>
          <w:sz w:val="22"/>
          <w:szCs w:val="22"/>
        </w:rPr>
        <w:t xml:space="preserve">для безопасного обращения с домашней электропроводкой, бытовой электро- и радиоаппаратурой. </w:t>
      </w:r>
    </w:p>
    <w:p w:rsidR="001151FC" w:rsidRDefault="001151FC" w:rsidP="001151FC">
      <w:pPr>
        <w:pStyle w:val="Default"/>
        <w:jc w:val="both"/>
        <w:rPr>
          <w:color w:val="auto"/>
          <w:sz w:val="22"/>
          <w:szCs w:val="22"/>
        </w:rPr>
      </w:pPr>
      <w:r>
        <w:rPr>
          <w:b/>
          <w:bCs/>
          <w:color w:val="auto"/>
          <w:sz w:val="22"/>
          <w:szCs w:val="22"/>
        </w:rPr>
        <w:t xml:space="preserve">Квантовая физика и элементы астрофизики </w:t>
      </w:r>
    </w:p>
    <w:p w:rsidR="001151FC" w:rsidRDefault="001151FC" w:rsidP="001151FC">
      <w:pPr>
        <w:pStyle w:val="Default"/>
        <w:jc w:val="both"/>
        <w:rPr>
          <w:color w:val="auto"/>
          <w:sz w:val="22"/>
          <w:szCs w:val="22"/>
        </w:rPr>
      </w:pPr>
      <w:r>
        <w:rPr>
          <w:i/>
          <w:iCs/>
          <w:color w:val="auto"/>
          <w:sz w:val="22"/>
          <w:szCs w:val="22"/>
        </w:rPr>
        <w:t xml:space="preserve">Гипотеза Планка о квантах. </w:t>
      </w:r>
      <w:r>
        <w:rPr>
          <w:color w:val="auto"/>
          <w:sz w:val="22"/>
          <w:szCs w:val="22"/>
        </w:rPr>
        <w:t xml:space="preserve">Фотоэффект. Фотон. </w:t>
      </w:r>
      <w:r>
        <w:rPr>
          <w:i/>
          <w:iCs/>
          <w:color w:val="auto"/>
          <w:sz w:val="22"/>
          <w:szCs w:val="22"/>
        </w:rPr>
        <w:t xml:space="preserve">Гипотеза де Бройля о волновых свойствах частиц. Корпускулярно-волновой дуализм. Соотношение неопределенностей Гейзенберга. </w:t>
      </w:r>
      <w:r>
        <w:rPr>
          <w:color w:val="auto"/>
          <w:sz w:val="22"/>
          <w:szCs w:val="22"/>
        </w:rPr>
        <w:t xml:space="preserve">Планетарная модель атома. Квантовые постулаты Бора. Лазеры. </w:t>
      </w:r>
      <w:r>
        <w:rPr>
          <w:i/>
          <w:iCs/>
          <w:color w:val="auto"/>
          <w:sz w:val="22"/>
          <w:szCs w:val="22"/>
        </w:rPr>
        <w:t xml:space="preserve">Модели строения атомного ядра. </w:t>
      </w:r>
      <w:r>
        <w:rPr>
          <w:color w:val="auto"/>
          <w:sz w:val="22"/>
          <w:szCs w:val="22"/>
        </w:rPr>
        <w:t xml:space="preserve">Ядерные силы. Дефект массы и энергия связи ядра. Ядерная энергетика. Влияние ионизирующей радиации на живые организмы. </w:t>
      </w:r>
      <w:r>
        <w:rPr>
          <w:i/>
          <w:iCs/>
          <w:color w:val="auto"/>
          <w:sz w:val="22"/>
          <w:szCs w:val="22"/>
        </w:rPr>
        <w:t xml:space="preserve">Доза излучения. Закон радиоактивного распада и его статистический характер. Элементарные частицы. Фундаментальные взаимодействия. </w:t>
      </w:r>
    </w:p>
    <w:p w:rsidR="001151FC" w:rsidRDefault="001151FC" w:rsidP="001151FC">
      <w:pPr>
        <w:pStyle w:val="Default"/>
        <w:jc w:val="both"/>
        <w:rPr>
          <w:color w:val="auto"/>
          <w:sz w:val="22"/>
          <w:szCs w:val="22"/>
        </w:rPr>
      </w:pPr>
      <w:r>
        <w:rPr>
          <w:color w:val="auto"/>
          <w:sz w:val="22"/>
          <w:szCs w:val="22"/>
        </w:rPr>
        <w:lastRenderedPageBreak/>
        <w:t xml:space="preserve">Солнечная система. Звезды и источники их энергии. </w:t>
      </w:r>
      <w:r>
        <w:rPr>
          <w:i/>
          <w:iCs/>
          <w:color w:val="auto"/>
          <w:sz w:val="22"/>
          <w:szCs w:val="22"/>
        </w:rPr>
        <w:t xml:space="preserve">Современные представления о происхождении и эволюции Солнца и звезд. </w:t>
      </w:r>
      <w:r>
        <w:rPr>
          <w:color w:val="auto"/>
          <w:sz w:val="22"/>
          <w:szCs w:val="22"/>
        </w:rPr>
        <w:t xml:space="preserve">Галактика. Пространственные масштабы наблюдаемой Вселенной. </w:t>
      </w:r>
      <w:r>
        <w:rPr>
          <w:i/>
          <w:iCs/>
          <w:color w:val="auto"/>
          <w:sz w:val="22"/>
          <w:szCs w:val="22"/>
        </w:rPr>
        <w:t xml:space="preserve">Применимость законов физики для объяснения природы космических объектов. </w:t>
      </w:r>
    </w:p>
    <w:p w:rsidR="001151FC" w:rsidRDefault="001151FC" w:rsidP="001151FC">
      <w:pPr>
        <w:pStyle w:val="Default"/>
        <w:jc w:val="both"/>
        <w:rPr>
          <w:color w:val="auto"/>
          <w:sz w:val="22"/>
          <w:szCs w:val="22"/>
        </w:rPr>
      </w:pPr>
      <w:r>
        <w:rPr>
          <w:b/>
          <w:bCs/>
          <w:color w:val="auto"/>
          <w:sz w:val="22"/>
          <w:szCs w:val="22"/>
        </w:rPr>
        <w:t xml:space="preserve">Наблюдение и описание </w:t>
      </w:r>
      <w:r>
        <w:rPr>
          <w:color w:val="auto"/>
          <w:sz w:val="22"/>
          <w:szCs w:val="22"/>
        </w:rPr>
        <w:t xml:space="preserve">движения небесных тел. </w:t>
      </w:r>
    </w:p>
    <w:p w:rsidR="001151FC" w:rsidRDefault="001151FC" w:rsidP="001151FC">
      <w:pPr>
        <w:pStyle w:val="Default"/>
        <w:jc w:val="both"/>
        <w:rPr>
          <w:color w:val="auto"/>
          <w:sz w:val="22"/>
          <w:szCs w:val="22"/>
        </w:rPr>
      </w:pPr>
      <w:r>
        <w:rPr>
          <w:b/>
          <w:bCs/>
          <w:color w:val="auto"/>
          <w:sz w:val="22"/>
          <w:szCs w:val="22"/>
        </w:rPr>
        <w:t xml:space="preserve">Проведение исследований </w:t>
      </w:r>
      <w:r>
        <w:rPr>
          <w:color w:val="auto"/>
          <w:sz w:val="22"/>
          <w:szCs w:val="22"/>
        </w:rPr>
        <w:t xml:space="preserve">процессов излучения и поглощения света, явления фотоэффекта и устройств, работающих на его основе, радиоактивного распада, работы лазера, дозиметров. </w:t>
      </w: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t xml:space="preserve">Физика и методы научного познания. </w:t>
      </w:r>
      <w:r>
        <w:rPr>
          <w:color w:val="auto"/>
          <w:sz w:val="22"/>
          <w:szCs w:val="22"/>
        </w:rPr>
        <w:t>Физик</w:t>
      </w:r>
      <w:proofErr w:type="gramStart"/>
      <w:r>
        <w:rPr>
          <w:color w:val="auto"/>
          <w:sz w:val="22"/>
          <w:szCs w:val="22"/>
        </w:rPr>
        <w:t>а-</w:t>
      </w:r>
      <w:proofErr w:type="gramEnd"/>
      <w:r>
        <w:rPr>
          <w:color w:val="auto"/>
          <w:sz w:val="22"/>
          <w:szCs w:val="22"/>
        </w:rPr>
        <w:t xml:space="preserve"> наука о природе. Научные методы познания окружающего мира и их отличия от других методов познания. Роль эксперимента и теории в процессе познания природы. </w:t>
      </w:r>
      <w:r>
        <w:rPr>
          <w:i/>
          <w:iCs/>
          <w:color w:val="auto"/>
          <w:sz w:val="22"/>
          <w:szCs w:val="22"/>
        </w:rPr>
        <w:t xml:space="preserve">Моделирование физических явлений и процессов. </w:t>
      </w:r>
      <w:r>
        <w:rPr>
          <w:color w:val="auto"/>
          <w:sz w:val="22"/>
          <w:szCs w:val="22"/>
        </w:rPr>
        <w:t xml:space="preserve">Научные гипотезы. Физические законы. Физические теории. </w:t>
      </w:r>
      <w:r>
        <w:rPr>
          <w:i/>
          <w:iCs/>
          <w:color w:val="auto"/>
          <w:sz w:val="22"/>
          <w:szCs w:val="22"/>
        </w:rPr>
        <w:t xml:space="preserve">Границы применимости физических законов и теории. Принцип соответствия. </w:t>
      </w:r>
      <w:r>
        <w:rPr>
          <w:color w:val="auto"/>
          <w:sz w:val="22"/>
          <w:szCs w:val="22"/>
        </w:rPr>
        <w:t xml:space="preserve">Основные элементы физической картины мира. </w:t>
      </w:r>
    </w:p>
    <w:p w:rsidR="001151FC" w:rsidRDefault="001151FC" w:rsidP="001151FC">
      <w:pPr>
        <w:pStyle w:val="Default"/>
        <w:jc w:val="both"/>
        <w:rPr>
          <w:color w:val="auto"/>
          <w:sz w:val="22"/>
          <w:szCs w:val="22"/>
        </w:rPr>
      </w:pPr>
      <w:r>
        <w:rPr>
          <w:b/>
          <w:bCs/>
          <w:color w:val="auto"/>
          <w:sz w:val="22"/>
          <w:szCs w:val="22"/>
        </w:rPr>
        <w:t xml:space="preserve">Механика. </w:t>
      </w:r>
      <w:r>
        <w:rPr>
          <w:color w:val="auto"/>
          <w:sz w:val="22"/>
          <w:szCs w:val="22"/>
        </w:rPr>
        <w:t xml:space="preserve">Механическое движение и его виды. Относительность механического движения. Прямолинейное равноускоренное движение. Принцип относительности Галилея. Законы динамики. Всемирное тяготение. Законы сохранения в механике. </w:t>
      </w:r>
      <w:r>
        <w:rPr>
          <w:i/>
          <w:iCs/>
          <w:color w:val="auto"/>
          <w:sz w:val="22"/>
          <w:szCs w:val="22"/>
        </w:rPr>
        <w:t xml:space="preserve">Предсказательная сила законов классической механики. Использование законов механики для объяснения движения небесных тел и для развития космических исследований. Границы применимости классической механики. </w:t>
      </w:r>
    </w:p>
    <w:p w:rsidR="001151FC" w:rsidRDefault="001151FC" w:rsidP="001151FC">
      <w:pPr>
        <w:pStyle w:val="Default"/>
        <w:jc w:val="both"/>
        <w:rPr>
          <w:color w:val="auto"/>
          <w:sz w:val="22"/>
          <w:szCs w:val="22"/>
        </w:rPr>
      </w:pPr>
      <w:r>
        <w:rPr>
          <w:color w:val="auto"/>
          <w:sz w:val="22"/>
          <w:szCs w:val="22"/>
        </w:rPr>
        <w:t xml:space="preserve">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№1 </w:t>
      </w:r>
      <w:r>
        <w:rPr>
          <w:color w:val="auto"/>
          <w:sz w:val="22"/>
          <w:szCs w:val="22"/>
        </w:rPr>
        <w:t xml:space="preserve">«Изучение движения тела по окружности под действием сил упругости и тяжести». </w:t>
      </w:r>
    </w:p>
    <w:p w:rsidR="001151FC" w:rsidRDefault="001151FC" w:rsidP="001151FC">
      <w:pPr>
        <w:pStyle w:val="Default"/>
        <w:jc w:val="both"/>
        <w:rPr>
          <w:color w:val="auto"/>
          <w:sz w:val="22"/>
          <w:szCs w:val="22"/>
        </w:rPr>
      </w:pPr>
      <w:r>
        <w:rPr>
          <w:i/>
          <w:iCs/>
          <w:color w:val="auto"/>
          <w:sz w:val="22"/>
          <w:szCs w:val="22"/>
        </w:rPr>
        <w:t xml:space="preserve">Лабораторная работа №2 </w:t>
      </w:r>
      <w:r>
        <w:rPr>
          <w:color w:val="auto"/>
          <w:sz w:val="22"/>
          <w:szCs w:val="22"/>
        </w:rPr>
        <w:t xml:space="preserve">«Изучение закона сохранения механической энергии». </w:t>
      </w:r>
    </w:p>
    <w:p w:rsidR="001151FC" w:rsidRDefault="001151FC" w:rsidP="001151FC">
      <w:pPr>
        <w:pStyle w:val="Default"/>
        <w:jc w:val="both"/>
        <w:rPr>
          <w:color w:val="auto"/>
          <w:sz w:val="22"/>
          <w:szCs w:val="22"/>
        </w:rPr>
      </w:pPr>
      <w:r>
        <w:rPr>
          <w:b/>
          <w:bCs/>
          <w:color w:val="auto"/>
          <w:sz w:val="22"/>
          <w:szCs w:val="22"/>
        </w:rPr>
        <w:t xml:space="preserve">Молекулярная физика. </w:t>
      </w:r>
      <w:r>
        <w:rPr>
          <w:color w:val="auto"/>
          <w:sz w:val="22"/>
          <w:szCs w:val="22"/>
        </w:rPr>
        <w:t xml:space="preserve">Возникновение атомистической гипотезы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w:t>
      </w:r>
      <w:r>
        <w:rPr>
          <w:i/>
          <w:iCs/>
          <w:color w:val="auto"/>
          <w:sz w:val="22"/>
          <w:szCs w:val="22"/>
        </w:rPr>
        <w:t xml:space="preserve">Модель идеального газа. </w:t>
      </w:r>
      <w:r>
        <w:rPr>
          <w:color w:val="auto"/>
          <w:sz w:val="22"/>
          <w:szCs w:val="22"/>
        </w:rPr>
        <w:t xml:space="preserve">Давление газа. Уравнение состояния идеального газа. Строение и свойства жидкостей и твердых тел. Законы термодинамики. </w:t>
      </w:r>
      <w:r>
        <w:rPr>
          <w:i/>
          <w:iCs/>
          <w:color w:val="auto"/>
          <w:sz w:val="22"/>
          <w:szCs w:val="22"/>
        </w:rPr>
        <w:t>Порядок и хаос. Необратимость тепловых процессов</w:t>
      </w:r>
      <w:r>
        <w:rPr>
          <w:color w:val="auto"/>
          <w:sz w:val="22"/>
          <w:szCs w:val="22"/>
        </w:rPr>
        <w:t xml:space="preserve">. Тепловые двигатели и охрана окружающей среды. </w:t>
      </w:r>
    </w:p>
    <w:p w:rsidR="001151FC" w:rsidRDefault="001151FC" w:rsidP="001151FC">
      <w:pPr>
        <w:pStyle w:val="Default"/>
        <w:jc w:val="both"/>
        <w:rPr>
          <w:color w:val="auto"/>
          <w:sz w:val="22"/>
          <w:szCs w:val="22"/>
        </w:rPr>
      </w:pPr>
      <w:r>
        <w:rPr>
          <w:color w:val="auto"/>
          <w:sz w:val="22"/>
          <w:szCs w:val="22"/>
        </w:rPr>
        <w:t xml:space="preserve">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№3 </w:t>
      </w:r>
      <w:r>
        <w:rPr>
          <w:color w:val="auto"/>
          <w:sz w:val="22"/>
          <w:szCs w:val="22"/>
        </w:rPr>
        <w:t xml:space="preserve">«Экспериментальная проверка закона Гей-Люссака». </w:t>
      </w:r>
    </w:p>
    <w:p w:rsidR="001151FC" w:rsidRDefault="001151FC" w:rsidP="001151FC">
      <w:pPr>
        <w:pStyle w:val="Default"/>
        <w:jc w:val="both"/>
        <w:rPr>
          <w:color w:val="auto"/>
          <w:sz w:val="22"/>
          <w:szCs w:val="22"/>
        </w:rPr>
      </w:pPr>
      <w:r>
        <w:rPr>
          <w:b/>
          <w:bCs/>
          <w:color w:val="auto"/>
          <w:sz w:val="22"/>
          <w:szCs w:val="22"/>
        </w:rPr>
        <w:t xml:space="preserve">Электродинамика. </w:t>
      </w:r>
      <w:r>
        <w:rPr>
          <w:color w:val="auto"/>
          <w:sz w:val="22"/>
          <w:szCs w:val="22"/>
        </w:rPr>
        <w:t xml:space="preserve">Элементарный электрический заряд. Закон сохранения электрического заряда. Электрическое поле. Электрический ток. </w:t>
      </w:r>
      <w:r>
        <w:rPr>
          <w:i/>
          <w:iCs/>
          <w:color w:val="auto"/>
          <w:sz w:val="22"/>
          <w:szCs w:val="22"/>
        </w:rPr>
        <w:t>Закон Ома для полной цепи</w:t>
      </w:r>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№4 </w:t>
      </w:r>
      <w:r>
        <w:rPr>
          <w:color w:val="auto"/>
          <w:sz w:val="22"/>
          <w:szCs w:val="22"/>
        </w:rPr>
        <w:t xml:space="preserve">«Изучение последовательного и параллельного соединения проводников». </w:t>
      </w:r>
    </w:p>
    <w:p w:rsidR="001151FC" w:rsidRDefault="001151FC" w:rsidP="001151FC">
      <w:pPr>
        <w:pStyle w:val="Default"/>
        <w:jc w:val="both"/>
        <w:rPr>
          <w:color w:val="auto"/>
          <w:sz w:val="22"/>
          <w:szCs w:val="22"/>
        </w:rPr>
      </w:pPr>
      <w:r>
        <w:rPr>
          <w:i/>
          <w:iCs/>
          <w:color w:val="auto"/>
          <w:sz w:val="22"/>
          <w:szCs w:val="22"/>
        </w:rPr>
        <w:t xml:space="preserve">Лабораторная работа № 5 </w:t>
      </w:r>
      <w:r>
        <w:rPr>
          <w:color w:val="auto"/>
          <w:sz w:val="22"/>
          <w:szCs w:val="22"/>
        </w:rPr>
        <w:t xml:space="preserve">«Измерение ЭДС и внутреннего сопротивления источника тока».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Электродинамика. </w:t>
      </w:r>
      <w:r>
        <w:rPr>
          <w:color w:val="auto"/>
          <w:sz w:val="22"/>
          <w:szCs w:val="22"/>
        </w:rPr>
        <w:t xml:space="preserve">Магнитное поле тока. </w:t>
      </w:r>
      <w:r>
        <w:rPr>
          <w:i/>
          <w:iCs/>
          <w:color w:val="auto"/>
          <w:sz w:val="22"/>
          <w:szCs w:val="22"/>
        </w:rPr>
        <w:t>Плазма</w:t>
      </w:r>
      <w:r>
        <w:rPr>
          <w:color w:val="auto"/>
          <w:sz w:val="22"/>
          <w:szCs w:val="22"/>
        </w:rPr>
        <w:t xml:space="preserve">. </w:t>
      </w:r>
      <w:r>
        <w:rPr>
          <w:i/>
          <w:iCs/>
          <w:color w:val="auto"/>
          <w:sz w:val="22"/>
          <w:szCs w:val="22"/>
        </w:rPr>
        <w:t xml:space="preserve">Действие магнитного поля на движущиеся заряженные частицы. </w:t>
      </w:r>
      <w:r>
        <w:rPr>
          <w:color w:val="auto"/>
          <w:sz w:val="22"/>
          <w:szCs w:val="22"/>
        </w:rPr>
        <w:t xml:space="preserve">Явление электромагнитной индукции. Взаимосвязь электрического и магнитного полей. Свободные электромагнитные колебания. Электромагнитное поле. Электромагнитные волны. Волновые свойства света. Различные виды электромагнитных излучений и их практическое применение. Законы распространения света. Оптические приборы. </w:t>
      </w:r>
    </w:p>
    <w:p w:rsidR="001151FC" w:rsidRDefault="001151FC" w:rsidP="001151FC">
      <w:pPr>
        <w:pStyle w:val="Default"/>
        <w:jc w:val="both"/>
        <w:rPr>
          <w:color w:val="auto"/>
          <w:sz w:val="22"/>
          <w:szCs w:val="22"/>
        </w:rPr>
      </w:pPr>
      <w:r>
        <w:rPr>
          <w:color w:val="auto"/>
          <w:sz w:val="22"/>
          <w:szCs w:val="22"/>
        </w:rPr>
        <w:t xml:space="preserve">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№1 </w:t>
      </w:r>
      <w:r>
        <w:rPr>
          <w:color w:val="auto"/>
          <w:sz w:val="22"/>
          <w:szCs w:val="22"/>
        </w:rPr>
        <w:t xml:space="preserve">«Наблюдение действия магнитного поля на ток». </w:t>
      </w:r>
    </w:p>
    <w:p w:rsidR="001151FC" w:rsidRDefault="001151FC" w:rsidP="001151FC">
      <w:pPr>
        <w:pStyle w:val="Default"/>
        <w:jc w:val="both"/>
        <w:rPr>
          <w:color w:val="auto"/>
          <w:sz w:val="22"/>
          <w:szCs w:val="22"/>
        </w:rPr>
      </w:pPr>
      <w:r>
        <w:rPr>
          <w:i/>
          <w:iCs/>
          <w:color w:val="auto"/>
          <w:sz w:val="22"/>
          <w:szCs w:val="22"/>
        </w:rPr>
        <w:t xml:space="preserve">Лабораторная работа №2 </w:t>
      </w:r>
      <w:r>
        <w:rPr>
          <w:color w:val="auto"/>
          <w:sz w:val="22"/>
          <w:szCs w:val="22"/>
        </w:rPr>
        <w:t xml:space="preserve">«Изучение явления электромагнитной индукции». </w:t>
      </w:r>
    </w:p>
    <w:p w:rsidR="001151FC" w:rsidRDefault="001151FC" w:rsidP="001151FC">
      <w:pPr>
        <w:pStyle w:val="Default"/>
        <w:jc w:val="both"/>
        <w:rPr>
          <w:color w:val="auto"/>
          <w:sz w:val="22"/>
          <w:szCs w:val="22"/>
        </w:rPr>
      </w:pPr>
      <w:r>
        <w:rPr>
          <w:i/>
          <w:iCs/>
          <w:color w:val="auto"/>
          <w:sz w:val="22"/>
          <w:szCs w:val="22"/>
        </w:rPr>
        <w:t xml:space="preserve">Лабораторная работа №4 </w:t>
      </w:r>
      <w:r>
        <w:rPr>
          <w:color w:val="auto"/>
          <w:sz w:val="22"/>
          <w:szCs w:val="22"/>
        </w:rPr>
        <w:t xml:space="preserve">«Измерение показателя преломления стекла». </w:t>
      </w:r>
    </w:p>
    <w:p w:rsidR="001151FC" w:rsidRDefault="001151FC" w:rsidP="001151FC">
      <w:pPr>
        <w:pStyle w:val="Default"/>
        <w:jc w:val="both"/>
        <w:rPr>
          <w:color w:val="auto"/>
          <w:sz w:val="22"/>
          <w:szCs w:val="22"/>
        </w:rPr>
      </w:pPr>
      <w:r>
        <w:rPr>
          <w:i/>
          <w:iCs/>
          <w:color w:val="auto"/>
          <w:sz w:val="22"/>
          <w:szCs w:val="22"/>
        </w:rPr>
        <w:t>Лабораторная работа №</w:t>
      </w:r>
      <w:r>
        <w:rPr>
          <w:color w:val="auto"/>
          <w:sz w:val="22"/>
          <w:szCs w:val="22"/>
        </w:rPr>
        <w:t xml:space="preserve">5 «Определение оптической силы и фокусного расстояния собирающей линзы». </w:t>
      </w:r>
    </w:p>
    <w:p w:rsidR="001151FC" w:rsidRDefault="001151FC" w:rsidP="001151FC">
      <w:pPr>
        <w:pStyle w:val="Default"/>
        <w:jc w:val="both"/>
        <w:rPr>
          <w:color w:val="auto"/>
          <w:sz w:val="22"/>
          <w:szCs w:val="22"/>
        </w:rPr>
      </w:pPr>
      <w:r>
        <w:rPr>
          <w:i/>
          <w:iCs/>
          <w:color w:val="auto"/>
          <w:sz w:val="22"/>
          <w:szCs w:val="22"/>
        </w:rPr>
        <w:t>Лабораторная работа №</w:t>
      </w:r>
      <w:r>
        <w:rPr>
          <w:color w:val="auto"/>
          <w:sz w:val="22"/>
          <w:szCs w:val="22"/>
        </w:rPr>
        <w:t xml:space="preserve">6 «Измерение длины световой волны». </w:t>
      </w:r>
    </w:p>
    <w:p w:rsidR="001151FC" w:rsidRDefault="001151FC" w:rsidP="001151FC">
      <w:pPr>
        <w:pStyle w:val="Default"/>
        <w:jc w:val="both"/>
        <w:rPr>
          <w:color w:val="auto"/>
          <w:sz w:val="22"/>
          <w:szCs w:val="22"/>
        </w:rPr>
      </w:pPr>
      <w:r>
        <w:rPr>
          <w:i/>
          <w:iCs/>
          <w:color w:val="auto"/>
          <w:sz w:val="22"/>
          <w:szCs w:val="22"/>
        </w:rPr>
        <w:t xml:space="preserve">Механические колебания и волны. </w:t>
      </w:r>
      <w:r>
        <w:rPr>
          <w:color w:val="auto"/>
          <w:sz w:val="22"/>
          <w:szCs w:val="22"/>
        </w:rPr>
        <w:t xml:space="preserve">Механические колебания и волны и их характеристики. 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№3 </w:t>
      </w:r>
      <w:r>
        <w:rPr>
          <w:color w:val="auto"/>
          <w:sz w:val="22"/>
          <w:szCs w:val="22"/>
        </w:rPr>
        <w:t xml:space="preserve">«Определение ускорения свободного падения при помощи маятника». </w:t>
      </w:r>
      <w:r>
        <w:rPr>
          <w:i/>
          <w:iCs/>
          <w:color w:val="auto"/>
          <w:sz w:val="22"/>
          <w:szCs w:val="22"/>
        </w:rPr>
        <w:t xml:space="preserve">Элементы теории относительности. </w:t>
      </w:r>
      <w:r>
        <w:rPr>
          <w:color w:val="auto"/>
          <w:sz w:val="22"/>
          <w:szCs w:val="22"/>
        </w:rPr>
        <w:t xml:space="preserve">Постулаты теории относительности. Основные следствия из постулатов теории относительности. Элементы релятивистской динамики. Связь между массой и энергией. </w:t>
      </w:r>
      <w:r>
        <w:rPr>
          <w:i/>
          <w:iCs/>
          <w:color w:val="auto"/>
          <w:sz w:val="22"/>
          <w:szCs w:val="22"/>
        </w:rPr>
        <w:t xml:space="preserve">Принцип соответствия. </w:t>
      </w:r>
    </w:p>
    <w:p w:rsidR="001151FC" w:rsidRDefault="001151FC" w:rsidP="001151FC">
      <w:pPr>
        <w:pStyle w:val="Default"/>
        <w:jc w:val="both"/>
        <w:rPr>
          <w:color w:val="auto"/>
          <w:sz w:val="22"/>
          <w:szCs w:val="22"/>
        </w:rPr>
      </w:pPr>
      <w:r>
        <w:rPr>
          <w:b/>
          <w:bCs/>
          <w:color w:val="auto"/>
          <w:sz w:val="22"/>
          <w:szCs w:val="22"/>
        </w:rPr>
        <w:t xml:space="preserve">Квантовая физика и элементы астрофизики. </w:t>
      </w:r>
      <w:r>
        <w:rPr>
          <w:i/>
          <w:iCs/>
          <w:color w:val="auto"/>
          <w:sz w:val="22"/>
          <w:szCs w:val="22"/>
        </w:rPr>
        <w:t>Гипотеза планка о квантах</w:t>
      </w:r>
      <w:r>
        <w:rPr>
          <w:color w:val="auto"/>
          <w:sz w:val="22"/>
          <w:szCs w:val="22"/>
        </w:rPr>
        <w:t xml:space="preserve">. Фотоэффект. Фотон. </w:t>
      </w:r>
      <w:r>
        <w:rPr>
          <w:i/>
          <w:iCs/>
          <w:color w:val="auto"/>
          <w:sz w:val="22"/>
          <w:szCs w:val="22"/>
        </w:rPr>
        <w:t xml:space="preserve">Гипотеза де Бройля о волновых свойствах частиц. Корпускулярно-волновой дуализм. Соотношение неопределенностей Гейзенберга. </w:t>
      </w:r>
      <w:r>
        <w:rPr>
          <w:color w:val="auto"/>
          <w:sz w:val="22"/>
          <w:szCs w:val="22"/>
        </w:rPr>
        <w:t xml:space="preserve">Планетарная модель атома. Квантовые постулаты Бора. Лазеры. Строение атомного ядра. </w:t>
      </w:r>
    </w:p>
    <w:p w:rsidR="001151FC" w:rsidRDefault="001151FC" w:rsidP="001151FC">
      <w:pPr>
        <w:pStyle w:val="Default"/>
        <w:jc w:val="both"/>
        <w:rPr>
          <w:color w:val="auto"/>
          <w:sz w:val="22"/>
          <w:szCs w:val="22"/>
        </w:rPr>
      </w:pPr>
      <w:r>
        <w:rPr>
          <w:color w:val="auto"/>
          <w:sz w:val="22"/>
          <w:szCs w:val="22"/>
        </w:rPr>
        <w:lastRenderedPageBreak/>
        <w:t xml:space="preserve">Ядерные силы. Дефект массы и энергия связи ядра. Ядерная энергетика. Влияние ионизирующей радиации на живые организмы. </w:t>
      </w:r>
      <w:r>
        <w:rPr>
          <w:i/>
          <w:iCs/>
          <w:color w:val="auto"/>
          <w:sz w:val="22"/>
          <w:szCs w:val="22"/>
        </w:rPr>
        <w:t>Доза излучения</w:t>
      </w:r>
      <w:r>
        <w:rPr>
          <w:color w:val="auto"/>
          <w:sz w:val="22"/>
          <w:szCs w:val="22"/>
        </w:rPr>
        <w:t xml:space="preserve">. </w:t>
      </w:r>
      <w:r>
        <w:rPr>
          <w:i/>
          <w:iCs/>
          <w:color w:val="auto"/>
          <w:sz w:val="22"/>
          <w:szCs w:val="22"/>
        </w:rPr>
        <w:t xml:space="preserve">Закон радиоактивного распада. Элементарные частицы. Фундаментальные взаимодействия. </w:t>
      </w:r>
      <w:r>
        <w:rPr>
          <w:color w:val="auto"/>
          <w:sz w:val="22"/>
          <w:szCs w:val="22"/>
        </w:rPr>
        <w:t xml:space="preserve">Солнечная система. Звезды и источники их энергии. Галактика. Пространственные масштабы наблюдаемой вселенной. </w:t>
      </w:r>
      <w:r>
        <w:rPr>
          <w:i/>
          <w:iCs/>
          <w:color w:val="auto"/>
          <w:sz w:val="22"/>
          <w:szCs w:val="22"/>
        </w:rPr>
        <w:t xml:space="preserve">Современные представления о происхождении и эволюции Солнца и звезд. Строение и эволюция Вселенной. </w:t>
      </w:r>
    </w:p>
    <w:p w:rsidR="001151FC" w:rsidRDefault="001151FC" w:rsidP="001151FC">
      <w:pPr>
        <w:pStyle w:val="Default"/>
        <w:jc w:val="both"/>
        <w:rPr>
          <w:color w:val="auto"/>
          <w:sz w:val="22"/>
          <w:szCs w:val="22"/>
        </w:rPr>
      </w:pPr>
      <w:r>
        <w:rPr>
          <w:color w:val="auto"/>
          <w:sz w:val="22"/>
          <w:szCs w:val="22"/>
        </w:rPr>
        <w:t xml:space="preserve">Фронтальные лабораторные работы: </w:t>
      </w:r>
    </w:p>
    <w:p w:rsidR="001151FC" w:rsidRDefault="001151FC" w:rsidP="001151FC">
      <w:pPr>
        <w:pStyle w:val="Default"/>
        <w:jc w:val="both"/>
        <w:rPr>
          <w:color w:val="auto"/>
          <w:sz w:val="22"/>
          <w:szCs w:val="22"/>
        </w:rPr>
      </w:pPr>
      <w:r>
        <w:rPr>
          <w:i/>
          <w:iCs/>
          <w:color w:val="auto"/>
          <w:sz w:val="22"/>
          <w:szCs w:val="22"/>
        </w:rPr>
        <w:t xml:space="preserve">Лабораторная работа №7 </w:t>
      </w:r>
      <w:r>
        <w:rPr>
          <w:color w:val="auto"/>
          <w:sz w:val="22"/>
          <w:szCs w:val="22"/>
        </w:rPr>
        <w:t xml:space="preserve">«Наблюдение линейчатого и сплошного спектров испускания» </w:t>
      </w:r>
    </w:p>
    <w:p w:rsidR="001151FC" w:rsidRDefault="001151FC" w:rsidP="001151FC">
      <w:pPr>
        <w:pStyle w:val="Default"/>
        <w:jc w:val="both"/>
        <w:rPr>
          <w:color w:val="auto"/>
          <w:sz w:val="22"/>
          <w:szCs w:val="22"/>
        </w:rPr>
      </w:pPr>
      <w:r>
        <w:rPr>
          <w:b/>
          <w:bCs/>
          <w:color w:val="auto"/>
          <w:sz w:val="22"/>
          <w:szCs w:val="22"/>
        </w:rPr>
        <w:t xml:space="preserve">Физика и методы научного познания. </w:t>
      </w:r>
      <w:r>
        <w:rPr>
          <w:color w:val="auto"/>
          <w:sz w:val="22"/>
          <w:szCs w:val="22"/>
        </w:rPr>
        <w:t xml:space="preserve">Значение физики для объяснения мира и развития производительных сил общества. Основные элементы физической картины мира. Физика и научно-техническая революция. </w:t>
      </w:r>
    </w:p>
    <w:p w:rsidR="001151FC" w:rsidRDefault="001151FC" w:rsidP="001151FC">
      <w:pPr>
        <w:pStyle w:val="Default"/>
        <w:jc w:val="both"/>
        <w:rPr>
          <w:color w:val="auto"/>
          <w:sz w:val="22"/>
          <w:szCs w:val="22"/>
        </w:rPr>
      </w:pPr>
      <w:r>
        <w:rPr>
          <w:b/>
          <w:bCs/>
          <w:color w:val="auto"/>
          <w:sz w:val="22"/>
          <w:szCs w:val="22"/>
        </w:rPr>
        <w:t xml:space="preserve">Биология (базовый уровень) </w:t>
      </w:r>
    </w:p>
    <w:p w:rsidR="001151FC" w:rsidRDefault="001151FC" w:rsidP="001151FC">
      <w:pPr>
        <w:pStyle w:val="Default"/>
        <w:jc w:val="both"/>
        <w:rPr>
          <w:color w:val="auto"/>
          <w:sz w:val="22"/>
          <w:szCs w:val="22"/>
        </w:rPr>
      </w:pPr>
      <w:r>
        <w:rPr>
          <w:b/>
          <w:bCs/>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Биология как учебный предмет - неотъемлемая составная часть естественнонаучного образования на всех ступенях обучения. Как один из важных компонентов образовательной области «Естествознание» биология вносит значительный вклад в достижение целей общего образования, обеспечивая освоение учащимися основ учебных дисциплин, развитие интеллектуальных и творческих способностей, формирование научного мировоззрения и ценностных ориентации. </w:t>
      </w:r>
    </w:p>
    <w:p w:rsidR="001151FC" w:rsidRDefault="001151FC" w:rsidP="001151FC">
      <w:pPr>
        <w:pStyle w:val="Default"/>
        <w:jc w:val="both"/>
        <w:rPr>
          <w:color w:val="auto"/>
          <w:sz w:val="22"/>
          <w:szCs w:val="22"/>
        </w:rPr>
      </w:pPr>
      <w:r>
        <w:rPr>
          <w:color w:val="auto"/>
          <w:sz w:val="22"/>
          <w:szCs w:val="22"/>
        </w:rPr>
        <w:t xml:space="preserve">Базовый уровень стандарта ориентирован на формирование общей биологической грамотности и научного мировоззрения учащихся. Изучение курса «Биология» в 10 — 11 классах на базовом уровне основывается на знаниях, полученных учащимися в основной школе, и направлено на формирование естественнонаучного мировоззрения, экологического мышления и здорового образа жизни, на воспитание бережного отношения к окружающей среде. Именно поэтому, наряду с освоением общебиологических теорий, изучением строения биологических систем разного ранга и сущности основных биологических процессов, в программе уделено серьезное внимание возможности использования полученных знаний в повседневной жизни для решения прикладных задач. </w:t>
      </w:r>
    </w:p>
    <w:p w:rsidR="001151FC" w:rsidRDefault="001151FC" w:rsidP="001151FC">
      <w:pPr>
        <w:pStyle w:val="Default"/>
        <w:jc w:val="both"/>
        <w:rPr>
          <w:color w:val="auto"/>
          <w:sz w:val="22"/>
          <w:szCs w:val="22"/>
        </w:rPr>
      </w:pPr>
      <w:r>
        <w:rPr>
          <w:color w:val="auto"/>
          <w:sz w:val="22"/>
          <w:szCs w:val="22"/>
        </w:rPr>
        <w:t xml:space="preserve">Изучение биологии на ступени среднего общего образования в старшей школе на базовом уровне направлено на достижение следующих целей: </w:t>
      </w:r>
    </w:p>
    <w:p w:rsidR="001151FC" w:rsidRDefault="001151FC" w:rsidP="001151FC">
      <w:pPr>
        <w:pStyle w:val="Default"/>
        <w:jc w:val="both"/>
        <w:rPr>
          <w:color w:val="auto"/>
          <w:sz w:val="22"/>
          <w:szCs w:val="22"/>
        </w:rPr>
      </w:pPr>
      <w:r>
        <w:rPr>
          <w:b/>
          <w:bCs/>
          <w:color w:val="auto"/>
          <w:sz w:val="22"/>
          <w:szCs w:val="22"/>
        </w:rPr>
        <w:t xml:space="preserve">Цели и задачи изучения курса: </w:t>
      </w:r>
    </w:p>
    <w:p w:rsidR="001151FC" w:rsidRDefault="001151FC" w:rsidP="001151FC">
      <w:pPr>
        <w:pStyle w:val="Default"/>
        <w:jc w:val="both"/>
        <w:rPr>
          <w:color w:val="auto"/>
          <w:sz w:val="22"/>
          <w:szCs w:val="22"/>
        </w:rPr>
      </w:pPr>
      <w:r>
        <w:rPr>
          <w:color w:val="auto"/>
          <w:sz w:val="22"/>
          <w:szCs w:val="22"/>
        </w:rPr>
        <w:t xml:space="preserve">- освоение знаний о биологических системах (клетка, организм); истории развития современных представлений о живой природе; выдающихся открытиях в биологической науке; роли биологической науки в формировании современной естественнонаучной картины мира; методах научного познания. </w:t>
      </w:r>
    </w:p>
    <w:p w:rsidR="001151FC" w:rsidRDefault="001151FC" w:rsidP="001151FC">
      <w:pPr>
        <w:pStyle w:val="Default"/>
        <w:jc w:val="both"/>
        <w:rPr>
          <w:color w:val="auto"/>
          <w:sz w:val="22"/>
          <w:szCs w:val="22"/>
        </w:rPr>
      </w:pPr>
      <w:r>
        <w:rPr>
          <w:color w:val="auto"/>
          <w:sz w:val="22"/>
          <w:szCs w:val="22"/>
        </w:rPr>
        <w:t xml:space="preserve">- развитие познавательных интересов, интеллектуальных и творческих способностей в процессе изучения выдающихся достижений биологии, вошедших в общечеловеческую культуру; сложных и противоречивых путей развития современных научных взглядов, идей, теорий, концепций, различных гипотез в ходе работы с различными источниками информации. </w:t>
      </w:r>
    </w:p>
    <w:p w:rsidR="001151FC" w:rsidRDefault="001151FC" w:rsidP="001151FC">
      <w:pPr>
        <w:pStyle w:val="Default"/>
        <w:jc w:val="both"/>
        <w:rPr>
          <w:color w:val="auto"/>
          <w:sz w:val="22"/>
          <w:szCs w:val="22"/>
        </w:rPr>
      </w:pPr>
      <w:r>
        <w:rPr>
          <w:color w:val="auto"/>
          <w:sz w:val="22"/>
          <w:szCs w:val="22"/>
        </w:rPr>
        <w:t xml:space="preserve">- воспитание убежденности в возможности познания живой природы, необходимости бережного отношения к природной среде, собственному здоровью; уважения к мнению оппонента при обсуждении биологических проблем; </w:t>
      </w:r>
    </w:p>
    <w:p w:rsidR="001151FC" w:rsidRDefault="001151FC" w:rsidP="001151FC">
      <w:pPr>
        <w:pStyle w:val="Default"/>
        <w:jc w:val="both"/>
        <w:rPr>
          <w:color w:val="auto"/>
          <w:sz w:val="22"/>
          <w:szCs w:val="22"/>
        </w:rPr>
      </w:pPr>
      <w:r>
        <w:rPr>
          <w:color w:val="auto"/>
          <w:sz w:val="22"/>
          <w:szCs w:val="22"/>
        </w:rPr>
        <w:t xml:space="preserve">- использование приобретенных знаний и умений в повседневной жизни для оценки последствий своей деятельности по отношению к окружающей среде, здоровью других людей и собственному здоровью; обоснования и соблюдения мер профилактики заболеваний, правил поведения в природе. </w:t>
      </w:r>
    </w:p>
    <w:p w:rsidR="001151FC" w:rsidRDefault="001151FC" w:rsidP="001151FC">
      <w:pPr>
        <w:pStyle w:val="Default"/>
        <w:jc w:val="both"/>
        <w:rPr>
          <w:color w:val="auto"/>
          <w:sz w:val="22"/>
          <w:szCs w:val="22"/>
        </w:rPr>
      </w:pPr>
      <w:r>
        <w:rPr>
          <w:b/>
          <w:bCs/>
          <w:color w:val="auto"/>
          <w:sz w:val="22"/>
          <w:szCs w:val="22"/>
        </w:rPr>
        <w:t xml:space="preserve">10 класс </w:t>
      </w:r>
    </w:p>
    <w:p w:rsidR="001151FC" w:rsidRDefault="001151FC" w:rsidP="001151FC">
      <w:pPr>
        <w:pStyle w:val="Default"/>
        <w:jc w:val="both"/>
        <w:rPr>
          <w:color w:val="auto"/>
          <w:sz w:val="22"/>
          <w:szCs w:val="22"/>
        </w:rPr>
      </w:pPr>
      <w:r>
        <w:rPr>
          <w:b/>
          <w:bCs/>
          <w:color w:val="auto"/>
          <w:sz w:val="22"/>
          <w:szCs w:val="22"/>
        </w:rPr>
        <w:t xml:space="preserve">Содержание программы </w:t>
      </w:r>
    </w:p>
    <w:p w:rsidR="001151FC" w:rsidRDefault="001151FC" w:rsidP="001151FC">
      <w:pPr>
        <w:pStyle w:val="Default"/>
        <w:jc w:val="both"/>
        <w:rPr>
          <w:color w:val="auto"/>
          <w:sz w:val="22"/>
          <w:szCs w:val="22"/>
        </w:rPr>
      </w:pPr>
      <w:r>
        <w:rPr>
          <w:b/>
          <w:bCs/>
          <w:color w:val="auto"/>
          <w:sz w:val="22"/>
          <w:szCs w:val="22"/>
        </w:rPr>
        <w:t xml:space="preserve">Биология как наука. Методы научного познания. </w:t>
      </w:r>
    </w:p>
    <w:p w:rsidR="001151FC" w:rsidRDefault="001151FC" w:rsidP="001151FC">
      <w:pPr>
        <w:pStyle w:val="Default"/>
        <w:jc w:val="both"/>
        <w:rPr>
          <w:color w:val="auto"/>
          <w:sz w:val="22"/>
          <w:szCs w:val="22"/>
        </w:rPr>
      </w:pPr>
      <w:r>
        <w:rPr>
          <w:b/>
          <w:bCs/>
          <w:color w:val="auto"/>
          <w:sz w:val="22"/>
          <w:szCs w:val="22"/>
        </w:rPr>
        <w:t xml:space="preserve">Краткая история развития биологии. Система биологических наук. </w:t>
      </w:r>
    </w:p>
    <w:p w:rsidR="001151FC" w:rsidRDefault="001151FC" w:rsidP="001151FC">
      <w:pPr>
        <w:pStyle w:val="Default"/>
        <w:jc w:val="both"/>
        <w:rPr>
          <w:color w:val="auto"/>
          <w:sz w:val="22"/>
          <w:szCs w:val="22"/>
        </w:rPr>
      </w:pPr>
      <w:r>
        <w:rPr>
          <w:color w:val="auto"/>
          <w:sz w:val="22"/>
          <w:szCs w:val="22"/>
        </w:rPr>
        <w:t xml:space="preserve">Биология как наука. Место биологии в системе наук. Значение биологии для понимания научной картины мира. Связь биологических дисциплин с другими науками (химией, физикой, математикой, географией, астрономией и др.). Место курса «Общая биология» в системе </w:t>
      </w:r>
      <w:proofErr w:type="gramStart"/>
      <w:r>
        <w:rPr>
          <w:color w:val="auto"/>
          <w:sz w:val="22"/>
          <w:szCs w:val="22"/>
        </w:rPr>
        <w:t>естественно-научных</w:t>
      </w:r>
      <w:proofErr w:type="gramEnd"/>
      <w:r>
        <w:rPr>
          <w:color w:val="auto"/>
          <w:sz w:val="22"/>
          <w:szCs w:val="22"/>
        </w:rPr>
        <w:t xml:space="preserve"> дисциплин. Цели и задачи курса. </w:t>
      </w:r>
    </w:p>
    <w:p w:rsidR="001151FC" w:rsidRDefault="001151FC" w:rsidP="001151FC">
      <w:pPr>
        <w:pStyle w:val="Default"/>
        <w:jc w:val="both"/>
        <w:rPr>
          <w:color w:val="auto"/>
          <w:sz w:val="22"/>
          <w:szCs w:val="22"/>
        </w:rPr>
      </w:pPr>
      <w:r>
        <w:rPr>
          <w:b/>
          <w:bCs/>
          <w:color w:val="auto"/>
          <w:sz w:val="22"/>
          <w:szCs w:val="22"/>
        </w:rPr>
        <w:t>Сущность и свойства живого. Уровни организации и методы познания живой природы</w:t>
      </w:r>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Уровни организации живой материи; жизнь и живое вещество; костное и биокосное вещество биосферы; молекулярный, клеточный, тканевой и органный, организменный, популяционно-видовой, биоценотический и биосферный уровни организации живого. </w:t>
      </w:r>
    </w:p>
    <w:p w:rsidR="001151FC" w:rsidRDefault="001151FC" w:rsidP="001151FC">
      <w:pPr>
        <w:pStyle w:val="Default"/>
        <w:jc w:val="both"/>
        <w:rPr>
          <w:color w:val="auto"/>
          <w:sz w:val="22"/>
          <w:szCs w:val="22"/>
        </w:rPr>
      </w:pPr>
      <w:r>
        <w:rPr>
          <w:color w:val="auto"/>
          <w:sz w:val="22"/>
          <w:szCs w:val="22"/>
        </w:rPr>
        <w:t xml:space="preserve">Основные свойства живого. Многообразие живого мира. Единство химического состава живой материи; основные группы химических элементов и молекул, образующих живое вещество </w:t>
      </w:r>
      <w:r>
        <w:rPr>
          <w:color w:val="auto"/>
          <w:sz w:val="22"/>
          <w:szCs w:val="22"/>
        </w:rPr>
        <w:lastRenderedPageBreak/>
        <w:t xml:space="preserve">биосферы. Клеточное строение организмов, населяющих землю. Обмен веществ и саморегуляция в биологических системах. Самовоспроизведение; наследственность и изменчивость как основа существования живой материи. Рост и развитие. Раздражимость; формы избирательной реакции организмов на внешние воздействия. Ритмичность процессов жизнедеятельности; биологические ритмы и их значение. Дискретность живого вещества, взаимоотношения части и целого в биосистемах. Энергозависимость живых организмов; формы потребления энергии. </w:t>
      </w:r>
    </w:p>
    <w:p w:rsidR="001151FC" w:rsidRDefault="001151FC" w:rsidP="001151FC">
      <w:pPr>
        <w:pStyle w:val="Default"/>
        <w:jc w:val="both"/>
        <w:rPr>
          <w:color w:val="auto"/>
          <w:sz w:val="22"/>
          <w:szCs w:val="22"/>
        </w:rPr>
      </w:pPr>
      <w:r>
        <w:rPr>
          <w:b/>
          <w:bCs/>
          <w:color w:val="auto"/>
          <w:sz w:val="22"/>
          <w:szCs w:val="22"/>
        </w:rPr>
        <w:t xml:space="preserve">Клетка. </w:t>
      </w:r>
    </w:p>
    <w:p w:rsidR="001151FC" w:rsidRDefault="001151FC" w:rsidP="001151FC">
      <w:pPr>
        <w:pStyle w:val="Default"/>
        <w:jc w:val="both"/>
        <w:rPr>
          <w:color w:val="auto"/>
          <w:sz w:val="22"/>
          <w:szCs w:val="22"/>
        </w:rPr>
      </w:pPr>
      <w:r>
        <w:rPr>
          <w:b/>
          <w:bCs/>
          <w:color w:val="auto"/>
          <w:sz w:val="22"/>
          <w:szCs w:val="22"/>
        </w:rPr>
        <w:t>История изучения клетки. Клеточная теория</w:t>
      </w:r>
      <w:proofErr w:type="gramStart"/>
      <w:r>
        <w:rPr>
          <w:b/>
          <w:bCs/>
          <w:color w:val="auto"/>
          <w:sz w:val="22"/>
          <w:szCs w:val="22"/>
        </w:rPr>
        <w:t xml:space="preserve"> </w:t>
      </w:r>
      <w:r>
        <w:rPr>
          <w:b/>
          <w:bCs/>
          <w:i/>
          <w:iCs/>
          <w:color w:val="auto"/>
          <w:sz w:val="22"/>
          <w:szCs w:val="22"/>
        </w:rPr>
        <w:t>.</w:t>
      </w:r>
      <w:proofErr w:type="gramEnd"/>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Развитие знаний о клетке. Работы Р.Гука, А. ван Левен</w:t>
      </w:r>
      <w:r>
        <w:rPr>
          <w:i/>
          <w:iCs/>
          <w:color w:val="auto"/>
          <w:sz w:val="22"/>
          <w:szCs w:val="22"/>
        </w:rPr>
        <w:t>гука</w:t>
      </w:r>
      <w:r>
        <w:rPr>
          <w:color w:val="auto"/>
          <w:sz w:val="22"/>
          <w:szCs w:val="22"/>
        </w:rPr>
        <w:t xml:space="preserve">, К.Э.Бэра, Р.Броуна, Р.Вирхова. Клеточная теория М.Шлейдена и Т.Шванна. Основные положения современной клеточной теории. Роль клеточной теории в формировании современной естественнонаучной картины мира. </w:t>
      </w:r>
    </w:p>
    <w:p w:rsidR="001151FC" w:rsidRDefault="001151FC" w:rsidP="001151FC">
      <w:pPr>
        <w:pStyle w:val="Default"/>
        <w:jc w:val="both"/>
        <w:rPr>
          <w:color w:val="auto"/>
          <w:sz w:val="22"/>
          <w:szCs w:val="22"/>
        </w:rPr>
      </w:pPr>
      <w:r>
        <w:rPr>
          <w:color w:val="auto"/>
          <w:sz w:val="22"/>
          <w:szCs w:val="22"/>
        </w:rPr>
        <w:t xml:space="preserve">Демонстрации. Схема «Многообразие клеток». Основные понятия. Клетка. Цитология. Основные положения клеточной теории. </w:t>
      </w:r>
    </w:p>
    <w:p w:rsidR="001151FC" w:rsidRDefault="001151FC" w:rsidP="001151FC">
      <w:pPr>
        <w:pStyle w:val="Default"/>
        <w:jc w:val="both"/>
        <w:rPr>
          <w:color w:val="auto"/>
          <w:sz w:val="22"/>
          <w:szCs w:val="22"/>
        </w:rPr>
      </w:pPr>
      <w:r>
        <w:rPr>
          <w:b/>
          <w:bCs/>
          <w:color w:val="auto"/>
          <w:sz w:val="22"/>
          <w:szCs w:val="22"/>
        </w:rPr>
        <w:t>Химическийсостав клетки</w:t>
      </w:r>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Элементарный состав живого вещества биосферы. Распространённость элементов, их вклад в образование живой материи. Макроэлементы, микроэлементы. Неорганические молекулы живого вещества: вода, соли их роль в обеспечении процессов жизнедеятельности и поддержании гомеостаза. </w:t>
      </w:r>
    </w:p>
    <w:p w:rsidR="001151FC" w:rsidRDefault="001151FC" w:rsidP="001151FC">
      <w:pPr>
        <w:pStyle w:val="Default"/>
        <w:jc w:val="both"/>
        <w:rPr>
          <w:color w:val="auto"/>
          <w:sz w:val="22"/>
          <w:szCs w:val="22"/>
        </w:rPr>
      </w:pPr>
      <w:r>
        <w:rPr>
          <w:color w:val="auto"/>
          <w:sz w:val="22"/>
          <w:szCs w:val="22"/>
        </w:rPr>
        <w:t xml:space="preserve">Органические молекулы. Биологические полимеры – белки. Биологические катализаторы. Углеводы. Жиры. ДНК. Уровни структурной организации. РНК. Витамины. </w:t>
      </w:r>
    </w:p>
    <w:p w:rsidR="001151FC" w:rsidRDefault="001151FC" w:rsidP="001151FC">
      <w:pPr>
        <w:pStyle w:val="Default"/>
        <w:jc w:val="both"/>
        <w:rPr>
          <w:color w:val="auto"/>
          <w:sz w:val="22"/>
          <w:szCs w:val="22"/>
        </w:rPr>
      </w:pPr>
      <w:r>
        <w:rPr>
          <w:color w:val="auto"/>
          <w:sz w:val="22"/>
          <w:szCs w:val="22"/>
        </w:rPr>
        <w:t xml:space="preserve">Демонстрация диаграммы: «Распределение химических элементов в неживой природе», «Распределение химических элементов в живой природе». Периодическая таблица элементов. Схемы и таблицы: «Строение молекул белка», «Строение молекул ДНК», «Строение молекул РНК». </w:t>
      </w:r>
    </w:p>
    <w:p w:rsidR="001151FC" w:rsidRDefault="001151FC" w:rsidP="001151FC">
      <w:pPr>
        <w:pStyle w:val="Default"/>
        <w:jc w:val="both"/>
        <w:rPr>
          <w:color w:val="auto"/>
          <w:sz w:val="22"/>
          <w:szCs w:val="22"/>
        </w:rPr>
      </w:pPr>
      <w:r>
        <w:rPr>
          <w:color w:val="auto"/>
          <w:sz w:val="22"/>
          <w:szCs w:val="22"/>
        </w:rPr>
        <w:t xml:space="preserve">Основные понятия. Органогены, макроэлементы, микроэлементы, ультрамикроэлементы. Свойства воды. Минеральные соли. Биополимеры. Липиды, липоиды, углеводы, белки, нуклеиновые кислоты, репликация ДНК. </w:t>
      </w:r>
    </w:p>
    <w:p w:rsidR="001151FC" w:rsidRDefault="001151FC" w:rsidP="001151FC">
      <w:pPr>
        <w:pStyle w:val="Default"/>
        <w:jc w:val="both"/>
        <w:rPr>
          <w:color w:val="auto"/>
          <w:sz w:val="22"/>
          <w:szCs w:val="22"/>
        </w:rPr>
      </w:pPr>
      <w:r>
        <w:rPr>
          <w:b/>
          <w:bCs/>
          <w:color w:val="auto"/>
          <w:sz w:val="22"/>
          <w:szCs w:val="22"/>
        </w:rPr>
        <w:t>Строение эукариотическойи прокариотической клеток</w:t>
      </w:r>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Прокариотические клетки; форма и размеры. Строение цитоплазмы бактериальной клетки; организация метаболизма </w:t>
      </w:r>
      <w:proofErr w:type="gramStart"/>
      <w:r>
        <w:rPr>
          <w:color w:val="auto"/>
          <w:sz w:val="22"/>
          <w:szCs w:val="22"/>
        </w:rPr>
        <w:t>у</w:t>
      </w:r>
      <w:proofErr w:type="gramEnd"/>
      <w:r>
        <w:rPr>
          <w:color w:val="auto"/>
          <w:sz w:val="22"/>
          <w:szCs w:val="22"/>
        </w:rPr>
        <w:t xml:space="preserve"> прокариот. Генетический аппарат бактерий. Спорообразование. Размножение. Основы систематики; место и роль прокариот в биоценозах. </w:t>
      </w:r>
    </w:p>
    <w:p w:rsidR="001151FC" w:rsidRDefault="001151FC" w:rsidP="001151FC">
      <w:pPr>
        <w:pStyle w:val="Default"/>
        <w:jc w:val="both"/>
        <w:rPr>
          <w:color w:val="auto"/>
          <w:sz w:val="22"/>
          <w:szCs w:val="22"/>
        </w:rPr>
      </w:pPr>
      <w:r>
        <w:rPr>
          <w:color w:val="auto"/>
          <w:sz w:val="22"/>
          <w:szCs w:val="22"/>
        </w:rPr>
        <w:t xml:space="preserve">Цитоплазма эукариотической клетки. Мембранный принцип организации клеток; строение биологической мембраны, структурные и функциональные особенности мембран различных клеточных структур. Органеллы цитоплазмы, их структура и функции. Цитоскелет. Включения, их значения и роль в метаболизме клеток. Клеточное ядро – центр управления жизнедеятельностью клетки. Структуры клеточного ядра: ядерная оболочка, хроматин (гетерохроматин), ядрышко. Кариоплазма. Дифференциальная активность генов; эухрамотин. </w:t>
      </w:r>
    </w:p>
    <w:p w:rsidR="001151FC" w:rsidRDefault="001151FC" w:rsidP="001151FC">
      <w:pPr>
        <w:pStyle w:val="Default"/>
        <w:jc w:val="both"/>
        <w:rPr>
          <w:color w:val="auto"/>
          <w:sz w:val="22"/>
          <w:szCs w:val="22"/>
        </w:rPr>
      </w:pPr>
      <w:r>
        <w:rPr>
          <w:color w:val="auto"/>
          <w:sz w:val="22"/>
          <w:szCs w:val="22"/>
        </w:rPr>
        <w:t xml:space="preserve">Клетки в многоклеточном организме. Понятие о дифференцировке клеток многоклеточного организма. Жизненный цикл клеток. Ткани организма с разной скоростью клеточного обновления. Размножение клеток. Митотический цикл: интерфаза, редупликация ДНК; митоз, фазы митотического деления и преобразования хромосом; биологический смысл и назначение митоза (Бесполое размножение, рост, восполнение клеточных потерь в физиологических и патологических условиях). </w:t>
      </w:r>
    </w:p>
    <w:p w:rsidR="001151FC" w:rsidRDefault="001151FC" w:rsidP="001151FC">
      <w:pPr>
        <w:pStyle w:val="Default"/>
        <w:jc w:val="both"/>
        <w:rPr>
          <w:color w:val="auto"/>
          <w:sz w:val="22"/>
          <w:szCs w:val="22"/>
        </w:rPr>
      </w:pPr>
      <w:r>
        <w:rPr>
          <w:color w:val="auto"/>
          <w:sz w:val="22"/>
          <w:szCs w:val="22"/>
        </w:rPr>
        <w:t xml:space="preserve">Особенности строения растительной клетки. </w:t>
      </w:r>
    </w:p>
    <w:p w:rsidR="001151FC" w:rsidRDefault="001151FC" w:rsidP="001151FC">
      <w:pPr>
        <w:pStyle w:val="Default"/>
        <w:jc w:val="both"/>
        <w:rPr>
          <w:color w:val="auto"/>
          <w:sz w:val="22"/>
          <w:szCs w:val="22"/>
        </w:rPr>
      </w:pPr>
      <w:r>
        <w:rPr>
          <w:color w:val="auto"/>
          <w:sz w:val="22"/>
          <w:szCs w:val="22"/>
        </w:rPr>
        <w:t xml:space="preserve">Клеточная теория строения организмов. Основные положения клеточной теории; современное состояние клеточной теории строения организмов. </w:t>
      </w:r>
    </w:p>
    <w:p w:rsidR="001151FC" w:rsidRDefault="001151FC" w:rsidP="001151FC">
      <w:pPr>
        <w:pStyle w:val="Default"/>
        <w:jc w:val="both"/>
        <w:rPr>
          <w:color w:val="auto"/>
          <w:sz w:val="22"/>
          <w:szCs w:val="22"/>
        </w:rPr>
      </w:pPr>
      <w:r>
        <w:rPr>
          <w:color w:val="auto"/>
          <w:sz w:val="22"/>
          <w:szCs w:val="22"/>
        </w:rPr>
        <w:t xml:space="preserve">Вирусы – внутриклеточные паразиты на генетическом уровне. Открытие вирусов, механизм взаимодействия вируса и клетки, инфекционный процесс. Заболевания животных и растений, вызываемые вирусами. Бактериофаги. </w:t>
      </w:r>
    </w:p>
    <w:p w:rsidR="001151FC" w:rsidRDefault="001151FC" w:rsidP="001151FC">
      <w:pPr>
        <w:pStyle w:val="Default"/>
        <w:jc w:val="both"/>
        <w:rPr>
          <w:color w:val="auto"/>
          <w:sz w:val="22"/>
          <w:szCs w:val="22"/>
        </w:rPr>
      </w:pPr>
      <w:r>
        <w:rPr>
          <w:color w:val="auto"/>
          <w:sz w:val="22"/>
          <w:szCs w:val="22"/>
        </w:rPr>
        <w:t xml:space="preserve">Демонстрация: строения клеток различных прокариот; схем строения органоидов растительной и животной клетки; фигур митотического деления клетки в клетках корешка лука под микроскопом и на схеме; материалов, рассказывающих о биографиях учёных, внесших вклад в развитие клеточной теории; моделей различных вирусных частиц. </w:t>
      </w:r>
    </w:p>
    <w:p w:rsidR="001151FC" w:rsidRDefault="001151FC" w:rsidP="001151FC">
      <w:pPr>
        <w:pStyle w:val="Default"/>
        <w:jc w:val="both"/>
        <w:rPr>
          <w:color w:val="auto"/>
          <w:sz w:val="22"/>
          <w:szCs w:val="22"/>
        </w:rPr>
      </w:pPr>
      <w:r>
        <w:rPr>
          <w:color w:val="auto"/>
          <w:sz w:val="22"/>
          <w:szCs w:val="22"/>
        </w:rPr>
        <w:t xml:space="preserve">Практическая работа: Изучение строения растительной и животной клетки под микроскопом. </w:t>
      </w:r>
    </w:p>
    <w:p w:rsidR="001151FC" w:rsidRDefault="001151FC" w:rsidP="001151FC">
      <w:pPr>
        <w:pStyle w:val="Default"/>
        <w:jc w:val="both"/>
        <w:rPr>
          <w:color w:val="auto"/>
          <w:sz w:val="22"/>
          <w:szCs w:val="22"/>
        </w:rPr>
      </w:pPr>
      <w:r>
        <w:rPr>
          <w:b/>
          <w:bCs/>
          <w:color w:val="auto"/>
          <w:sz w:val="22"/>
          <w:szCs w:val="22"/>
        </w:rPr>
        <w:t xml:space="preserve">Реализация наследственной информации в клетке. </w:t>
      </w:r>
    </w:p>
    <w:p w:rsidR="001151FC" w:rsidRDefault="001151FC" w:rsidP="001151FC">
      <w:pPr>
        <w:pStyle w:val="Default"/>
        <w:jc w:val="both"/>
        <w:rPr>
          <w:color w:val="auto"/>
          <w:sz w:val="22"/>
          <w:szCs w:val="22"/>
        </w:rPr>
      </w:pPr>
      <w:r>
        <w:rPr>
          <w:color w:val="auto"/>
          <w:sz w:val="22"/>
          <w:szCs w:val="22"/>
        </w:rPr>
        <w:t xml:space="preserve">ДНК – наследственной информации. Генетический код, его свойства. Ген. Биосинтез белка. </w:t>
      </w:r>
    </w:p>
    <w:p w:rsidR="001151FC" w:rsidRDefault="001151FC" w:rsidP="001151FC">
      <w:pPr>
        <w:pStyle w:val="Default"/>
        <w:jc w:val="both"/>
        <w:rPr>
          <w:color w:val="auto"/>
          <w:sz w:val="22"/>
          <w:szCs w:val="22"/>
        </w:rPr>
      </w:pPr>
      <w:r>
        <w:rPr>
          <w:color w:val="auto"/>
          <w:sz w:val="22"/>
          <w:szCs w:val="22"/>
        </w:rPr>
        <w:t xml:space="preserve">Демонстрация. Таблица «генетический код», схема «биосинтез белка». </w:t>
      </w:r>
    </w:p>
    <w:p w:rsidR="001151FC" w:rsidRDefault="001151FC" w:rsidP="001151FC">
      <w:pPr>
        <w:pStyle w:val="Default"/>
        <w:jc w:val="both"/>
        <w:rPr>
          <w:color w:val="auto"/>
          <w:sz w:val="22"/>
          <w:szCs w:val="22"/>
        </w:rPr>
      </w:pPr>
      <w:r>
        <w:rPr>
          <w:color w:val="auto"/>
          <w:sz w:val="22"/>
          <w:szCs w:val="22"/>
        </w:rPr>
        <w:lastRenderedPageBreak/>
        <w:t xml:space="preserve">Основные понятия. Генетический код, триплет, ген. Транскрипция, трансляция, матричный синтез. </w:t>
      </w:r>
    </w:p>
    <w:p w:rsidR="001151FC" w:rsidRDefault="001151FC" w:rsidP="001151FC">
      <w:pPr>
        <w:pStyle w:val="Default"/>
        <w:jc w:val="both"/>
        <w:rPr>
          <w:color w:val="auto"/>
          <w:sz w:val="22"/>
          <w:szCs w:val="22"/>
        </w:rPr>
      </w:pPr>
      <w:r>
        <w:rPr>
          <w:b/>
          <w:bCs/>
          <w:color w:val="auto"/>
          <w:sz w:val="22"/>
          <w:szCs w:val="22"/>
        </w:rPr>
        <w:t>Вирусы</w:t>
      </w:r>
      <w:proofErr w:type="gramStart"/>
      <w:r>
        <w:rPr>
          <w:b/>
          <w:bCs/>
          <w:color w:val="auto"/>
          <w:sz w:val="22"/>
          <w:szCs w:val="22"/>
        </w:rPr>
        <w:t xml:space="preserve"> </w:t>
      </w:r>
      <w:r>
        <w:rPr>
          <w:b/>
          <w:bCs/>
          <w:i/>
          <w:iCs/>
          <w:color w:val="auto"/>
          <w:sz w:val="22"/>
          <w:szCs w:val="22"/>
        </w:rPr>
        <w:t>.</w:t>
      </w:r>
      <w:proofErr w:type="gramEnd"/>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Вирусы – неклеточная форма жизни. Особенности строения и размножения. Значение в природе и жизни человека. Меры профилактики распространения вирусных заболеваний. Профилактика СПИДа. </w:t>
      </w:r>
    </w:p>
    <w:p w:rsidR="001151FC" w:rsidRDefault="001151FC" w:rsidP="001151FC">
      <w:pPr>
        <w:pStyle w:val="Default"/>
        <w:jc w:val="both"/>
        <w:rPr>
          <w:color w:val="auto"/>
          <w:sz w:val="22"/>
          <w:szCs w:val="22"/>
        </w:rPr>
      </w:pPr>
      <w:r>
        <w:rPr>
          <w:color w:val="auto"/>
          <w:sz w:val="22"/>
          <w:szCs w:val="22"/>
        </w:rPr>
        <w:t xml:space="preserve">Демонстрация. Схема «строение вируса», таблица «профилактика СПИДа. </w:t>
      </w:r>
    </w:p>
    <w:p w:rsidR="001151FC" w:rsidRDefault="001151FC" w:rsidP="001151FC">
      <w:pPr>
        <w:pStyle w:val="Default"/>
        <w:jc w:val="both"/>
        <w:rPr>
          <w:color w:val="auto"/>
          <w:sz w:val="22"/>
          <w:szCs w:val="22"/>
        </w:rPr>
      </w:pPr>
      <w:r>
        <w:rPr>
          <w:color w:val="auto"/>
          <w:sz w:val="22"/>
          <w:szCs w:val="22"/>
        </w:rPr>
        <w:t xml:space="preserve">Основные понятия. Вирус. Бактериофаг. </w:t>
      </w:r>
    </w:p>
    <w:p w:rsidR="001151FC" w:rsidRDefault="001151FC" w:rsidP="001151FC">
      <w:pPr>
        <w:pStyle w:val="Default"/>
        <w:jc w:val="both"/>
        <w:rPr>
          <w:color w:val="auto"/>
          <w:sz w:val="22"/>
          <w:szCs w:val="22"/>
        </w:rPr>
      </w:pPr>
      <w:r>
        <w:rPr>
          <w:b/>
          <w:bCs/>
          <w:color w:val="auto"/>
          <w:sz w:val="22"/>
          <w:szCs w:val="22"/>
        </w:rPr>
        <w:t>Организмы</w:t>
      </w:r>
      <w:r>
        <w:rPr>
          <w:b/>
          <w:bCs/>
          <w:i/>
          <w:iCs/>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Обмен веществ и преобразование энергии. </w:t>
      </w:r>
    </w:p>
    <w:p w:rsidR="001151FC" w:rsidRDefault="001151FC" w:rsidP="001151FC">
      <w:pPr>
        <w:pStyle w:val="Default"/>
        <w:jc w:val="both"/>
        <w:rPr>
          <w:color w:val="auto"/>
          <w:sz w:val="22"/>
          <w:szCs w:val="22"/>
        </w:rPr>
      </w:pPr>
      <w:r>
        <w:rPr>
          <w:color w:val="auto"/>
          <w:sz w:val="22"/>
          <w:szCs w:val="22"/>
        </w:rPr>
        <w:t xml:space="preserve">Обмен веществ и превращения энергии в клетке. Каталитический характер реакций обмена веществ. Пластический и энергетический обмен. Основные этапы энергетического обмена. Отличительные особенности процессов клеточного дыхания. Способы получения органических веществ: автотрофы и гетеротрофы. Фотосинтез, его фазы, космическая роль в биосфере. Хемосинтез и его значение в биосфере. </w:t>
      </w:r>
    </w:p>
    <w:p w:rsidR="001151FC" w:rsidRDefault="001151FC" w:rsidP="001151FC">
      <w:pPr>
        <w:pStyle w:val="Default"/>
        <w:jc w:val="both"/>
        <w:rPr>
          <w:color w:val="auto"/>
          <w:sz w:val="22"/>
          <w:szCs w:val="22"/>
        </w:rPr>
      </w:pPr>
      <w:r>
        <w:rPr>
          <w:color w:val="auto"/>
          <w:sz w:val="22"/>
          <w:szCs w:val="22"/>
        </w:rPr>
        <w:t>Демонстрация: схем путей метаболизма в клетке (энергетический обмен на примере расщепления глюкозы, пластический обмен: биосинтез белка и фотосинтез</w:t>
      </w:r>
      <w:proofErr w:type="gramStart"/>
      <w:r>
        <w:rPr>
          <w:color w:val="auto"/>
          <w:sz w:val="22"/>
          <w:szCs w:val="22"/>
        </w:rPr>
        <w:t xml:space="preserve"> )</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Основные понятия. Метаболизм, энергетический обмен, пластический обмен. АТФ. Автотрофы и гетеротрофы. Фотосинтез. </w:t>
      </w:r>
    </w:p>
    <w:p w:rsidR="001151FC" w:rsidRDefault="001151FC" w:rsidP="001151FC">
      <w:pPr>
        <w:pStyle w:val="Default"/>
        <w:jc w:val="both"/>
        <w:rPr>
          <w:color w:val="auto"/>
          <w:sz w:val="22"/>
          <w:szCs w:val="22"/>
        </w:rPr>
      </w:pPr>
      <w:r>
        <w:rPr>
          <w:b/>
          <w:bCs/>
          <w:color w:val="auto"/>
          <w:sz w:val="22"/>
          <w:szCs w:val="22"/>
        </w:rPr>
        <w:t>Размножение организмов и индивидуальное развитие организмов (онтогенез)</w:t>
      </w:r>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Формы бесполого размножения: митотическое деление клеток простейших, спорообразование; почкование у одноклеточных и многоклеточных организмов; вегетативное размножение. Эволюционное значение бесполого размножения. </w:t>
      </w:r>
    </w:p>
    <w:p w:rsidR="001151FC" w:rsidRDefault="001151FC" w:rsidP="001151FC">
      <w:pPr>
        <w:pStyle w:val="Default"/>
        <w:jc w:val="both"/>
        <w:rPr>
          <w:color w:val="auto"/>
          <w:sz w:val="22"/>
          <w:szCs w:val="22"/>
        </w:rPr>
      </w:pPr>
      <w:r>
        <w:rPr>
          <w:color w:val="auto"/>
          <w:sz w:val="22"/>
          <w:szCs w:val="22"/>
        </w:rPr>
        <w:t xml:space="preserve">Половое размножение растений и животных. Половая система, органы полового размножения. Гаметогенез. Периоды образования половых клеток: размножение, рост, созревание и формирование половых клеток. Особенности сперматогенеза и овогенеза. Осеменение и оплодотворение. Наружное и внутреннее оплодотворение. </w:t>
      </w:r>
    </w:p>
    <w:p w:rsidR="001151FC" w:rsidRDefault="001151FC" w:rsidP="001151FC">
      <w:pPr>
        <w:pStyle w:val="Default"/>
        <w:jc w:val="both"/>
        <w:rPr>
          <w:color w:val="auto"/>
          <w:sz w:val="22"/>
          <w:szCs w:val="22"/>
        </w:rPr>
      </w:pPr>
      <w:r>
        <w:rPr>
          <w:color w:val="auto"/>
          <w:sz w:val="22"/>
          <w:szCs w:val="22"/>
        </w:rPr>
        <w:t xml:space="preserve">Типы яйцеклеток; основные закономерности дробления; образование однослойного зародыша – бластулы. Гаструляция; закономерности образование двухслойного зародыша – гаструлы. Первичный органогенез и дальнейшая дифференцировка тканей, органов и систем. Регуляция эмбрионального развития. </w:t>
      </w:r>
    </w:p>
    <w:p w:rsidR="001151FC" w:rsidRDefault="001151FC" w:rsidP="001151FC">
      <w:pPr>
        <w:pStyle w:val="Default"/>
        <w:jc w:val="both"/>
        <w:rPr>
          <w:color w:val="auto"/>
          <w:sz w:val="22"/>
          <w:szCs w:val="22"/>
        </w:rPr>
      </w:pPr>
      <w:r>
        <w:rPr>
          <w:color w:val="auto"/>
          <w:sz w:val="22"/>
          <w:szCs w:val="22"/>
        </w:rPr>
        <w:t xml:space="preserve">Формы постэмбрионального периода развития. Непрямое развитие; полный и неполный метаморфоз. Прямое развитие. Дорепродуктивный, </w:t>
      </w:r>
      <w:proofErr w:type="gramStart"/>
      <w:r>
        <w:rPr>
          <w:color w:val="auto"/>
          <w:sz w:val="22"/>
          <w:szCs w:val="22"/>
        </w:rPr>
        <w:t>репродуктивный</w:t>
      </w:r>
      <w:proofErr w:type="gramEnd"/>
      <w:r>
        <w:rPr>
          <w:color w:val="auto"/>
          <w:sz w:val="22"/>
          <w:szCs w:val="22"/>
        </w:rPr>
        <w:t xml:space="preserve"> и пострепродуктивный периоды. Старение и смерть; биология продолжительности жизни. </w:t>
      </w:r>
    </w:p>
    <w:p w:rsidR="001151FC" w:rsidRDefault="001151FC" w:rsidP="001151FC">
      <w:pPr>
        <w:pStyle w:val="Default"/>
        <w:jc w:val="both"/>
        <w:rPr>
          <w:color w:val="auto"/>
          <w:sz w:val="22"/>
          <w:szCs w:val="22"/>
        </w:rPr>
      </w:pPr>
      <w:r>
        <w:rPr>
          <w:color w:val="auto"/>
          <w:sz w:val="22"/>
          <w:szCs w:val="22"/>
        </w:rPr>
        <w:t xml:space="preserve">Сходство зародышей и эмбриональная дивергенция признаков (закон К. Бэра). Биогенетический закон (Э. Геккель и Ф. Мюллер). Работы А. Н. Северцова об эмбриональной изменчивости. </w:t>
      </w:r>
    </w:p>
    <w:p w:rsidR="001151FC" w:rsidRDefault="001151FC" w:rsidP="001151FC">
      <w:pPr>
        <w:pStyle w:val="Default"/>
        <w:jc w:val="both"/>
        <w:rPr>
          <w:color w:val="auto"/>
          <w:sz w:val="22"/>
          <w:szCs w:val="22"/>
        </w:rPr>
      </w:pPr>
      <w:r>
        <w:rPr>
          <w:color w:val="auto"/>
          <w:sz w:val="22"/>
          <w:szCs w:val="22"/>
        </w:rPr>
        <w:t xml:space="preserve">Роль факторов окружающей среды в эмбриональном и постэмбриональном развитии организма. Влияние токсических веществ (табачного дама, алкоголя, наркотиков и т.д.) на ход эмбрионального и постэмбрионального периодов (врожденные уродства). Понятие о регенерации. </w:t>
      </w:r>
    </w:p>
    <w:p w:rsidR="001151FC" w:rsidRDefault="001151FC" w:rsidP="001151FC">
      <w:pPr>
        <w:pStyle w:val="Default"/>
        <w:jc w:val="both"/>
        <w:rPr>
          <w:color w:val="auto"/>
          <w:sz w:val="22"/>
          <w:szCs w:val="22"/>
        </w:rPr>
      </w:pPr>
      <w:r>
        <w:rPr>
          <w:color w:val="auto"/>
          <w:sz w:val="22"/>
          <w:szCs w:val="22"/>
        </w:rPr>
        <w:t xml:space="preserve">Демонстрации: плакатов, иллюстрирующих способы вегетативного размножения плодовых деревьев и овощных культур; таблиц, отражающих сходство зародышей позвоночных животных, а также схем преобразования органов и тканей в филогенезе; фотографий, отражающих последствия воздействия факторов среды на развитие организма; схем и статистических таблиц, демонстрирующих последствия употребления алкоголя, наркотиков и курения. </w:t>
      </w:r>
    </w:p>
    <w:p w:rsidR="001151FC" w:rsidRDefault="001151FC" w:rsidP="001151FC">
      <w:pPr>
        <w:pStyle w:val="Default"/>
        <w:jc w:val="both"/>
        <w:rPr>
          <w:color w:val="auto"/>
          <w:sz w:val="22"/>
          <w:szCs w:val="22"/>
        </w:rPr>
      </w:pPr>
      <w:r>
        <w:rPr>
          <w:color w:val="auto"/>
          <w:sz w:val="22"/>
          <w:szCs w:val="22"/>
        </w:rPr>
        <w:t xml:space="preserve">Основные понятия. Жизненный цикл клетки. Митоз, биологическое значение. Типы бесполого размножения. Половое размножение и его биологическое значение. Раздельнополые организмы и гермафродиты. Яйцеклетка и сперматозоид. Гаметогенез. Мейоз, биологическое значение. Оплодотворение: наружное и внутреннее. Двойное оплодотворение у растений. </w:t>
      </w:r>
    </w:p>
    <w:p w:rsidR="001151FC" w:rsidRDefault="001151FC" w:rsidP="001151FC">
      <w:pPr>
        <w:pStyle w:val="Default"/>
        <w:jc w:val="both"/>
        <w:rPr>
          <w:color w:val="auto"/>
          <w:sz w:val="22"/>
          <w:szCs w:val="22"/>
        </w:rPr>
      </w:pPr>
      <w:r>
        <w:rPr>
          <w:b/>
          <w:bCs/>
          <w:color w:val="auto"/>
          <w:sz w:val="22"/>
          <w:szCs w:val="22"/>
        </w:rPr>
        <w:t>Закономерности наследственности и изменчивости</w:t>
      </w:r>
      <w:r>
        <w:rPr>
          <w:b/>
          <w:bCs/>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История развития генетики. Основные понятия генетики. Закономерности наследования признаков, выявленные Г.Менделем. Моногибридное скрещивание. Первый закон Менделя-закон доминирования. Полное и неполное доминирование. Закон чистоты гамет и его цитологическое обоснование. Множественные алели. </w:t>
      </w:r>
      <w:proofErr w:type="gramStart"/>
      <w:r>
        <w:rPr>
          <w:color w:val="auto"/>
          <w:sz w:val="22"/>
          <w:szCs w:val="22"/>
        </w:rPr>
        <w:t>Анализирующие</w:t>
      </w:r>
      <w:proofErr w:type="gramEnd"/>
      <w:r>
        <w:rPr>
          <w:color w:val="auto"/>
          <w:sz w:val="22"/>
          <w:szCs w:val="22"/>
        </w:rPr>
        <w:t xml:space="preserve"> скрещивание. Дигибридное и полигибридное скрещивание; третий закон Менделя - закон независимого комбинирования. </w:t>
      </w:r>
    </w:p>
    <w:p w:rsidR="001151FC" w:rsidRDefault="001151FC" w:rsidP="001151FC">
      <w:pPr>
        <w:pStyle w:val="Default"/>
        <w:jc w:val="both"/>
        <w:rPr>
          <w:color w:val="auto"/>
          <w:sz w:val="22"/>
          <w:szCs w:val="22"/>
        </w:rPr>
      </w:pPr>
      <w:r>
        <w:rPr>
          <w:color w:val="auto"/>
          <w:sz w:val="22"/>
          <w:szCs w:val="22"/>
        </w:rPr>
        <w:t xml:space="preserve">Хромосомная теория наследственности. Сцепленное наследование признаков. Закон Моргана. Полное и неполное сцепление генов; расстояние между генами, расположенными в одной хромосоме; генетические карты хромосом. </w:t>
      </w:r>
    </w:p>
    <w:p w:rsidR="001151FC" w:rsidRDefault="001151FC" w:rsidP="001151FC">
      <w:pPr>
        <w:pStyle w:val="Default"/>
        <w:jc w:val="both"/>
        <w:rPr>
          <w:color w:val="auto"/>
          <w:sz w:val="22"/>
          <w:szCs w:val="22"/>
        </w:rPr>
      </w:pPr>
      <w:r>
        <w:rPr>
          <w:color w:val="auto"/>
          <w:sz w:val="22"/>
          <w:szCs w:val="22"/>
        </w:rPr>
        <w:lastRenderedPageBreak/>
        <w:t xml:space="preserve">Генетическое определение пола; гомогаметный и гетерогаметный пол. Генетическая структура половых хромосом. Наследование признаков, сцепленных с полом. </w:t>
      </w:r>
    </w:p>
    <w:p w:rsidR="001151FC" w:rsidRDefault="001151FC" w:rsidP="001151FC">
      <w:pPr>
        <w:pStyle w:val="Default"/>
        <w:jc w:val="both"/>
        <w:rPr>
          <w:color w:val="auto"/>
          <w:sz w:val="22"/>
          <w:szCs w:val="22"/>
        </w:rPr>
      </w:pPr>
      <w:r>
        <w:rPr>
          <w:color w:val="auto"/>
          <w:sz w:val="22"/>
          <w:szCs w:val="22"/>
        </w:rPr>
        <w:t xml:space="preserve">Генотип как целостная система. Взаимодействие аллельных и неаллельных генов </w:t>
      </w:r>
      <w:proofErr w:type="gramStart"/>
      <w:r>
        <w:rPr>
          <w:color w:val="auto"/>
          <w:sz w:val="22"/>
          <w:szCs w:val="22"/>
        </w:rPr>
        <w:t>определении</w:t>
      </w:r>
      <w:proofErr w:type="gramEnd"/>
      <w:r>
        <w:rPr>
          <w:color w:val="auto"/>
          <w:sz w:val="22"/>
          <w:szCs w:val="22"/>
        </w:rPr>
        <w:t xml:space="preserve"> признаков. </w:t>
      </w:r>
    </w:p>
    <w:p w:rsidR="001151FC" w:rsidRDefault="001151FC" w:rsidP="001151FC">
      <w:pPr>
        <w:pStyle w:val="Default"/>
        <w:jc w:val="both"/>
        <w:rPr>
          <w:color w:val="auto"/>
          <w:sz w:val="22"/>
          <w:szCs w:val="22"/>
        </w:rPr>
      </w:pPr>
      <w:r>
        <w:rPr>
          <w:color w:val="auto"/>
          <w:sz w:val="22"/>
          <w:szCs w:val="22"/>
        </w:rPr>
        <w:t xml:space="preserve">Основные формы изменчивости. Генотипическая изменчивость. Мутации. Генные, хромосомные, геномные мутации. Свойства мутаций; соматические и генеративные мутации. Причины и частота мутаций; мутагенные факторы. Эволюционная роль мутации, значение мутаций для практики сельского хозяйства и биотехнологии. Комбинативная изменчивость. Уровни возникновения различных комбинаций генов и их роль в создании генетического разнообразия в пределах вида. Эволюционное значение комбинативной изменчивости. </w:t>
      </w:r>
    </w:p>
    <w:p w:rsidR="001151FC" w:rsidRDefault="001151FC" w:rsidP="001151FC">
      <w:pPr>
        <w:pStyle w:val="Default"/>
        <w:jc w:val="both"/>
        <w:rPr>
          <w:color w:val="auto"/>
          <w:sz w:val="22"/>
          <w:szCs w:val="22"/>
        </w:rPr>
      </w:pPr>
      <w:r>
        <w:rPr>
          <w:color w:val="auto"/>
          <w:sz w:val="22"/>
          <w:szCs w:val="22"/>
        </w:rPr>
        <w:t xml:space="preserve">Роль условий внешней среды в развитии и проявлении признаков и свойств. Статистические закономерности модификационной изменчивости; вариационный ряд и вариационная кривая. Норма реакций. Управление доминированием. </w:t>
      </w:r>
    </w:p>
    <w:p w:rsidR="001151FC" w:rsidRDefault="001151FC" w:rsidP="001151FC">
      <w:pPr>
        <w:pStyle w:val="Default"/>
        <w:jc w:val="both"/>
        <w:rPr>
          <w:color w:val="auto"/>
          <w:sz w:val="22"/>
          <w:szCs w:val="22"/>
        </w:rPr>
      </w:pPr>
      <w:r>
        <w:rPr>
          <w:color w:val="auto"/>
          <w:sz w:val="22"/>
          <w:szCs w:val="22"/>
        </w:rPr>
        <w:t>Демонстрации карты хромосом человека, родословных выдающихся представителей культуры</w:t>
      </w:r>
      <w:proofErr w:type="gramStart"/>
      <w:r>
        <w:rPr>
          <w:color w:val="auto"/>
          <w:sz w:val="22"/>
          <w:szCs w:val="22"/>
        </w:rPr>
        <w:t>;п</w:t>
      </w:r>
      <w:proofErr w:type="gramEnd"/>
      <w:r>
        <w:rPr>
          <w:color w:val="auto"/>
          <w:sz w:val="22"/>
          <w:szCs w:val="22"/>
        </w:rPr>
        <w:t xml:space="preserve">римеров модификационной изменчивости. </w:t>
      </w:r>
    </w:p>
    <w:p w:rsidR="001151FC" w:rsidRDefault="001151FC" w:rsidP="001151FC">
      <w:pPr>
        <w:pStyle w:val="Default"/>
        <w:jc w:val="both"/>
        <w:rPr>
          <w:color w:val="auto"/>
          <w:sz w:val="22"/>
          <w:szCs w:val="22"/>
        </w:rPr>
      </w:pPr>
      <w:r>
        <w:rPr>
          <w:color w:val="auto"/>
          <w:sz w:val="22"/>
          <w:szCs w:val="22"/>
        </w:rPr>
        <w:t xml:space="preserve">Практическая работа: Решение генетических задач и составление родословных. </w:t>
      </w:r>
    </w:p>
    <w:p w:rsidR="001151FC" w:rsidRDefault="001151FC" w:rsidP="001151FC">
      <w:pPr>
        <w:pStyle w:val="Default"/>
        <w:jc w:val="both"/>
        <w:rPr>
          <w:color w:val="auto"/>
          <w:sz w:val="22"/>
          <w:szCs w:val="22"/>
        </w:rPr>
      </w:pPr>
      <w:r>
        <w:rPr>
          <w:color w:val="auto"/>
          <w:sz w:val="22"/>
          <w:szCs w:val="22"/>
        </w:rPr>
        <w:t xml:space="preserve">Практическая работа: Изучение изменчивости. Построение вариационной кривой (размеры листьев растений, антропометрические данные учащихся). </w:t>
      </w:r>
    </w:p>
    <w:p w:rsidR="001151FC" w:rsidRDefault="001151FC" w:rsidP="001151FC">
      <w:pPr>
        <w:pStyle w:val="Default"/>
        <w:jc w:val="both"/>
        <w:rPr>
          <w:color w:val="auto"/>
          <w:sz w:val="22"/>
          <w:szCs w:val="22"/>
        </w:rPr>
      </w:pPr>
      <w:r>
        <w:rPr>
          <w:b/>
          <w:bCs/>
          <w:color w:val="auto"/>
          <w:sz w:val="22"/>
          <w:szCs w:val="22"/>
        </w:rPr>
        <w:t xml:space="preserve">Основы селекции. Биотехнология. </w:t>
      </w:r>
    </w:p>
    <w:p w:rsidR="001151FC" w:rsidRDefault="001151FC" w:rsidP="001151FC">
      <w:pPr>
        <w:pStyle w:val="Default"/>
        <w:jc w:val="both"/>
        <w:rPr>
          <w:color w:val="auto"/>
          <w:sz w:val="22"/>
          <w:szCs w:val="22"/>
        </w:rPr>
      </w:pPr>
      <w:r>
        <w:rPr>
          <w:color w:val="auto"/>
          <w:sz w:val="22"/>
          <w:szCs w:val="22"/>
        </w:rPr>
        <w:t xml:space="preserve">Центры происхождения культурных растений и их многообразие. Сорт, порода, штамм. Закон гомологических рядов в наследственной изменчивости (Н.И.Вавилов). </w:t>
      </w:r>
    </w:p>
    <w:p w:rsidR="001151FC" w:rsidRDefault="001151FC" w:rsidP="001151FC">
      <w:pPr>
        <w:pStyle w:val="Default"/>
        <w:jc w:val="both"/>
        <w:rPr>
          <w:color w:val="auto"/>
          <w:sz w:val="22"/>
          <w:szCs w:val="22"/>
        </w:rPr>
      </w:pPr>
      <w:r>
        <w:rPr>
          <w:color w:val="auto"/>
          <w:sz w:val="22"/>
          <w:szCs w:val="22"/>
        </w:rPr>
        <w:t xml:space="preserve">Методы селекции растений и животных: отбор и гибридизация: формы отбора (индивидуальной и массовый отбор). Отдалённая гибридизация; явление гетерозиса. Искусственный мутагенез. </w:t>
      </w:r>
    </w:p>
    <w:p w:rsidR="001151FC" w:rsidRDefault="001151FC" w:rsidP="001151FC">
      <w:pPr>
        <w:pStyle w:val="Default"/>
        <w:jc w:val="both"/>
        <w:rPr>
          <w:color w:val="auto"/>
          <w:sz w:val="22"/>
          <w:szCs w:val="22"/>
        </w:rPr>
      </w:pPr>
      <w:r>
        <w:rPr>
          <w:color w:val="auto"/>
          <w:sz w:val="22"/>
          <w:szCs w:val="22"/>
        </w:rPr>
        <w:t xml:space="preserve">Селекция микроорганизмов. Биотехнологии и генетическая инженерия. </w:t>
      </w:r>
    </w:p>
    <w:p w:rsidR="001151FC" w:rsidRDefault="001151FC" w:rsidP="001151FC">
      <w:pPr>
        <w:pStyle w:val="Default"/>
        <w:jc w:val="both"/>
        <w:rPr>
          <w:color w:val="auto"/>
          <w:sz w:val="22"/>
          <w:szCs w:val="22"/>
        </w:rPr>
      </w:pPr>
      <w:r>
        <w:rPr>
          <w:color w:val="auto"/>
          <w:sz w:val="22"/>
          <w:szCs w:val="22"/>
        </w:rPr>
        <w:t xml:space="preserve">Достижения и основные представления современной селекции. Значение селекции для развития с/х производства, медицинской, микробиологической и других отраслей промышленности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Химия (базовый уровень) </w:t>
      </w:r>
    </w:p>
    <w:p w:rsidR="001151FC" w:rsidRDefault="001151FC" w:rsidP="001151FC">
      <w:pPr>
        <w:pStyle w:val="Default"/>
        <w:jc w:val="both"/>
        <w:rPr>
          <w:color w:val="auto"/>
          <w:sz w:val="22"/>
          <w:szCs w:val="22"/>
        </w:rPr>
      </w:pPr>
      <w:r>
        <w:rPr>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 xml:space="preserve">Программа обеспечивает сознательное усвоение учащимися важнейших химических законов, теорий и понятий; формирует представление о роли химии в развитии разнообразных отраслей производства; знакомит с веществами, окружающими человека. При этом основное внимание уделяется сущности химических реакций и методами их осуществления, а также способами защиты окружающей среды. </w:t>
      </w:r>
    </w:p>
    <w:p w:rsidR="001151FC" w:rsidRDefault="001151FC" w:rsidP="001151FC">
      <w:pPr>
        <w:pStyle w:val="Default"/>
        <w:jc w:val="both"/>
        <w:rPr>
          <w:color w:val="auto"/>
          <w:sz w:val="22"/>
          <w:szCs w:val="22"/>
        </w:rPr>
      </w:pPr>
      <w:r>
        <w:rPr>
          <w:color w:val="auto"/>
          <w:sz w:val="22"/>
          <w:szCs w:val="22"/>
        </w:rPr>
        <w:t xml:space="preserve">Изучение органической химии может быть успешным только в том случае, если базируется на знаниях, которые учащиеся приобрели при изучении общей и неорганической химии в 8 – 9 классах. Прежде </w:t>
      </w:r>
      <w:proofErr w:type="gramStart"/>
      <w:r>
        <w:rPr>
          <w:color w:val="auto"/>
          <w:sz w:val="22"/>
          <w:szCs w:val="22"/>
        </w:rPr>
        <w:t>всего</w:t>
      </w:r>
      <w:proofErr w:type="gramEnd"/>
      <w:r>
        <w:rPr>
          <w:color w:val="auto"/>
          <w:sz w:val="22"/>
          <w:szCs w:val="22"/>
        </w:rPr>
        <w:t xml:space="preserve"> важны современные представления о строении атома, природе химической связи, основные закономерности протекания химических процессов и т.д. </w:t>
      </w:r>
    </w:p>
    <w:p w:rsidR="001151FC" w:rsidRDefault="001151FC" w:rsidP="001151FC">
      <w:pPr>
        <w:pStyle w:val="Default"/>
        <w:jc w:val="both"/>
        <w:rPr>
          <w:color w:val="auto"/>
          <w:sz w:val="22"/>
          <w:szCs w:val="22"/>
        </w:rPr>
      </w:pPr>
      <w:r>
        <w:rPr>
          <w:color w:val="auto"/>
          <w:sz w:val="22"/>
          <w:szCs w:val="22"/>
        </w:rPr>
        <w:t>В основе программы лежит идея зависимости свойств веществ от их строения. Программа составлена с учетом ведущей роли химического эксперимента, причем не только в реализации принципа наглядности, но и в создании проблемных ситуаций на уроках. Предусматриваются все виды школьного химического эксперимента — демонстрации, лабораторные опыты и практические работы, а также сочетание эксперимента с другими средствами обучения. Курс позволяет развить представления учащихся о познаваемости мира, единстве живой и неживой природе, получить знания о важнейших аспектах современной естественнонаучной картине мира. Историко-научный материал дает возможность показать учащимся, что развитие наук</w:t>
      </w:r>
      <w:proofErr w:type="gramStart"/>
      <w:r>
        <w:rPr>
          <w:color w:val="auto"/>
          <w:sz w:val="22"/>
          <w:szCs w:val="22"/>
        </w:rPr>
        <w:t>и-</w:t>
      </w:r>
      <w:proofErr w:type="gramEnd"/>
      <w:r>
        <w:rPr>
          <w:color w:val="auto"/>
          <w:sz w:val="22"/>
          <w:szCs w:val="22"/>
        </w:rPr>
        <w:t xml:space="preserve"> многовековая история становления знаний об окружающем мире. Это позволяет раскрыть значение химии, дать больше практических сведений об использовании химических знаний в повседневной жизни, в труде, развить экологическую культуру школьников. </w:t>
      </w:r>
    </w:p>
    <w:p w:rsidR="001151FC" w:rsidRDefault="001151FC" w:rsidP="001151FC">
      <w:pPr>
        <w:pStyle w:val="Default"/>
        <w:jc w:val="both"/>
        <w:rPr>
          <w:color w:val="auto"/>
        </w:rPr>
      </w:pPr>
      <w:r>
        <w:rPr>
          <w:color w:val="auto"/>
          <w:sz w:val="22"/>
          <w:szCs w:val="22"/>
        </w:rPr>
        <w:t xml:space="preserve">Изучение химии на базовом уровне среднего общего образования направлено на достижение следующих </w:t>
      </w:r>
      <w:r>
        <w:rPr>
          <w:b/>
          <w:bCs/>
          <w:color w:val="auto"/>
          <w:sz w:val="22"/>
          <w:szCs w:val="22"/>
        </w:rPr>
        <w:t>целей и задач:</w:t>
      </w:r>
    </w:p>
    <w:p w:rsidR="001151FC" w:rsidRDefault="001151FC" w:rsidP="001151FC">
      <w:pPr>
        <w:pStyle w:val="Default"/>
        <w:numPr>
          <w:ilvl w:val="0"/>
          <w:numId w:val="5"/>
        </w:numPr>
        <w:jc w:val="both"/>
        <w:rPr>
          <w:color w:val="auto"/>
          <w:sz w:val="22"/>
          <w:szCs w:val="22"/>
        </w:rPr>
      </w:pPr>
      <w:r>
        <w:rPr>
          <w:color w:val="auto"/>
          <w:sz w:val="22"/>
          <w:szCs w:val="22"/>
        </w:rPr>
        <w:t xml:space="preserve">освоение знаний о химической составляющей естественнонаучной картины мира, важнейших химических понятиях, законах и теориях; </w:t>
      </w:r>
    </w:p>
    <w:p w:rsidR="001151FC" w:rsidRDefault="001151FC" w:rsidP="001151FC">
      <w:pPr>
        <w:pStyle w:val="Default"/>
        <w:numPr>
          <w:ilvl w:val="0"/>
          <w:numId w:val="5"/>
        </w:numPr>
        <w:jc w:val="both"/>
        <w:rPr>
          <w:color w:val="auto"/>
          <w:sz w:val="22"/>
          <w:szCs w:val="22"/>
        </w:rPr>
      </w:pPr>
      <w:r>
        <w:rPr>
          <w:color w:val="auto"/>
          <w:sz w:val="22"/>
          <w:szCs w:val="22"/>
        </w:rPr>
        <w:t xml:space="preserve">овладение умениями применять полученные знания для объяснения разнообразных химических явлений и свойств веществ, оценки роли химии в развитии современных технологий и получении новых материалов; </w:t>
      </w:r>
    </w:p>
    <w:p w:rsidR="001151FC" w:rsidRDefault="001151FC" w:rsidP="001151FC">
      <w:pPr>
        <w:pStyle w:val="Default"/>
        <w:numPr>
          <w:ilvl w:val="0"/>
          <w:numId w:val="5"/>
        </w:numPr>
        <w:jc w:val="both"/>
        <w:rPr>
          <w:color w:val="auto"/>
          <w:sz w:val="22"/>
          <w:szCs w:val="22"/>
        </w:rPr>
      </w:pPr>
      <w:r>
        <w:rPr>
          <w:color w:val="auto"/>
          <w:sz w:val="22"/>
          <w:szCs w:val="22"/>
        </w:rPr>
        <w:lastRenderedPageBreak/>
        <w:t xml:space="preserve">развитие познавательных интересов и интеллектуальных способностей в процессе самостоятельного приобретения химических знаний с использованием различных источников информации, в том числе компьютерных; </w:t>
      </w:r>
    </w:p>
    <w:p w:rsidR="001151FC" w:rsidRDefault="001151FC" w:rsidP="001151FC">
      <w:pPr>
        <w:pStyle w:val="Default"/>
        <w:numPr>
          <w:ilvl w:val="0"/>
          <w:numId w:val="5"/>
        </w:numPr>
        <w:jc w:val="both"/>
        <w:rPr>
          <w:color w:val="auto"/>
          <w:sz w:val="22"/>
          <w:szCs w:val="22"/>
        </w:rPr>
      </w:pPr>
      <w:r>
        <w:rPr>
          <w:color w:val="auto"/>
          <w:sz w:val="22"/>
          <w:szCs w:val="22"/>
        </w:rPr>
        <w:t xml:space="preserve">воспитание убежденности в позитивной роли химии в жизни современного общества, необходимости химически грамотного отношения к своему здоровью и окружающей среде; </w:t>
      </w:r>
    </w:p>
    <w:p w:rsidR="001151FC" w:rsidRDefault="001151FC" w:rsidP="001151FC">
      <w:pPr>
        <w:pStyle w:val="Default"/>
        <w:numPr>
          <w:ilvl w:val="0"/>
          <w:numId w:val="5"/>
        </w:numPr>
        <w:jc w:val="both"/>
        <w:rPr>
          <w:color w:val="auto"/>
          <w:sz w:val="22"/>
          <w:szCs w:val="22"/>
        </w:rPr>
      </w:pPr>
      <w:r>
        <w:rPr>
          <w:color w:val="auto"/>
          <w:sz w:val="22"/>
          <w:szCs w:val="22"/>
        </w:rPr>
        <w:t xml:space="preserve">применение полученных знаний и умений для безопасного использования веществ и материалов в быту, сельском хозяйстве и на производстве, решения практических задач в повседневной жизни, предупреждения явлений, наносящих вред здоровью человека и окружающей среде.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10 класс </w:t>
      </w:r>
    </w:p>
    <w:p w:rsidR="001151FC" w:rsidRDefault="001151FC" w:rsidP="001151FC">
      <w:pPr>
        <w:pStyle w:val="Default"/>
        <w:jc w:val="both"/>
        <w:rPr>
          <w:color w:val="auto"/>
          <w:sz w:val="22"/>
          <w:szCs w:val="22"/>
        </w:rPr>
      </w:pPr>
      <w:r>
        <w:rPr>
          <w:b/>
          <w:bCs/>
          <w:color w:val="auto"/>
          <w:sz w:val="22"/>
          <w:szCs w:val="22"/>
        </w:rPr>
        <w:t xml:space="preserve">Содержание программы. </w:t>
      </w:r>
    </w:p>
    <w:p w:rsidR="001151FC" w:rsidRDefault="001151FC" w:rsidP="001151FC">
      <w:pPr>
        <w:pStyle w:val="Default"/>
        <w:jc w:val="both"/>
        <w:rPr>
          <w:color w:val="auto"/>
          <w:sz w:val="22"/>
          <w:szCs w:val="22"/>
        </w:rPr>
      </w:pPr>
      <w:r>
        <w:rPr>
          <w:b/>
          <w:bCs/>
          <w:color w:val="auto"/>
          <w:sz w:val="22"/>
          <w:szCs w:val="22"/>
        </w:rPr>
        <w:t xml:space="preserve">Введение </w:t>
      </w:r>
    </w:p>
    <w:p w:rsidR="001151FC" w:rsidRDefault="001151FC" w:rsidP="001151FC">
      <w:pPr>
        <w:pStyle w:val="Default"/>
        <w:jc w:val="both"/>
        <w:rPr>
          <w:color w:val="auto"/>
          <w:sz w:val="22"/>
          <w:szCs w:val="22"/>
        </w:rPr>
      </w:pPr>
      <w:r>
        <w:rPr>
          <w:color w:val="auto"/>
          <w:sz w:val="22"/>
          <w:szCs w:val="22"/>
        </w:rPr>
        <w:t xml:space="preserve">Предмет органической химии. Сравнение органических соединений с </w:t>
      </w:r>
      <w:proofErr w:type="gramStart"/>
      <w:r>
        <w:rPr>
          <w:color w:val="auto"/>
          <w:sz w:val="22"/>
          <w:szCs w:val="22"/>
        </w:rPr>
        <w:t>неорганическими</w:t>
      </w:r>
      <w:proofErr w:type="gramEnd"/>
      <w:r>
        <w:rPr>
          <w:color w:val="auto"/>
          <w:sz w:val="22"/>
          <w:szCs w:val="22"/>
        </w:rPr>
        <w:t xml:space="preserve">. Природные, искусственные и синтетические органические соединения. </w:t>
      </w:r>
    </w:p>
    <w:p w:rsidR="001151FC" w:rsidRDefault="001151FC" w:rsidP="001151FC">
      <w:pPr>
        <w:pStyle w:val="Default"/>
        <w:jc w:val="both"/>
        <w:rPr>
          <w:color w:val="auto"/>
          <w:sz w:val="22"/>
          <w:szCs w:val="22"/>
        </w:rPr>
      </w:pPr>
      <w:r>
        <w:rPr>
          <w:b/>
          <w:bCs/>
          <w:color w:val="auto"/>
          <w:sz w:val="22"/>
          <w:szCs w:val="22"/>
        </w:rPr>
        <w:t xml:space="preserve">Теория строения соединений </w:t>
      </w:r>
    </w:p>
    <w:p w:rsidR="001151FC" w:rsidRDefault="001151FC" w:rsidP="001151FC">
      <w:pPr>
        <w:pStyle w:val="Default"/>
        <w:jc w:val="both"/>
        <w:rPr>
          <w:color w:val="auto"/>
          <w:sz w:val="22"/>
          <w:szCs w:val="22"/>
        </w:rPr>
      </w:pPr>
      <w:r>
        <w:rPr>
          <w:color w:val="auto"/>
          <w:sz w:val="22"/>
          <w:szCs w:val="22"/>
        </w:rPr>
        <w:t xml:space="preserve">Валентность. 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Понятие о гомологии и гомологах, изомерии и изомерах. Химические формулы и модели молекул в органической химии. Демонстрации модели молекул гомологов и изомеров органических соединений. </w:t>
      </w:r>
    </w:p>
    <w:p w:rsidR="001151FC" w:rsidRDefault="001151FC" w:rsidP="001151FC">
      <w:pPr>
        <w:pStyle w:val="Default"/>
        <w:jc w:val="both"/>
        <w:rPr>
          <w:color w:val="auto"/>
          <w:sz w:val="22"/>
          <w:szCs w:val="22"/>
        </w:rPr>
      </w:pPr>
      <w:r>
        <w:rPr>
          <w:b/>
          <w:bCs/>
          <w:color w:val="auto"/>
          <w:sz w:val="22"/>
          <w:szCs w:val="22"/>
        </w:rPr>
        <w:t xml:space="preserve">Углеводороды и их природные источники </w:t>
      </w:r>
    </w:p>
    <w:p w:rsidR="001151FC" w:rsidRDefault="001151FC" w:rsidP="001151FC">
      <w:pPr>
        <w:pStyle w:val="Default"/>
        <w:jc w:val="both"/>
        <w:rPr>
          <w:color w:val="auto"/>
          <w:sz w:val="22"/>
          <w:szCs w:val="22"/>
        </w:rPr>
      </w:pPr>
      <w:r>
        <w:rPr>
          <w:color w:val="auto"/>
          <w:sz w:val="22"/>
          <w:szCs w:val="22"/>
        </w:rPr>
        <w:t xml:space="preserve">Природный газ. Алканы. </w:t>
      </w:r>
    </w:p>
    <w:p w:rsidR="001151FC" w:rsidRDefault="001151FC" w:rsidP="001151FC">
      <w:pPr>
        <w:pStyle w:val="Default"/>
        <w:jc w:val="both"/>
        <w:rPr>
          <w:color w:val="auto"/>
          <w:sz w:val="22"/>
          <w:szCs w:val="22"/>
        </w:rPr>
      </w:pPr>
      <w:r>
        <w:rPr>
          <w:color w:val="auto"/>
          <w:sz w:val="22"/>
          <w:szCs w:val="22"/>
        </w:rPr>
        <w:t xml:space="preserve">Алканы: гомологический ряд, изомерия, номенклатура. Химические свойства и применение. </w:t>
      </w:r>
    </w:p>
    <w:p w:rsidR="001151FC" w:rsidRDefault="001151FC" w:rsidP="001151FC">
      <w:pPr>
        <w:pStyle w:val="Default"/>
        <w:jc w:val="both"/>
        <w:rPr>
          <w:color w:val="auto"/>
          <w:sz w:val="22"/>
          <w:szCs w:val="22"/>
        </w:rPr>
      </w:pPr>
      <w:r>
        <w:rPr>
          <w:color w:val="auto"/>
          <w:sz w:val="22"/>
          <w:szCs w:val="22"/>
        </w:rPr>
        <w:t xml:space="preserve">Алкены. Этилен, его получение. Химические свойства. Полиэтилен. Его свойства и применение. Применение этилена на основе свойств. </w:t>
      </w:r>
    </w:p>
    <w:p w:rsidR="001151FC" w:rsidRDefault="001151FC" w:rsidP="001151FC">
      <w:pPr>
        <w:pStyle w:val="Default"/>
        <w:jc w:val="both"/>
        <w:rPr>
          <w:color w:val="auto"/>
          <w:sz w:val="22"/>
          <w:szCs w:val="22"/>
        </w:rPr>
      </w:pPr>
      <w:r>
        <w:rPr>
          <w:color w:val="auto"/>
          <w:sz w:val="22"/>
          <w:szCs w:val="22"/>
        </w:rPr>
        <w:t xml:space="preserve">Алкадиены и каучуки. Понятие об алкадиенах как об углеводородах с двумя двойными связями. </w:t>
      </w:r>
    </w:p>
    <w:p w:rsidR="001151FC" w:rsidRDefault="001151FC" w:rsidP="001151FC">
      <w:pPr>
        <w:pStyle w:val="Default"/>
        <w:jc w:val="both"/>
        <w:rPr>
          <w:color w:val="auto"/>
          <w:sz w:val="22"/>
          <w:szCs w:val="22"/>
        </w:rPr>
      </w:pPr>
      <w:r>
        <w:rPr>
          <w:color w:val="auto"/>
          <w:sz w:val="22"/>
          <w:szCs w:val="22"/>
        </w:rPr>
        <w:t xml:space="preserve">Алкины. Ацетилен, его получение пиролизом метана и карбидным способом. Химическое свойство ацетилена. Применение ацетилена на основе свойств. Реакция полимеризации винилхлорида. </w:t>
      </w:r>
    </w:p>
    <w:p w:rsidR="001151FC" w:rsidRDefault="001151FC" w:rsidP="001151FC">
      <w:pPr>
        <w:pStyle w:val="Default"/>
        <w:jc w:val="both"/>
        <w:rPr>
          <w:color w:val="auto"/>
          <w:sz w:val="22"/>
          <w:szCs w:val="22"/>
        </w:rPr>
      </w:pPr>
      <w:r>
        <w:rPr>
          <w:color w:val="auto"/>
          <w:sz w:val="22"/>
          <w:szCs w:val="22"/>
        </w:rPr>
        <w:t>Бензол. Получение бензола из гексана и ацетилена</w:t>
      </w:r>
      <w:proofErr w:type="gramStart"/>
      <w:r>
        <w:rPr>
          <w:color w:val="auto"/>
          <w:sz w:val="22"/>
          <w:szCs w:val="22"/>
        </w:rPr>
        <w:t>.Х</w:t>
      </w:r>
      <w:proofErr w:type="gramEnd"/>
      <w:r>
        <w:rPr>
          <w:color w:val="auto"/>
          <w:sz w:val="22"/>
          <w:szCs w:val="22"/>
        </w:rPr>
        <w:t xml:space="preserve">имические свойства и применение. </w:t>
      </w:r>
    </w:p>
    <w:p w:rsidR="001151FC" w:rsidRDefault="001151FC" w:rsidP="001151FC">
      <w:pPr>
        <w:pStyle w:val="Default"/>
        <w:jc w:val="both"/>
        <w:rPr>
          <w:color w:val="auto"/>
          <w:sz w:val="22"/>
          <w:szCs w:val="22"/>
        </w:rPr>
      </w:pPr>
      <w:r>
        <w:rPr>
          <w:color w:val="auto"/>
          <w:sz w:val="22"/>
          <w:szCs w:val="22"/>
        </w:rPr>
        <w:t xml:space="preserve">Нефть. Состав и переработка нефти. Нефтепродукты. </w:t>
      </w:r>
    </w:p>
    <w:p w:rsidR="001151FC" w:rsidRDefault="001151FC" w:rsidP="001151FC">
      <w:pPr>
        <w:pStyle w:val="Default"/>
        <w:jc w:val="both"/>
        <w:rPr>
          <w:color w:val="auto"/>
          <w:sz w:val="22"/>
          <w:szCs w:val="22"/>
        </w:rPr>
      </w:pPr>
      <w:r>
        <w:rPr>
          <w:color w:val="auto"/>
          <w:sz w:val="22"/>
          <w:szCs w:val="22"/>
        </w:rPr>
        <w:t xml:space="preserve">Демонстрации. Горение метана, этилена, ацетилена. Отношение метана, этилена, ацетилена и бензола к раствору пермангата калия и бромной воде. Получение этилена разными способами. Разложение каучука при нагревании. Коллекция образцов нефти и нефтепродуктов. </w:t>
      </w:r>
    </w:p>
    <w:p w:rsidR="001151FC" w:rsidRDefault="001151FC" w:rsidP="001151FC">
      <w:pPr>
        <w:pStyle w:val="Default"/>
        <w:jc w:val="both"/>
        <w:rPr>
          <w:color w:val="auto"/>
          <w:sz w:val="22"/>
          <w:szCs w:val="22"/>
        </w:rPr>
      </w:pPr>
      <w:r>
        <w:rPr>
          <w:color w:val="auto"/>
          <w:sz w:val="22"/>
          <w:szCs w:val="22"/>
        </w:rPr>
        <w:t xml:space="preserve">Лабораторные опыты. Определение элементного состава органических соединений. Изготовление моделей молекул углеводородов. Обнаружение непредельных соединений в жидких нефтепродуктах. Получение и свойства ацетилена. Ознакомление с коллекцией «нефть и продукты ее переработки». </w:t>
      </w:r>
    </w:p>
    <w:p w:rsidR="001151FC" w:rsidRDefault="001151FC" w:rsidP="001151FC">
      <w:pPr>
        <w:pStyle w:val="Default"/>
        <w:jc w:val="both"/>
        <w:rPr>
          <w:color w:val="auto"/>
          <w:sz w:val="22"/>
          <w:szCs w:val="22"/>
        </w:rPr>
      </w:pPr>
      <w:r>
        <w:rPr>
          <w:b/>
          <w:bCs/>
          <w:color w:val="auto"/>
          <w:sz w:val="22"/>
          <w:szCs w:val="22"/>
        </w:rPr>
        <w:t xml:space="preserve">Кислородсодержащие органические соединения и их природные источники </w:t>
      </w:r>
    </w:p>
    <w:p w:rsidR="001151FC" w:rsidRDefault="001151FC" w:rsidP="001151FC">
      <w:pPr>
        <w:pStyle w:val="Default"/>
        <w:jc w:val="both"/>
        <w:rPr>
          <w:color w:val="auto"/>
          <w:sz w:val="22"/>
          <w:szCs w:val="22"/>
        </w:rPr>
      </w:pPr>
      <w:r>
        <w:rPr>
          <w:color w:val="auto"/>
          <w:sz w:val="22"/>
          <w:szCs w:val="22"/>
        </w:rPr>
        <w:t xml:space="preserve">Спирты. </w:t>
      </w:r>
    </w:p>
    <w:p w:rsidR="001151FC" w:rsidRDefault="001151FC" w:rsidP="001151FC">
      <w:pPr>
        <w:pStyle w:val="Default"/>
        <w:jc w:val="both"/>
        <w:rPr>
          <w:color w:val="auto"/>
          <w:sz w:val="22"/>
          <w:szCs w:val="22"/>
        </w:rPr>
      </w:pPr>
      <w:r>
        <w:rPr>
          <w:color w:val="auto"/>
          <w:sz w:val="22"/>
          <w:szCs w:val="22"/>
        </w:rPr>
        <w:t xml:space="preserve">Получение этанола. Гидроксильная группа как функциональная. Химические свойства этанола. Применение этанола. Алкоголизм, его последствия и предупреждения. </w:t>
      </w:r>
    </w:p>
    <w:p w:rsidR="001151FC" w:rsidRDefault="001151FC" w:rsidP="001151FC">
      <w:pPr>
        <w:pStyle w:val="Default"/>
        <w:jc w:val="both"/>
        <w:rPr>
          <w:color w:val="auto"/>
          <w:sz w:val="22"/>
          <w:szCs w:val="22"/>
        </w:rPr>
      </w:pPr>
      <w:r>
        <w:rPr>
          <w:color w:val="auto"/>
          <w:sz w:val="22"/>
          <w:szCs w:val="22"/>
        </w:rPr>
        <w:t xml:space="preserve">Понятие о предельных многоатомных спиртах. </w:t>
      </w:r>
    </w:p>
    <w:p w:rsidR="001151FC" w:rsidRDefault="001151FC" w:rsidP="001151FC">
      <w:pPr>
        <w:pStyle w:val="Default"/>
        <w:jc w:val="both"/>
        <w:rPr>
          <w:color w:val="auto"/>
          <w:sz w:val="22"/>
          <w:szCs w:val="22"/>
        </w:rPr>
      </w:pPr>
      <w:r>
        <w:rPr>
          <w:color w:val="auto"/>
          <w:sz w:val="22"/>
          <w:szCs w:val="22"/>
        </w:rPr>
        <w:t xml:space="preserve">Каменный уголь. Фенол. Получение фенола коксованием каменного угля. Поликонденсация фенола с формальдегидом в фенолоформальдегидную смолу. </w:t>
      </w:r>
    </w:p>
    <w:p w:rsidR="001151FC" w:rsidRDefault="001151FC" w:rsidP="001151FC">
      <w:pPr>
        <w:pStyle w:val="Default"/>
        <w:jc w:val="both"/>
        <w:rPr>
          <w:color w:val="auto"/>
          <w:sz w:val="22"/>
          <w:szCs w:val="22"/>
        </w:rPr>
      </w:pPr>
      <w:r>
        <w:rPr>
          <w:color w:val="auto"/>
          <w:sz w:val="22"/>
          <w:szCs w:val="22"/>
        </w:rPr>
        <w:t xml:space="preserve">Альдегиды. Получение и химические свойства альдегидов и применение. </w:t>
      </w:r>
    </w:p>
    <w:p w:rsidR="001151FC" w:rsidRDefault="001151FC" w:rsidP="001151FC">
      <w:pPr>
        <w:pStyle w:val="Default"/>
        <w:jc w:val="both"/>
        <w:rPr>
          <w:color w:val="auto"/>
          <w:sz w:val="22"/>
          <w:szCs w:val="22"/>
        </w:rPr>
      </w:pPr>
      <w:r>
        <w:rPr>
          <w:color w:val="auto"/>
          <w:sz w:val="22"/>
          <w:szCs w:val="22"/>
        </w:rPr>
        <w:t xml:space="preserve">Карбоновые кислоты. Получение. Химические свойства уксусной кислоты. Применение уксусной кислоты. </w:t>
      </w:r>
      <w:proofErr w:type="gramStart"/>
      <w:r>
        <w:rPr>
          <w:color w:val="auto"/>
          <w:sz w:val="22"/>
          <w:szCs w:val="22"/>
        </w:rPr>
        <w:t xml:space="preserve">Высшие жирные кислоты на примере пальмидиновой и стеариновой. </w:t>
      </w:r>
      <w:proofErr w:type="gramEnd"/>
    </w:p>
    <w:p w:rsidR="001151FC" w:rsidRDefault="001151FC" w:rsidP="001151FC">
      <w:pPr>
        <w:pStyle w:val="Default"/>
        <w:jc w:val="both"/>
        <w:rPr>
          <w:color w:val="auto"/>
          <w:sz w:val="22"/>
          <w:szCs w:val="22"/>
        </w:rPr>
      </w:pPr>
      <w:r>
        <w:rPr>
          <w:color w:val="auto"/>
          <w:sz w:val="22"/>
          <w:szCs w:val="22"/>
        </w:rPr>
        <w:t xml:space="preserve">Сложные эфиры и жиры. Получение. Сложные эфиры в природе, их значение. Применение сложных эфиров. </w:t>
      </w:r>
    </w:p>
    <w:p w:rsidR="001151FC" w:rsidRDefault="001151FC" w:rsidP="001151FC">
      <w:pPr>
        <w:pStyle w:val="Default"/>
        <w:jc w:val="both"/>
        <w:rPr>
          <w:color w:val="auto"/>
          <w:sz w:val="22"/>
          <w:szCs w:val="22"/>
        </w:rPr>
      </w:pPr>
      <w:r>
        <w:rPr>
          <w:color w:val="auto"/>
          <w:sz w:val="22"/>
          <w:szCs w:val="22"/>
        </w:rPr>
        <w:t xml:space="preserve">Жиры как сложные эфиры. Химические свойства жиров. Применение жиров. </w:t>
      </w:r>
    </w:p>
    <w:p w:rsidR="001151FC" w:rsidRDefault="001151FC" w:rsidP="001151FC">
      <w:pPr>
        <w:pStyle w:val="Default"/>
        <w:jc w:val="both"/>
        <w:rPr>
          <w:color w:val="auto"/>
          <w:sz w:val="22"/>
          <w:szCs w:val="22"/>
        </w:rPr>
      </w:pPr>
      <w:r>
        <w:rPr>
          <w:color w:val="auto"/>
          <w:sz w:val="22"/>
          <w:szCs w:val="22"/>
        </w:rPr>
        <w:t xml:space="preserve">Углеводы. Их классификация, значение в живой природе и в жизни человека. Глюкоза – вещество двойственной функции – альдегидоспирт. Химическое свойство глюкозы и применение. </w:t>
      </w:r>
    </w:p>
    <w:p w:rsidR="001151FC" w:rsidRDefault="001151FC" w:rsidP="001151FC">
      <w:pPr>
        <w:pStyle w:val="Default"/>
        <w:jc w:val="both"/>
        <w:rPr>
          <w:color w:val="auto"/>
          <w:sz w:val="22"/>
          <w:szCs w:val="22"/>
        </w:rPr>
      </w:pPr>
      <w:r>
        <w:rPr>
          <w:color w:val="auto"/>
          <w:sz w:val="22"/>
          <w:szCs w:val="22"/>
        </w:rPr>
        <w:t xml:space="preserve">Дисахариды и полисахариды. </w:t>
      </w:r>
    </w:p>
    <w:p w:rsidR="001151FC" w:rsidRDefault="001151FC" w:rsidP="001151FC">
      <w:pPr>
        <w:pStyle w:val="Default"/>
        <w:jc w:val="both"/>
        <w:rPr>
          <w:color w:val="auto"/>
          <w:sz w:val="22"/>
          <w:szCs w:val="22"/>
        </w:rPr>
      </w:pPr>
      <w:r>
        <w:rPr>
          <w:color w:val="auto"/>
          <w:sz w:val="22"/>
          <w:szCs w:val="22"/>
        </w:rPr>
        <w:t xml:space="preserve">Демонстрации. Окисление спирта в альдегид. Качественная реакция на многоатомные спирты. Коллекция «каменный уголь и продукты его переработки». Растворимость фенола в воде при </w:t>
      </w:r>
      <w:r>
        <w:rPr>
          <w:color w:val="auto"/>
          <w:sz w:val="22"/>
          <w:szCs w:val="22"/>
        </w:rPr>
        <w:lastRenderedPageBreak/>
        <w:t xml:space="preserve">обычной температуре и при нагревании. Качественная реакция на фенол. Реакция «серебряного зеркала» альдегидов и глюкозы. Окисление альдегидов и глюкозы в кислоты с помощью гидроксида меди (II). Получение уксусно-этилового эфира. Качественная реакция на крахмал. </w:t>
      </w:r>
    </w:p>
    <w:p w:rsidR="001151FC" w:rsidRDefault="001151FC" w:rsidP="001151FC">
      <w:pPr>
        <w:pStyle w:val="Default"/>
        <w:jc w:val="both"/>
        <w:rPr>
          <w:color w:val="auto"/>
          <w:sz w:val="22"/>
          <w:szCs w:val="22"/>
        </w:rPr>
      </w:pPr>
      <w:r>
        <w:rPr>
          <w:color w:val="auto"/>
          <w:sz w:val="22"/>
          <w:szCs w:val="22"/>
        </w:rPr>
        <w:t xml:space="preserve">Лабораторные опыты. Свойства этилового спирта. Свойства глицерина. Свойства формальдегида. 9 Свойства уксусной кислоты. Свойства жиров. Сравнение свойств раствора мыла и стирального порошка. Свойства глюкозы. Свойства крахмала. </w:t>
      </w:r>
    </w:p>
    <w:p w:rsidR="001151FC" w:rsidRDefault="001151FC" w:rsidP="001151FC">
      <w:pPr>
        <w:pStyle w:val="Default"/>
        <w:jc w:val="both"/>
        <w:rPr>
          <w:color w:val="auto"/>
          <w:sz w:val="22"/>
          <w:szCs w:val="22"/>
        </w:rPr>
      </w:pPr>
      <w:r>
        <w:rPr>
          <w:b/>
          <w:bCs/>
          <w:color w:val="auto"/>
          <w:sz w:val="22"/>
          <w:szCs w:val="22"/>
        </w:rPr>
        <w:t xml:space="preserve">Азотсодержащие соединения и их нахождение в живой природе </w:t>
      </w:r>
    </w:p>
    <w:p w:rsidR="001151FC" w:rsidRDefault="001151FC" w:rsidP="001151FC">
      <w:pPr>
        <w:pStyle w:val="Default"/>
        <w:jc w:val="both"/>
        <w:rPr>
          <w:color w:val="auto"/>
          <w:sz w:val="22"/>
          <w:szCs w:val="22"/>
        </w:rPr>
      </w:pPr>
      <w:r>
        <w:rPr>
          <w:color w:val="auto"/>
          <w:sz w:val="22"/>
          <w:szCs w:val="22"/>
        </w:rPr>
        <w:t xml:space="preserve">Амины. Понятие об аминах. Получение ароматического амина-анилина - из нитробензола. Анилин как органическое основание. Взаимное влияние атомов в молекуле анилина: ослабление основных свойств и взаимодействие с бромной водой. Применение анилина на основе свойств. </w:t>
      </w:r>
    </w:p>
    <w:p w:rsidR="001151FC" w:rsidRDefault="001151FC" w:rsidP="001151FC">
      <w:pPr>
        <w:pStyle w:val="Default"/>
        <w:jc w:val="both"/>
        <w:rPr>
          <w:color w:val="auto"/>
          <w:sz w:val="22"/>
          <w:szCs w:val="22"/>
        </w:rPr>
      </w:pPr>
      <w:r>
        <w:rPr>
          <w:color w:val="auto"/>
          <w:sz w:val="22"/>
          <w:szCs w:val="22"/>
        </w:rPr>
        <w:t xml:space="preserve">Аминокислоты. Получение аминокислот. Химические свойства аминокислот как амфотерных органических соединений. Пептидная связь и полипептиды. Применение аминокислот. </w:t>
      </w:r>
    </w:p>
    <w:p w:rsidR="001151FC" w:rsidRDefault="001151FC" w:rsidP="001151FC">
      <w:pPr>
        <w:pStyle w:val="Default"/>
        <w:jc w:val="both"/>
        <w:rPr>
          <w:color w:val="auto"/>
          <w:sz w:val="22"/>
          <w:szCs w:val="22"/>
        </w:rPr>
      </w:pPr>
      <w:r>
        <w:rPr>
          <w:color w:val="auto"/>
          <w:sz w:val="22"/>
          <w:szCs w:val="22"/>
        </w:rPr>
        <w:t xml:space="preserve">Белки. Получение белков реакцией поликонденсации аминокислот. Первичная, вторичная, третичная структуры белков. Химические свойства белков: горение, денатурация, гидролиз, цветные реакции. Биохимические функции белков. </w:t>
      </w:r>
    </w:p>
    <w:p w:rsidR="001151FC" w:rsidRDefault="001151FC" w:rsidP="001151FC">
      <w:pPr>
        <w:pStyle w:val="Default"/>
        <w:jc w:val="both"/>
        <w:rPr>
          <w:color w:val="auto"/>
          <w:sz w:val="22"/>
          <w:szCs w:val="22"/>
        </w:rPr>
      </w:pPr>
      <w:r>
        <w:rPr>
          <w:color w:val="auto"/>
          <w:sz w:val="22"/>
          <w:szCs w:val="22"/>
        </w:rPr>
        <w:t xml:space="preserve">Генетическая связь между классами органических соединений. </w:t>
      </w:r>
    </w:p>
    <w:p w:rsidR="001151FC" w:rsidRDefault="001151FC" w:rsidP="001151FC">
      <w:pPr>
        <w:pStyle w:val="Default"/>
        <w:jc w:val="both"/>
        <w:rPr>
          <w:color w:val="auto"/>
          <w:sz w:val="22"/>
          <w:szCs w:val="22"/>
        </w:rPr>
      </w:pPr>
      <w:r>
        <w:rPr>
          <w:color w:val="auto"/>
          <w:sz w:val="22"/>
          <w:szCs w:val="22"/>
        </w:rPr>
        <w:t xml:space="preserve">Нуклеиновые кислоты. Синтез нуклеиновых кислот в клетке из нуклеотидов. Общий план строения нуклеотида. Сравнение строения и функций РНК и ДНК. Роль нуклеиновых кислот в хранении и передаче наследственной информации. Понятие о биотехнологии и генной инженерии. </w:t>
      </w:r>
    </w:p>
    <w:p w:rsidR="001151FC" w:rsidRDefault="001151FC" w:rsidP="001151FC">
      <w:pPr>
        <w:pStyle w:val="Default"/>
        <w:jc w:val="both"/>
        <w:rPr>
          <w:color w:val="auto"/>
          <w:sz w:val="22"/>
          <w:szCs w:val="22"/>
        </w:rPr>
      </w:pPr>
      <w:r>
        <w:rPr>
          <w:color w:val="auto"/>
          <w:sz w:val="22"/>
          <w:szCs w:val="22"/>
        </w:rPr>
        <w:t xml:space="preserve">Демонстрации. Взаимодействие аммиака и анилина с соляной кислотой. Реакция анилина с бромной водой. Доказательство наличия функциональных групп в растворах аминокислот. Цветные реакции белков: </w:t>
      </w:r>
      <w:proofErr w:type="gramStart"/>
      <w:r>
        <w:rPr>
          <w:color w:val="auto"/>
          <w:sz w:val="22"/>
          <w:szCs w:val="22"/>
        </w:rPr>
        <w:t>ксантопротеиновая</w:t>
      </w:r>
      <w:proofErr w:type="gramEnd"/>
      <w:r>
        <w:rPr>
          <w:color w:val="auto"/>
          <w:sz w:val="22"/>
          <w:szCs w:val="22"/>
        </w:rPr>
        <w:t xml:space="preserve"> и биуретовая. Горение птичьего пера и шерстяной нити. Модель молекулы ДНК. Переходы: этанол-этилен-этиленгликоль-этиленгликолят меди(II);этанол-этаналь-этановая кислота. </w:t>
      </w:r>
    </w:p>
    <w:p w:rsidR="001151FC" w:rsidRDefault="001151FC" w:rsidP="001151FC">
      <w:pPr>
        <w:pStyle w:val="Default"/>
        <w:jc w:val="both"/>
        <w:rPr>
          <w:color w:val="auto"/>
          <w:sz w:val="22"/>
          <w:szCs w:val="22"/>
        </w:rPr>
      </w:pPr>
      <w:r>
        <w:rPr>
          <w:color w:val="auto"/>
          <w:sz w:val="22"/>
          <w:szCs w:val="22"/>
        </w:rPr>
        <w:t xml:space="preserve">Лабораторные опыты. Свойства белков. </w:t>
      </w:r>
    </w:p>
    <w:p w:rsidR="001151FC" w:rsidRDefault="001151FC" w:rsidP="001151FC">
      <w:pPr>
        <w:pStyle w:val="Default"/>
        <w:jc w:val="both"/>
        <w:rPr>
          <w:color w:val="auto"/>
          <w:sz w:val="22"/>
          <w:szCs w:val="22"/>
        </w:rPr>
      </w:pPr>
      <w:r>
        <w:rPr>
          <w:color w:val="auto"/>
          <w:sz w:val="22"/>
          <w:szCs w:val="22"/>
        </w:rPr>
        <w:t xml:space="preserve">Практическая работа. Идентификация органических соединений. </w:t>
      </w:r>
    </w:p>
    <w:p w:rsidR="001151FC" w:rsidRDefault="001151FC" w:rsidP="001151FC">
      <w:pPr>
        <w:pStyle w:val="Default"/>
        <w:jc w:val="both"/>
        <w:rPr>
          <w:color w:val="auto"/>
          <w:sz w:val="22"/>
          <w:szCs w:val="22"/>
        </w:rPr>
      </w:pPr>
      <w:r>
        <w:rPr>
          <w:b/>
          <w:bCs/>
          <w:color w:val="auto"/>
          <w:sz w:val="22"/>
          <w:szCs w:val="22"/>
        </w:rPr>
        <w:t xml:space="preserve">Биологические активные органические соединения. </w:t>
      </w:r>
    </w:p>
    <w:p w:rsidR="001151FC" w:rsidRDefault="001151FC" w:rsidP="001151FC">
      <w:pPr>
        <w:pStyle w:val="Default"/>
        <w:jc w:val="both"/>
        <w:rPr>
          <w:color w:val="auto"/>
          <w:sz w:val="22"/>
          <w:szCs w:val="22"/>
        </w:rPr>
      </w:pPr>
      <w:r>
        <w:rPr>
          <w:color w:val="auto"/>
          <w:sz w:val="22"/>
          <w:szCs w:val="22"/>
        </w:rPr>
        <w:t xml:space="preserve">Ферменты. Ферменты как биологические катализаторы белковой природы. Особенности функционирования ферментов. Роль ферментов в жизнедеятельности живых организмов и народном хозяйстве. </w:t>
      </w:r>
    </w:p>
    <w:p w:rsidR="001151FC" w:rsidRDefault="001151FC" w:rsidP="001151FC">
      <w:pPr>
        <w:pStyle w:val="Default"/>
        <w:jc w:val="both"/>
        <w:rPr>
          <w:color w:val="auto"/>
          <w:sz w:val="22"/>
          <w:szCs w:val="22"/>
        </w:rPr>
      </w:pPr>
      <w:r>
        <w:rPr>
          <w:color w:val="auto"/>
          <w:sz w:val="22"/>
          <w:szCs w:val="22"/>
        </w:rPr>
        <w:t>Витамины. Понятие о витаминах. Нарушения, связанные с витаминами: авитаминозы, гиповитаминозы и гипервитаминозы. Витамин</w:t>
      </w:r>
      <w:proofErr w:type="gramStart"/>
      <w:r>
        <w:rPr>
          <w:color w:val="auto"/>
          <w:sz w:val="22"/>
          <w:szCs w:val="22"/>
        </w:rPr>
        <w:t xml:space="preserve"> С</w:t>
      </w:r>
      <w:proofErr w:type="gramEnd"/>
      <w:r>
        <w:rPr>
          <w:color w:val="auto"/>
          <w:sz w:val="22"/>
          <w:szCs w:val="22"/>
        </w:rPr>
        <w:t xml:space="preserve"> как представитель водорастворимых витаминов и витамин А как представитель жирорастворимых витаминов. </w:t>
      </w:r>
    </w:p>
    <w:p w:rsidR="001151FC" w:rsidRDefault="001151FC" w:rsidP="001151FC">
      <w:pPr>
        <w:pStyle w:val="Default"/>
        <w:jc w:val="both"/>
        <w:rPr>
          <w:color w:val="auto"/>
          <w:sz w:val="22"/>
          <w:szCs w:val="22"/>
        </w:rPr>
      </w:pPr>
      <w:r>
        <w:rPr>
          <w:color w:val="auto"/>
          <w:sz w:val="22"/>
          <w:szCs w:val="22"/>
        </w:rPr>
        <w:t xml:space="preserve">Гормоны. Понятие о гормонах как гуморальных регуляторах жизнедеятельности живых организмов. Инсулин и адреналин как представители гормонов. Профилактика сахарного диабета. </w:t>
      </w:r>
    </w:p>
    <w:p w:rsidR="001151FC" w:rsidRDefault="001151FC" w:rsidP="001151FC">
      <w:pPr>
        <w:pStyle w:val="Default"/>
        <w:jc w:val="both"/>
        <w:rPr>
          <w:color w:val="auto"/>
          <w:sz w:val="22"/>
          <w:szCs w:val="22"/>
        </w:rPr>
      </w:pPr>
      <w:r>
        <w:rPr>
          <w:color w:val="auto"/>
          <w:sz w:val="22"/>
          <w:szCs w:val="22"/>
        </w:rPr>
        <w:t xml:space="preserve">Лекарства. Лекарственная химия: от иатрохимии до химиотерапии. Аспирин. Антибиотики и дисбактериоз. Наркотические вещества. Наркомания, борьба с ней и профилактика. </w:t>
      </w:r>
    </w:p>
    <w:p w:rsidR="001151FC" w:rsidRDefault="001151FC" w:rsidP="001151FC">
      <w:pPr>
        <w:pStyle w:val="Default"/>
        <w:jc w:val="both"/>
        <w:rPr>
          <w:color w:val="auto"/>
          <w:sz w:val="22"/>
          <w:szCs w:val="22"/>
        </w:rPr>
      </w:pPr>
      <w:r>
        <w:rPr>
          <w:color w:val="auto"/>
          <w:sz w:val="22"/>
          <w:szCs w:val="22"/>
        </w:rPr>
        <w:t xml:space="preserve">Демонстрации. Разложение пероксида водорода каталазой сырого мяса и сырого картофеля. Коллекция СМС, </w:t>
      </w:r>
      <w:proofErr w:type="gramStart"/>
      <w:r>
        <w:rPr>
          <w:color w:val="auto"/>
          <w:sz w:val="22"/>
          <w:szCs w:val="22"/>
        </w:rPr>
        <w:t>содержащих</w:t>
      </w:r>
      <w:proofErr w:type="gramEnd"/>
      <w:r>
        <w:rPr>
          <w:color w:val="auto"/>
          <w:sz w:val="22"/>
          <w:szCs w:val="22"/>
        </w:rPr>
        <w:t xml:space="preserve"> энзимы. Испытание среды раствора СМС индикаторной бумагой. Иллюстрации с фотографиями животных с различными формами авитаминозов. Коллекция витаминных препаратов. Испытание среды раствора аскорбиновой кислоты индикаторной бумагой. Домашняя, лабораторная и автомобильная аптечка. </w:t>
      </w:r>
    </w:p>
    <w:p w:rsidR="001151FC" w:rsidRDefault="001151FC" w:rsidP="001151FC">
      <w:pPr>
        <w:pStyle w:val="Default"/>
        <w:jc w:val="both"/>
        <w:rPr>
          <w:color w:val="auto"/>
          <w:sz w:val="22"/>
          <w:szCs w:val="22"/>
        </w:rPr>
      </w:pPr>
      <w:r>
        <w:rPr>
          <w:b/>
          <w:bCs/>
          <w:color w:val="auto"/>
          <w:sz w:val="22"/>
          <w:szCs w:val="22"/>
        </w:rPr>
        <w:t xml:space="preserve">Искусственные и синтетические полимеры. </w:t>
      </w:r>
    </w:p>
    <w:p w:rsidR="001151FC" w:rsidRDefault="001151FC" w:rsidP="001151FC">
      <w:pPr>
        <w:pStyle w:val="Default"/>
        <w:jc w:val="both"/>
        <w:rPr>
          <w:color w:val="auto"/>
          <w:sz w:val="22"/>
          <w:szCs w:val="22"/>
        </w:rPr>
      </w:pPr>
      <w:r>
        <w:rPr>
          <w:color w:val="auto"/>
          <w:sz w:val="22"/>
          <w:szCs w:val="22"/>
        </w:rPr>
        <w:t xml:space="preserve">Искусственные полимеры. Получение искусственных полимеров, как продуктов химической модификации природного полимерного сырья. Искусственные волокна (ацетатный, шелк, вискоза), их свойства и применение. </w:t>
      </w:r>
    </w:p>
    <w:p w:rsidR="001151FC" w:rsidRDefault="001151FC" w:rsidP="001151FC">
      <w:pPr>
        <w:pStyle w:val="Default"/>
        <w:jc w:val="both"/>
        <w:rPr>
          <w:color w:val="auto"/>
          <w:sz w:val="22"/>
          <w:szCs w:val="22"/>
        </w:rPr>
      </w:pPr>
      <w:r>
        <w:rPr>
          <w:color w:val="auto"/>
          <w:sz w:val="22"/>
          <w:szCs w:val="22"/>
        </w:rPr>
        <w:t xml:space="preserve">Синтетические полимеры. Получение синтетических полимеров реакциями полимеризации и поликонденсации. Структура полимеров. Представители синтетических пластмасс, синтетические волокна. </w:t>
      </w:r>
    </w:p>
    <w:p w:rsidR="001151FC" w:rsidRDefault="001151FC" w:rsidP="001151FC">
      <w:pPr>
        <w:pStyle w:val="Default"/>
        <w:jc w:val="both"/>
        <w:rPr>
          <w:color w:val="auto"/>
          <w:sz w:val="22"/>
          <w:szCs w:val="22"/>
        </w:rPr>
      </w:pPr>
      <w:r>
        <w:rPr>
          <w:color w:val="auto"/>
          <w:sz w:val="22"/>
          <w:szCs w:val="22"/>
        </w:rPr>
        <w:t xml:space="preserve">Демонстрации. Коллекция пластмасс и изделий из них. Коллекции искусственных и синтетических волокон и изделий из них. Распознавание волокон по отношению к нагреванию и химическим реактивам. Лабораторные опыты. Ознакомление с образцами пластмасс, волокон и каучуков. </w:t>
      </w:r>
    </w:p>
    <w:p w:rsidR="001151FC" w:rsidRDefault="001151FC" w:rsidP="001151FC">
      <w:pPr>
        <w:pStyle w:val="Default"/>
        <w:jc w:val="both"/>
        <w:rPr>
          <w:color w:val="auto"/>
          <w:sz w:val="22"/>
          <w:szCs w:val="22"/>
        </w:rPr>
      </w:pPr>
      <w:r>
        <w:rPr>
          <w:color w:val="auto"/>
          <w:sz w:val="22"/>
          <w:szCs w:val="22"/>
        </w:rPr>
        <w:t xml:space="preserve">Практическая работа. Распознавание пластмасс и волокон.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11 класс </w:t>
      </w:r>
    </w:p>
    <w:p w:rsidR="001151FC" w:rsidRDefault="001151FC" w:rsidP="001151FC">
      <w:pPr>
        <w:pStyle w:val="Default"/>
        <w:jc w:val="both"/>
        <w:rPr>
          <w:color w:val="auto"/>
          <w:sz w:val="22"/>
          <w:szCs w:val="22"/>
        </w:rPr>
      </w:pPr>
      <w:r>
        <w:rPr>
          <w:b/>
          <w:bCs/>
          <w:color w:val="auto"/>
          <w:sz w:val="22"/>
          <w:szCs w:val="22"/>
        </w:rPr>
        <w:t>Содержание программы</w:t>
      </w:r>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Общая химия </w:t>
      </w:r>
    </w:p>
    <w:p w:rsidR="001151FC" w:rsidRDefault="001151FC" w:rsidP="001151FC">
      <w:pPr>
        <w:pStyle w:val="Default"/>
        <w:jc w:val="both"/>
        <w:rPr>
          <w:color w:val="auto"/>
          <w:sz w:val="22"/>
          <w:szCs w:val="22"/>
        </w:rPr>
      </w:pPr>
      <w:r>
        <w:rPr>
          <w:b/>
          <w:bCs/>
          <w:color w:val="auto"/>
          <w:sz w:val="22"/>
          <w:szCs w:val="22"/>
        </w:rPr>
        <w:lastRenderedPageBreak/>
        <w:t xml:space="preserve">Строение атома и Периодический закон и периодическая система химических элементов Д.И. Менделеева </w:t>
      </w:r>
    </w:p>
    <w:p w:rsidR="001151FC" w:rsidRDefault="001151FC" w:rsidP="001151FC">
      <w:pPr>
        <w:pStyle w:val="Default"/>
        <w:jc w:val="both"/>
        <w:rPr>
          <w:color w:val="auto"/>
          <w:sz w:val="22"/>
          <w:szCs w:val="22"/>
        </w:rPr>
      </w:pPr>
      <w:r>
        <w:rPr>
          <w:color w:val="auto"/>
          <w:sz w:val="22"/>
          <w:szCs w:val="22"/>
        </w:rPr>
        <w:t xml:space="preserve">Основные сведения о строении атома. Ядро: протоны и нейтроны. Изотопы. Электроны. Электронная оболочка. Энергетический уровень. Особенности строений электронных оболочек атомов элементов IV и V периодов периодической системы химических элементов Д.И. Менделеева. Понятия об орбиталях, s- и p-орбиталях. Электронные конфигурации атомов химических элементов. Периодический закон и периодическая система химических элементов Д.И. Менделеева в свете учения о строении атома. Открытие Д.И.Менделеевым периодического закона. </w:t>
      </w:r>
    </w:p>
    <w:p w:rsidR="001151FC" w:rsidRDefault="001151FC" w:rsidP="001151FC">
      <w:pPr>
        <w:pStyle w:val="Default"/>
        <w:jc w:val="both"/>
        <w:rPr>
          <w:color w:val="auto"/>
          <w:sz w:val="22"/>
          <w:szCs w:val="22"/>
        </w:rPr>
      </w:pPr>
      <w:r>
        <w:rPr>
          <w:color w:val="auto"/>
          <w:sz w:val="22"/>
          <w:szCs w:val="22"/>
        </w:rPr>
        <w:t xml:space="preserve">Периодическая система химических элементов Д.И. Менделеева </w:t>
      </w:r>
      <w:proofErr w:type="gramStart"/>
      <w:r>
        <w:rPr>
          <w:color w:val="auto"/>
          <w:sz w:val="22"/>
          <w:szCs w:val="22"/>
        </w:rPr>
        <w:t>–г</w:t>
      </w:r>
      <w:proofErr w:type="gramEnd"/>
      <w:r>
        <w:rPr>
          <w:color w:val="auto"/>
          <w:sz w:val="22"/>
          <w:szCs w:val="22"/>
        </w:rPr>
        <w:t xml:space="preserve">рафическое отображение периодического закона. Физический смысл порядкового номера элемента, номера периода и номера группы. Валентные электроны. Причины изменения свойств элементов в периодах и группах. </w:t>
      </w:r>
    </w:p>
    <w:p w:rsidR="001151FC" w:rsidRDefault="001151FC" w:rsidP="001151FC">
      <w:pPr>
        <w:pStyle w:val="Default"/>
        <w:jc w:val="both"/>
        <w:rPr>
          <w:color w:val="auto"/>
          <w:sz w:val="22"/>
          <w:szCs w:val="22"/>
        </w:rPr>
      </w:pPr>
      <w:r>
        <w:rPr>
          <w:color w:val="auto"/>
          <w:sz w:val="22"/>
          <w:szCs w:val="22"/>
        </w:rPr>
        <w:t xml:space="preserve">Положение водорода в периодической системе. Значение периодического закона и периодической системы химических элементов Д.И. Менделеева для развития науки и понимания химической картины мира. </w:t>
      </w:r>
    </w:p>
    <w:p w:rsidR="001151FC" w:rsidRDefault="001151FC" w:rsidP="001151FC">
      <w:pPr>
        <w:pStyle w:val="Default"/>
        <w:jc w:val="both"/>
        <w:rPr>
          <w:color w:val="auto"/>
          <w:sz w:val="22"/>
          <w:szCs w:val="22"/>
        </w:rPr>
      </w:pPr>
      <w:r>
        <w:rPr>
          <w:color w:val="auto"/>
          <w:sz w:val="22"/>
          <w:szCs w:val="22"/>
        </w:rPr>
        <w:t xml:space="preserve">Демонстрации. Различные формы периодической системы химических элементов Д.И. Менделеева. </w:t>
      </w:r>
    </w:p>
    <w:p w:rsidR="001151FC" w:rsidRDefault="001151FC" w:rsidP="001151FC">
      <w:pPr>
        <w:pStyle w:val="Default"/>
        <w:jc w:val="both"/>
        <w:rPr>
          <w:color w:val="auto"/>
          <w:sz w:val="22"/>
          <w:szCs w:val="22"/>
        </w:rPr>
      </w:pPr>
      <w:r>
        <w:rPr>
          <w:color w:val="auto"/>
          <w:sz w:val="22"/>
          <w:szCs w:val="22"/>
        </w:rPr>
        <w:t xml:space="preserve">Лабораторные опыты. Конструирование периодической таблицы элементов с использованием карточек. </w:t>
      </w:r>
    </w:p>
    <w:p w:rsidR="001151FC" w:rsidRDefault="001151FC" w:rsidP="001151FC">
      <w:pPr>
        <w:pStyle w:val="Default"/>
        <w:jc w:val="both"/>
        <w:rPr>
          <w:color w:val="auto"/>
          <w:sz w:val="22"/>
          <w:szCs w:val="22"/>
        </w:rPr>
      </w:pPr>
      <w:r>
        <w:rPr>
          <w:b/>
          <w:bCs/>
          <w:color w:val="auto"/>
          <w:sz w:val="22"/>
          <w:szCs w:val="22"/>
        </w:rPr>
        <w:t xml:space="preserve">Строение вещества </w:t>
      </w:r>
    </w:p>
    <w:p w:rsidR="001151FC" w:rsidRDefault="001151FC" w:rsidP="001151FC">
      <w:pPr>
        <w:pStyle w:val="Default"/>
        <w:jc w:val="both"/>
        <w:rPr>
          <w:color w:val="auto"/>
          <w:sz w:val="22"/>
          <w:szCs w:val="22"/>
        </w:rPr>
      </w:pPr>
      <w:r>
        <w:rPr>
          <w:color w:val="auto"/>
          <w:sz w:val="22"/>
          <w:szCs w:val="22"/>
        </w:rPr>
        <w:t xml:space="preserve">Ионно-химическая связь. Катионы и анионы. Классификация ионов. Ионные кристаллические решетки. Свойства веществ с этим типом кристаллических решеток. Ковалентная химическая связь. Электроотрицательность. Полярная и неполярная кавалетные связи. Диполь. Полярные связи и полярность молекулы. Обменные и донорно-акцепторные механизмы образования ковалентной связи. Молекулярные и атомные кристаллические решетки. Свойства веществ с этими типами кристаллических решеток. </w:t>
      </w:r>
    </w:p>
    <w:p w:rsidR="001151FC" w:rsidRDefault="001151FC" w:rsidP="001151FC">
      <w:pPr>
        <w:pStyle w:val="Default"/>
        <w:jc w:val="both"/>
        <w:rPr>
          <w:color w:val="auto"/>
          <w:sz w:val="22"/>
          <w:szCs w:val="22"/>
        </w:rPr>
      </w:pPr>
      <w:r>
        <w:rPr>
          <w:color w:val="auto"/>
          <w:sz w:val="22"/>
          <w:szCs w:val="22"/>
        </w:rPr>
        <w:t xml:space="preserve">Металлическая и химическая связь. Особенности строения атомов металлов. Металлическая химическая связь и металлическая кристаллическая решетка. Водородная химическая связь. Межмолекулярная и внутримолекулярная связь. Значение водородной связи для организации структур биополимеров. </w:t>
      </w:r>
    </w:p>
    <w:p w:rsidR="001151FC" w:rsidRDefault="001151FC" w:rsidP="001151FC">
      <w:pPr>
        <w:pStyle w:val="Default"/>
        <w:jc w:val="both"/>
        <w:rPr>
          <w:color w:val="auto"/>
          <w:sz w:val="22"/>
          <w:szCs w:val="22"/>
        </w:rPr>
      </w:pPr>
      <w:r>
        <w:rPr>
          <w:color w:val="auto"/>
          <w:sz w:val="22"/>
          <w:szCs w:val="22"/>
        </w:rPr>
        <w:t xml:space="preserve">Полимеры. Пластмассы. Волокна. </w:t>
      </w:r>
    </w:p>
    <w:p w:rsidR="001151FC" w:rsidRDefault="001151FC" w:rsidP="001151FC">
      <w:pPr>
        <w:pStyle w:val="Default"/>
        <w:jc w:val="both"/>
        <w:rPr>
          <w:color w:val="auto"/>
          <w:sz w:val="22"/>
          <w:szCs w:val="22"/>
        </w:rPr>
      </w:pPr>
      <w:r>
        <w:rPr>
          <w:color w:val="auto"/>
          <w:sz w:val="22"/>
          <w:szCs w:val="22"/>
        </w:rPr>
        <w:t xml:space="preserve">Газообразное состояние вещества. Три агрегатных состояния воды. Особенности строения газов. Молярный объем газообразных веществ. Представители газообразных веществ: водород, кислород, углекислый газ, аммиак, этилен. Их получение, собирание и распознавание. Жидкое состояние вещества. Вода. Потребление воды в быту и на производстве. Жесткость воды и способы ее устранения. Минеральные воды. </w:t>
      </w:r>
    </w:p>
    <w:p w:rsidR="001151FC" w:rsidRDefault="001151FC" w:rsidP="001151FC">
      <w:pPr>
        <w:pStyle w:val="Default"/>
        <w:jc w:val="both"/>
        <w:rPr>
          <w:color w:val="auto"/>
          <w:sz w:val="22"/>
          <w:szCs w:val="22"/>
        </w:rPr>
      </w:pPr>
      <w:r>
        <w:rPr>
          <w:color w:val="auto"/>
          <w:sz w:val="22"/>
          <w:szCs w:val="22"/>
        </w:rPr>
        <w:t xml:space="preserve">Твердое состояние вещества. Аморфные твердые вещества в природе и жизни человека, их значение и применение. Дисперсные системы. Понятие о дисперсных системах. Классификация дисперсных систем. </w:t>
      </w:r>
    </w:p>
    <w:p w:rsidR="001151FC" w:rsidRDefault="001151FC" w:rsidP="001151FC">
      <w:pPr>
        <w:pStyle w:val="Default"/>
        <w:jc w:val="both"/>
        <w:rPr>
          <w:color w:val="auto"/>
          <w:sz w:val="22"/>
          <w:szCs w:val="22"/>
        </w:rPr>
      </w:pPr>
      <w:r>
        <w:rPr>
          <w:color w:val="auto"/>
          <w:sz w:val="22"/>
          <w:szCs w:val="22"/>
        </w:rPr>
        <w:t xml:space="preserve">Состав вещества и смеси. Вещества молекулярного и немолекулярного строения. Закон постоянства состава веществ. Доля выхода продукта реакции </w:t>
      </w:r>
      <w:proofErr w:type="gramStart"/>
      <w:r>
        <w:rPr>
          <w:color w:val="auto"/>
          <w:sz w:val="22"/>
          <w:szCs w:val="22"/>
        </w:rPr>
        <w:t>от</w:t>
      </w:r>
      <w:proofErr w:type="gramEnd"/>
      <w:r>
        <w:rPr>
          <w:color w:val="auto"/>
          <w:sz w:val="22"/>
          <w:szCs w:val="22"/>
        </w:rPr>
        <w:t xml:space="preserve"> теоретически возможного. </w:t>
      </w:r>
    </w:p>
    <w:p w:rsidR="001151FC" w:rsidRDefault="001151FC" w:rsidP="001151FC">
      <w:pPr>
        <w:pStyle w:val="Default"/>
        <w:jc w:val="both"/>
        <w:rPr>
          <w:color w:val="auto"/>
          <w:sz w:val="22"/>
          <w:szCs w:val="22"/>
        </w:rPr>
      </w:pPr>
      <w:r>
        <w:rPr>
          <w:color w:val="auto"/>
          <w:sz w:val="22"/>
          <w:szCs w:val="22"/>
        </w:rPr>
        <w:t xml:space="preserve">Демонстрации. Модель кристаллической решетки хлорида натрия. </w:t>
      </w:r>
    </w:p>
    <w:p w:rsidR="001151FC" w:rsidRDefault="001151FC" w:rsidP="001151FC">
      <w:pPr>
        <w:pStyle w:val="Default"/>
        <w:jc w:val="both"/>
        <w:rPr>
          <w:color w:val="auto"/>
          <w:sz w:val="22"/>
          <w:szCs w:val="22"/>
        </w:rPr>
      </w:pPr>
      <w:r>
        <w:rPr>
          <w:color w:val="auto"/>
          <w:sz w:val="22"/>
          <w:szCs w:val="22"/>
        </w:rPr>
        <w:t xml:space="preserve">Образцы минералов с ионно-кристаллической решеткой: кальцита, галита. </w:t>
      </w:r>
    </w:p>
    <w:p w:rsidR="001151FC" w:rsidRDefault="001151FC" w:rsidP="001151FC">
      <w:pPr>
        <w:pStyle w:val="Default"/>
        <w:jc w:val="both"/>
        <w:rPr>
          <w:color w:val="auto"/>
          <w:sz w:val="22"/>
          <w:szCs w:val="22"/>
        </w:rPr>
      </w:pPr>
      <w:r>
        <w:rPr>
          <w:color w:val="auto"/>
          <w:sz w:val="22"/>
          <w:szCs w:val="22"/>
        </w:rPr>
        <w:t xml:space="preserve">Модели кристаллических решеток «сухого льда» (или иода), алмаза, графита (или кварца). </w:t>
      </w:r>
    </w:p>
    <w:p w:rsidR="001151FC" w:rsidRDefault="001151FC" w:rsidP="001151FC">
      <w:pPr>
        <w:pStyle w:val="Default"/>
        <w:jc w:val="both"/>
        <w:rPr>
          <w:color w:val="auto"/>
          <w:sz w:val="22"/>
          <w:szCs w:val="22"/>
        </w:rPr>
      </w:pPr>
      <w:r>
        <w:rPr>
          <w:color w:val="auto"/>
          <w:sz w:val="22"/>
          <w:szCs w:val="22"/>
        </w:rPr>
        <w:t xml:space="preserve">Модель молекулы ДНК. </w:t>
      </w:r>
    </w:p>
    <w:p w:rsidR="001151FC" w:rsidRDefault="001151FC" w:rsidP="001151FC">
      <w:pPr>
        <w:pStyle w:val="Default"/>
        <w:jc w:val="both"/>
        <w:rPr>
          <w:color w:val="auto"/>
          <w:sz w:val="22"/>
          <w:szCs w:val="22"/>
        </w:rPr>
      </w:pPr>
      <w:r>
        <w:rPr>
          <w:color w:val="auto"/>
          <w:sz w:val="22"/>
          <w:szCs w:val="22"/>
        </w:rPr>
        <w:t xml:space="preserve">Образцы пластмасс (фенолоформальдегидные, полиуретан, полиэтилен, поливинилхлорид) и изделия из них. </w:t>
      </w:r>
    </w:p>
    <w:p w:rsidR="001151FC" w:rsidRDefault="001151FC" w:rsidP="001151FC">
      <w:pPr>
        <w:pStyle w:val="Default"/>
        <w:jc w:val="both"/>
        <w:rPr>
          <w:color w:val="auto"/>
          <w:sz w:val="22"/>
          <w:szCs w:val="22"/>
        </w:rPr>
      </w:pPr>
      <w:proofErr w:type="gramStart"/>
      <w:r>
        <w:rPr>
          <w:color w:val="auto"/>
          <w:sz w:val="22"/>
          <w:szCs w:val="22"/>
        </w:rPr>
        <w:t xml:space="preserve">Образцы волокон (шерсть, шелк, ацетатное волокно, капрон, лавсан, нейлон) и изделия из них. </w:t>
      </w:r>
      <w:proofErr w:type="gramEnd"/>
    </w:p>
    <w:p w:rsidR="001151FC" w:rsidRDefault="001151FC" w:rsidP="001151FC">
      <w:pPr>
        <w:pStyle w:val="Default"/>
        <w:jc w:val="both"/>
        <w:rPr>
          <w:color w:val="auto"/>
          <w:sz w:val="22"/>
          <w:szCs w:val="22"/>
        </w:rPr>
      </w:pPr>
      <w:proofErr w:type="gramStart"/>
      <w:r>
        <w:rPr>
          <w:color w:val="auto"/>
          <w:sz w:val="22"/>
          <w:szCs w:val="22"/>
        </w:rPr>
        <w:t xml:space="preserve">Образцы неорганических полимеров (сера пластическая, кварц, оксид алюминия, природные алюмосиликаты. </w:t>
      </w:r>
      <w:proofErr w:type="gramEnd"/>
    </w:p>
    <w:p w:rsidR="001151FC" w:rsidRDefault="001151FC" w:rsidP="001151FC">
      <w:pPr>
        <w:pStyle w:val="Default"/>
        <w:jc w:val="both"/>
        <w:rPr>
          <w:color w:val="auto"/>
          <w:sz w:val="22"/>
          <w:szCs w:val="22"/>
        </w:rPr>
      </w:pPr>
      <w:r>
        <w:rPr>
          <w:color w:val="auto"/>
          <w:sz w:val="22"/>
          <w:szCs w:val="22"/>
        </w:rPr>
        <w:t xml:space="preserve">Модель молярного объема газов. </w:t>
      </w:r>
    </w:p>
    <w:p w:rsidR="001151FC" w:rsidRDefault="001151FC" w:rsidP="001151FC">
      <w:pPr>
        <w:pStyle w:val="Default"/>
        <w:jc w:val="both"/>
        <w:rPr>
          <w:color w:val="auto"/>
          <w:sz w:val="22"/>
          <w:szCs w:val="22"/>
        </w:rPr>
      </w:pPr>
      <w:r>
        <w:rPr>
          <w:color w:val="auto"/>
          <w:sz w:val="22"/>
          <w:szCs w:val="22"/>
        </w:rPr>
        <w:t xml:space="preserve">Три агрегатных состояния воды. </w:t>
      </w:r>
    </w:p>
    <w:p w:rsidR="001151FC" w:rsidRDefault="001151FC" w:rsidP="001151FC">
      <w:pPr>
        <w:pStyle w:val="Default"/>
        <w:jc w:val="both"/>
        <w:rPr>
          <w:color w:val="auto"/>
          <w:sz w:val="22"/>
          <w:szCs w:val="22"/>
        </w:rPr>
      </w:pPr>
      <w:r>
        <w:rPr>
          <w:color w:val="auto"/>
          <w:sz w:val="22"/>
          <w:szCs w:val="22"/>
        </w:rPr>
        <w:t xml:space="preserve">Образцы накипи в чайнике и трубах центрального отопления. </w:t>
      </w:r>
    </w:p>
    <w:p w:rsidR="001151FC" w:rsidRDefault="001151FC" w:rsidP="001151FC">
      <w:pPr>
        <w:pStyle w:val="Default"/>
        <w:jc w:val="both"/>
        <w:rPr>
          <w:color w:val="auto"/>
          <w:sz w:val="22"/>
          <w:szCs w:val="22"/>
        </w:rPr>
      </w:pPr>
      <w:r>
        <w:rPr>
          <w:color w:val="auto"/>
          <w:sz w:val="22"/>
          <w:szCs w:val="22"/>
        </w:rPr>
        <w:t xml:space="preserve">Жесткость воды и способы ее устранения. </w:t>
      </w:r>
    </w:p>
    <w:p w:rsidR="001151FC" w:rsidRDefault="001151FC" w:rsidP="001151FC">
      <w:pPr>
        <w:pStyle w:val="Default"/>
        <w:jc w:val="both"/>
        <w:rPr>
          <w:color w:val="auto"/>
          <w:sz w:val="22"/>
          <w:szCs w:val="22"/>
        </w:rPr>
      </w:pPr>
      <w:r>
        <w:rPr>
          <w:color w:val="auto"/>
          <w:sz w:val="22"/>
          <w:szCs w:val="22"/>
        </w:rPr>
        <w:t xml:space="preserve">Приборы на жидких кристаллах. </w:t>
      </w:r>
    </w:p>
    <w:p w:rsidR="001151FC" w:rsidRDefault="001151FC" w:rsidP="001151FC">
      <w:pPr>
        <w:pStyle w:val="Default"/>
        <w:jc w:val="both"/>
        <w:rPr>
          <w:color w:val="auto"/>
          <w:sz w:val="22"/>
          <w:szCs w:val="22"/>
        </w:rPr>
      </w:pPr>
      <w:r>
        <w:rPr>
          <w:color w:val="auto"/>
          <w:sz w:val="22"/>
          <w:szCs w:val="22"/>
        </w:rPr>
        <w:t xml:space="preserve">Образцы различных дисперсных систем: эмульсия, суспензия, аэрозолей, гелей и золей. </w:t>
      </w:r>
    </w:p>
    <w:p w:rsidR="001151FC" w:rsidRDefault="001151FC" w:rsidP="001151FC">
      <w:pPr>
        <w:pStyle w:val="Default"/>
        <w:jc w:val="both"/>
        <w:rPr>
          <w:color w:val="auto"/>
          <w:sz w:val="22"/>
          <w:szCs w:val="22"/>
        </w:rPr>
      </w:pPr>
      <w:r>
        <w:rPr>
          <w:color w:val="auto"/>
          <w:sz w:val="22"/>
          <w:szCs w:val="22"/>
        </w:rPr>
        <w:t xml:space="preserve">Коагуляция. </w:t>
      </w:r>
    </w:p>
    <w:p w:rsidR="001151FC" w:rsidRDefault="001151FC" w:rsidP="001151FC">
      <w:pPr>
        <w:pStyle w:val="Default"/>
        <w:jc w:val="both"/>
        <w:rPr>
          <w:color w:val="auto"/>
          <w:sz w:val="22"/>
          <w:szCs w:val="22"/>
        </w:rPr>
      </w:pPr>
      <w:r>
        <w:rPr>
          <w:color w:val="auto"/>
          <w:sz w:val="22"/>
          <w:szCs w:val="22"/>
        </w:rPr>
        <w:lastRenderedPageBreak/>
        <w:t xml:space="preserve">Синерезис. </w:t>
      </w:r>
    </w:p>
    <w:p w:rsidR="001151FC" w:rsidRDefault="001151FC" w:rsidP="001151FC">
      <w:pPr>
        <w:pStyle w:val="Default"/>
        <w:jc w:val="both"/>
        <w:rPr>
          <w:color w:val="auto"/>
          <w:sz w:val="22"/>
          <w:szCs w:val="22"/>
        </w:rPr>
      </w:pPr>
      <w:r>
        <w:rPr>
          <w:color w:val="auto"/>
          <w:sz w:val="22"/>
          <w:szCs w:val="22"/>
        </w:rPr>
        <w:t xml:space="preserve">Эффект Тиндаля. </w:t>
      </w:r>
    </w:p>
    <w:p w:rsidR="001151FC" w:rsidRDefault="001151FC" w:rsidP="001151FC">
      <w:pPr>
        <w:pStyle w:val="Default"/>
        <w:jc w:val="both"/>
        <w:rPr>
          <w:color w:val="auto"/>
          <w:sz w:val="22"/>
          <w:szCs w:val="22"/>
        </w:rPr>
      </w:pPr>
      <w:r>
        <w:rPr>
          <w:color w:val="auto"/>
          <w:sz w:val="22"/>
          <w:szCs w:val="22"/>
        </w:rPr>
        <w:t xml:space="preserve">Лабораторные опыты. Определение типа кристаллической решетки вещества и описание его свойств. Ознакомление с коллекцией полимеров: пластмасс и волокон и изделия из них. Испытание воды на жесткость. Устранение жесткости воды. Ознакомление с минеральными водами. Ознакомление с дисперсными системами. </w:t>
      </w:r>
    </w:p>
    <w:p w:rsidR="001151FC" w:rsidRDefault="001151FC" w:rsidP="001151FC">
      <w:pPr>
        <w:pStyle w:val="Default"/>
        <w:jc w:val="both"/>
        <w:rPr>
          <w:color w:val="auto"/>
          <w:sz w:val="22"/>
          <w:szCs w:val="22"/>
        </w:rPr>
      </w:pPr>
      <w:r>
        <w:rPr>
          <w:color w:val="auto"/>
          <w:sz w:val="22"/>
          <w:szCs w:val="22"/>
        </w:rPr>
        <w:t xml:space="preserve">Практическая работа. Получение, собирание и распознавание газов. </w:t>
      </w:r>
    </w:p>
    <w:p w:rsidR="001151FC" w:rsidRDefault="001151FC" w:rsidP="001151FC">
      <w:pPr>
        <w:pStyle w:val="Default"/>
        <w:jc w:val="both"/>
        <w:rPr>
          <w:color w:val="auto"/>
          <w:sz w:val="22"/>
          <w:szCs w:val="22"/>
        </w:rPr>
      </w:pPr>
      <w:r>
        <w:rPr>
          <w:b/>
          <w:bCs/>
          <w:color w:val="auto"/>
          <w:sz w:val="22"/>
          <w:szCs w:val="22"/>
        </w:rPr>
        <w:t xml:space="preserve">Химические реакции </w:t>
      </w:r>
    </w:p>
    <w:p w:rsidR="001151FC" w:rsidRDefault="001151FC" w:rsidP="001151FC">
      <w:pPr>
        <w:pStyle w:val="Default"/>
        <w:jc w:val="both"/>
        <w:rPr>
          <w:color w:val="auto"/>
          <w:sz w:val="22"/>
          <w:szCs w:val="22"/>
        </w:rPr>
      </w:pPr>
      <w:r>
        <w:rPr>
          <w:color w:val="auto"/>
          <w:sz w:val="22"/>
          <w:szCs w:val="22"/>
        </w:rPr>
        <w:t xml:space="preserve">Классификация химических реакций в органической и неорганической химии. Понятие о химической реакции; ее отличие от ядерной реакции. Реакции, идущие без изменения качественного состава веществ: аллотропизация, изомеризация и полимеризация. Реакции, идущие с изменением состава веществ: </w:t>
      </w:r>
    </w:p>
    <w:p w:rsidR="001151FC" w:rsidRDefault="001151FC" w:rsidP="001151FC">
      <w:pPr>
        <w:pStyle w:val="Default"/>
        <w:jc w:val="both"/>
        <w:rPr>
          <w:color w:val="auto"/>
          <w:sz w:val="22"/>
          <w:szCs w:val="22"/>
        </w:rPr>
      </w:pPr>
      <w:r>
        <w:rPr>
          <w:color w:val="auto"/>
          <w:sz w:val="22"/>
          <w:szCs w:val="22"/>
        </w:rPr>
        <w:t xml:space="preserve">по числу и составу реагирующих и образующих веществ (разложения, соединения, замещения, обмена); </w:t>
      </w:r>
    </w:p>
    <w:p w:rsidR="001151FC" w:rsidRDefault="001151FC" w:rsidP="001151FC">
      <w:pPr>
        <w:pStyle w:val="Default"/>
        <w:jc w:val="both"/>
        <w:rPr>
          <w:color w:val="auto"/>
          <w:sz w:val="22"/>
          <w:szCs w:val="22"/>
        </w:rPr>
      </w:pPr>
      <w:r>
        <w:rPr>
          <w:color w:val="auto"/>
          <w:sz w:val="22"/>
          <w:szCs w:val="22"/>
        </w:rPr>
        <w:t xml:space="preserve">по изменению степеней окисления элементов (окислительно-восстановительные реакции и неокислительно-восстановительные реакции); </w:t>
      </w:r>
    </w:p>
    <w:p w:rsidR="001151FC" w:rsidRDefault="001151FC" w:rsidP="001151FC">
      <w:pPr>
        <w:pStyle w:val="Default"/>
        <w:jc w:val="both"/>
        <w:rPr>
          <w:color w:val="auto"/>
          <w:sz w:val="22"/>
          <w:szCs w:val="22"/>
        </w:rPr>
      </w:pPr>
      <w:r>
        <w:rPr>
          <w:color w:val="auto"/>
          <w:sz w:val="22"/>
          <w:szCs w:val="22"/>
        </w:rPr>
        <w:t>по тепловому эффекту (экз</w:t>
      </w:r>
      <w:proofErr w:type="gramStart"/>
      <w:r>
        <w:rPr>
          <w:color w:val="auto"/>
          <w:sz w:val="22"/>
          <w:szCs w:val="22"/>
        </w:rPr>
        <w:t>о-</w:t>
      </w:r>
      <w:proofErr w:type="gramEnd"/>
      <w:r>
        <w:rPr>
          <w:color w:val="auto"/>
          <w:sz w:val="22"/>
          <w:szCs w:val="22"/>
        </w:rPr>
        <w:t xml:space="preserve"> и эндотермические); </w:t>
      </w:r>
    </w:p>
    <w:p w:rsidR="001151FC" w:rsidRDefault="001151FC" w:rsidP="001151FC">
      <w:pPr>
        <w:pStyle w:val="Default"/>
        <w:jc w:val="both"/>
        <w:rPr>
          <w:color w:val="auto"/>
          <w:sz w:val="22"/>
          <w:szCs w:val="22"/>
        </w:rPr>
      </w:pPr>
      <w:r>
        <w:rPr>
          <w:color w:val="auto"/>
          <w:sz w:val="22"/>
          <w:szCs w:val="22"/>
        </w:rPr>
        <w:t xml:space="preserve">по фазе (гомо- и </w:t>
      </w:r>
      <w:proofErr w:type="gramStart"/>
      <w:r>
        <w:rPr>
          <w:color w:val="auto"/>
          <w:sz w:val="22"/>
          <w:szCs w:val="22"/>
        </w:rPr>
        <w:t>гетерогенные</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по направлению (</w:t>
      </w:r>
      <w:proofErr w:type="gramStart"/>
      <w:r>
        <w:rPr>
          <w:color w:val="auto"/>
          <w:sz w:val="22"/>
          <w:szCs w:val="22"/>
        </w:rPr>
        <w:t>обратимые</w:t>
      </w:r>
      <w:proofErr w:type="gramEnd"/>
      <w:r>
        <w:rPr>
          <w:color w:val="auto"/>
          <w:sz w:val="22"/>
          <w:szCs w:val="22"/>
        </w:rPr>
        <w:t xml:space="preserve"> и необратимые); </w:t>
      </w:r>
    </w:p>
    <w:p w:rsidR="001151FC" w:rsidRDefault="001151FC" w:rsidP="001151FC">
      <w:pPr>
        <w:pStyle w:val="Default"/>
        <w:jc w:val="both"/>
        <w:rPr>
          <w:color w:val="auto"/>
          <w:sz w:val="22"/>
          <w:szCs w:val="22"/>
        </w:rPr>
      </w:pPr>
      <w:r>
        <w:rPr>
          <w:color w:val="auto"/>
          <w:sz w:val="22"/>
          <w:szCs w:val="22"/>
        </w:rPr>
        <w:t>по использованию катализатора (</w:t>
      </w:r>
      <w:proofErr w:type="gramStart"/>
      <w:r>
        <w:rPr>
          <w:color w:val="auto"/>
          <w:sz w:val="22"/>
          <w:szCs w:val="22"/>
        </w:rPr>
        <w:t>каталитические</w:t>
      </w:r>
      <w:proofErr w:type="gramEnd"/>
      <w:r>
        <w:rPr>
          <w:color w:val="auto"/>
          <w:sz w:val="22"/>
          <w:szCs w:val="22"/>
        </w:rPr>
        <w:t xml:space="preserve"> и некаталитические); </w:t>
      </w:r>
    </w:p>
    <w:p w:rsidR="001151FC" w:rsidRDefault="001151FC" w:rsidP="001151FC">
      <w:pPr>
        <w:pStyle w:val="Default"/>
        <w:jc w:val="both"/>
        <w:rPr>
          <w:color w:val="auto"/>
          <w:sz w:val="22"/>
          <w:szCs w:val="22"/>
        </w:rPr>
      </w:pPr>
      <w:r>
        <w:rPr>
          <w:color w:val="auto"/>
          <w:sz w:val="22"/>
          <w:szCs w:val="22"/>
        </w:rPr>
        <w:t>по механизму (</w:t>
      </w:r>
      <w:proofErr w:type="gramStart"/>
      <w:r>
        <w:rPr>
          <w:color w:val="auto"/>
          <w:sz w:val="22"/>
          <w:szCs w:val="22"/>
        </w:rPr>
        <w:t>радикальные</w:t>
      </w:r>
      <w:proofErr w:type="gramEnd"/>
      <w:r>
        <w:rPr>
          <w:color w:val="auto"/>
          <w:sz w:val="22"/>
          <w:szCs w:val="22"/>
        </w:rPr>
        <w:t xml:space="preserve"> и ионные); </w:t>
      </w:r>
    </w:p>
    <w:p w:rsidR="001151FC" w:rsidRDefault="001151FC" w:rsidP="001151FC">
      <w:pPr>
        <w:pStyle w:val="Default"/>
        <w:jc w:val="both"/>
        <w:rPr>
          <w:color w:val="auto"/>
          <w:sz w:val="22"/>
          <w:szCs w:val="22"/>
        </w:rPr>
      </w:pPr>
      <w:proofErr w:type="gramStart"/>
      <w:r>
        <w:rPr>
          <w:color w:val="auto"/>
          <w:sz w:val="22"/>
          <w:szCs w:val="22"/>
        </w:rPr>
        <w:t xml:space="preserve">по виду энергии, инициирующей реакцию (фотохимические, радиационные, электрохимические, термохимические). </w:t>
      </w:r>
      <w:proofErr w:type="gramEnd"/>
    </w:p>
    <w:p w:rsidR="001151FC" w:rsidRDefault="001151FC" w:rsidP="001151FC">
      <w:pPr>
        <w:pStyle w:val="Default"/>
        <w:jc w:val="both"/>
        <w:rPr>
          <w:color w:val="auto"/>
          <w:sz w:val="22"/>
          <w:szCs w:val="22"/>
        </w:rPr>
      </w:pPr>
      <w:r>
        <w:rPr>
          <w:color w:val="auto"/>
          <w:sz w:val="22"/>
          <w:szCs w:val="22"/>
        </w:rPr>
        <w:t xml:space="preserve">Особенности классификации реакций в органической химии. </w:t>
      </w:r>
    </w:p>
    <w:p w:rsidR="001151FC" w:rsidRDefault="001151FC" w:rsidP="001151FC">
      <w:pPr>
        <w:pStyle w:val="Default"/>
        <w:jc w:val="both"/>
        <w:rPr>
          <w:color w:val="auto"/>
          <w:sz w:val="22"/>
          <w:szCs w:val="22"/>
        </w:rPr>
      </w:pPr>
      <w:r>
        <w:rPr>
          <w:color w:val="auto"/>
          <w:sz w:val="22"/>
          <w:szCs w:val="22"/>
        </w:rPr>
        <w:t>Вероятность протекания химических реакций. Закон сохранения энергии. Внутренняя энергия и экз</w:t>
      </w:r>
      <w:proofErr w:type="gramStart"/>
      <w:r>
        <w:rPr>
          <w:color w:val="auto"/>
          <w:sz w:val="22"/>
          <w:szCs w:val="22"/>
        </w:rPr>
        <w:t>о-</w:t>
      </w:r>
      <w:proofErr w:type="gramEnd"/>
      <w:r>
        <w:rPr>
          <w:color w:val="auto"/>
          <w:sz w:val="22"/>
          <w:szCs w:val="22"/>
        </w:rPr>
        <w:t xml:space="preserve"> и эндотермические реакции. Тепловой эффект химических реакций. Термохимические уравнения. Теплота образования. Понятие об энтальпии. Закон Г.И.Гесса и следствия из него. Энтропия. Энергия Гиббса. Возможность протекания реакций в зависимости от изменения энергии и энтропии. </w:t>
      </w:r>
    </w:p>
    <w:p w:rsidR="001151FC" w:rsidRDefault="001151FC" w:rsidP="001151FC">
      <w:pPr>
        <w:pStyle w:val="Default"/>
        <w:jc w:val="both"/>
        <w:rPr>
          <w:color w:val="auto"/>
          <w:sz w:val="22"/>
          <w:szCs w:val="22"/>
        </w:rPr>
      </w:pPr>
      <w:r>
        <w:rPr>
          <w:color w:val="auto"/>
          <w:sz w:val="22"/>
          <w:szCs w:val="22"/>
        </w:rPr>
        <w:t xml:space="preserve">Скорость химических реакций. Понятие о скорости реакции. Скорость гомо- и гетерогенной реакции. Энергия активации. Элементарные и сложные реакции. Факторы, влияющие на скорость </w:t>
      </w:r>
      <w:proofErr w:type="gramStart"/>
      <w:r>
        <w:rPr>
          <w:color w:val="auto"/>
          <w:sz w:val="22"/>
          <w:szCs w:val="22"/>
        </w:rPr>
        <w:t>химических</w:t>
      </w:r>
      <w:proofErr w:type="gramEnd"/>
      <w:r>
        <w:rPr>
          <w:color w:val="auto"/>
          <w:sz w:val="22"/>
          <w:szCs w:val="22"/>
        </w:rPr>
        <w:t xml:space="preserve"> реакции: </w:t>
      </w:r>
    </w:p>
    <w:p w:rsidR="001151FC" w:rsidRDefault="001151FC" w:rsidP="001151FC">
      <w:pPr>
        <w:pStyle w:val="Default"/>
        <w:jc w:val="both"/>
        <w:rPr>
          <w:color w:val="auto"/>
          <w:sz w:val="22"/>
          <w:szCs w:val="22"/>
        </w:rPr>
      </w:pPr>
      <w:r>
        <w:rPr>
          <w:color w:val="auto"/>
          <w:sz w:val="22"/>
          <w:szCs w:val="22"/>
        </w:rPr>
        <w:t xml:space="preserve">природа реагирующих веществ; </w:t>
      </w:r>
    </w:p>
    <w:p w:rsidR="001151FC" w:rsidRDefault="001151FC" w:rsidP="001151FC">
      <w:pPr>
        <w:pStyle w:val="Default"/>
        <w:jc w:val="both"/>
        <w:rPr>
          <w:color w:val="auto"/>
          <w:sz w:val="22"/>
          <w:szCs w:val="22"/>
        </w:rPr>
      </w:pPr>
      <w:r>
        <w:rPr>
          <w:color w:val="auto"/>
          <w:sz w:val="22"/>
          <w:szCs w:val="22"/>
        </w:rPr>
        <w:t xml:space="preserve">температура (закон </w:t>
      </w:r>
      <w:proofErr w:type="gramStart"/>
      <w:r>
        <w:rPr>
          <w:color w:val="auto"/>
          <w:sz w:val="22"/>
          <w:szCs w:val="22"/>
        </w:rPr>
        <w:t>Вант-Гофра</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концентрация (основной закон химической кинетики); </w:t>
      </w:r>
    </w:p>
    <w:p w:rsidR="001151FC" w:rsidRDefault="001151FC" w:rsidP="001151FC">
      <w:pPr>
        <w:pStyle w:val="Default"/>
        <w:jc w:val="both"/>
        <w:rPr>
          <w:color w:val="auto"/>
          <w:sz w:val="22"/>
          <w:szCs w:val="22"/>
        </w:rPr>
      </w:pPr>
      <w:r>
        <w:rPr>
          <w:color w:val="auto"/>
          <w:sz w:val="22"/>
          <w:szCs w:val="22"/>
        </w:rPr>
        <w:t xml:space="preserve">катализаторы. </w:t>
      </w:r>
    </w:p>
    <w:p w:rsidR="001151FC" w:rsidRDefault="001151FC" w:rsidP="001151FC">
      <w:pPr>
        <w:pStyle w:val="Default"/>
        <w:jc w:val="both"/>
        <w:rPr>
          <w:color w:val="auto"/>
          <w:sz w:val="22"/>
          <w:szCs w:val="22"/>
        </w:rPr>
      </w:pPr>
      <w:r>
        <w:rPr>
          <w:color w:val="auto"/>
          <w:sz w:val="22"/>
          <w:szCs w:val="22"/>
        </w:rPr>
        <w:t xml:space="preserve">Катализ: гомо-и гетерогенный; механизм действия катализаторов. Ферменты. Их сравнение с неорганическими катализаторами. Ферментативный катализ, его механизм. Ингибиторы и каталитические яды. Зависимость скорости реакций от поверхности соприкосновения реагирующих веществ. </w:t>
      </w:r>
    </w:p>
    <w:p w:rsidR="001151FC" w:rsidRDefault="001151FC" w:rsidP="001151FC">
      <w:pPr>
        <w:pStyle w:val="Default"/>
        <w:jc w:val="both"/>
        <w:rPr>
          <w:color w:val="auto"/>
          <w:sz w:val="22"/>
          <w:szCs w:val="22"/>
        </w:rPr>
      </w:pPr>
      <w:r>
        <w:rPr>
          <w:color w:val="auto"/>
          <w:sz w:val="22"/>
          <w:szCs w:val="22"/>
        </w:rPr>
        <w:t xml:space="preserve">Обратимость химических реакций. Химическое равновесие. Понятие о химическом равновесии. Равновесные концентрации. Динамичность химического равновесия. Константа равновесия. Факторы, влияющие на смещение равновесия: концентрация, давление и температура. Принцип ЛеШателье. </w:t>
      </w:r>
    </w:p>
    <w:p w:rsidR="001151FC" w:rsidRDefault="001151FC" w:rsidP="001151FC">
      <w:pPr>
        <w:pStyle w:val="Default"/>
        <w:jc w:val="both"/>
        <w:rPr>
          <w:color w:val="auto"/>
          <w:sz w:val="22"/>
          <w:szCs w:val="22"/>
        </w:rPr>
      </w:pPr>
      <w:r>
        <w:rPr>
          <w:color w:val="auto"/>
          <w:sz w:val="22"/>
          <w:szCs w:val="22"/>
        </w:rPr>
        <w:t xml:space="preserve">Электролиты и неэлектролиты. Электролитическая диссоциация. Кислоты, основания и соли с точки зрения теории электролитической диссоциации. </w:t>
      </w:r>
    </w:p>
    <w:p w:rsidR="001151FC" w:rsidRDefault="001151FC" w:rsidP="001151FC">
      <w:pPr>
        <w:pStyle w:val="Default"/>
        <w:jc w:val="both"/>
        <w:rPr>
          <w:color w:val="auto"/>
          <w:sz w:val="22"/>
          <w:szCs w:val="22"/>
        </w:rPr>
      </w:pPr>
      <w:r>
        <w:rPr>
          <w:color w:val="auto"/>
          <w:sz w:val="22"/>
          <w:szCs w:val="22"/>
        </w:rPr>
        <w:t xml:space="preserve">Химические свойства воды: взаимодействие с металлами, основными и кислотными оксидами, разложение и образование кристаллогидратов. Реакции гидратации в органической химии. </w:t>
      </w:r>
    </w:p>
    <w:p w:rsidR="001151FC" w:rsidRDefault="001151FC" w:rsidP="001151FC">
      <w:pPr>
        <w:pStyle w:val="Default"/>
        <w:jc w:val="both"/>
        <w:rPr>
          <w:color w:val="auto"/>
          <w:sz w:val="22"/>
          <w:szCs w:val="22"/>
        </w:rPr>
      </w:pPr>
      <w:r>
        <w:rPr>
          <w:color w:val="auto"/>
          <w:sz w:val="22"/>
          <w:szCs w:val="22"/>
        </w:rPr>
        <w:t xml:space="preserve">Гидролиз органических и неорганических соединений. Необратимый гидролиз. Обратимый гидролиз солей. </w:t>
      </w:r>
    </w:p>
    <w:p w:rsidR="001151FC" w:rsidRDefault="001151FC" w:rsidP="001151FC">
      <w:pPr>
        <w:pStyle w:val="Default"/>
        <w:jc w:val="both"/>
        <w:rPr>
          <w:color w:val="auto"/>
          <w:sz w:val="22"/>
          <w:szCs w:val="22"/>
        </w:rPr>
      </w:pPr>
      <w:r>
        <w:rPr>
          <w:color w:val="auto"/>
          <w:sz w:val="22"/>
          <w:szCs w:val="22"/>
        </w:rPr>
        <w:t>Гидролиз органических соединений и его практическое значение для получения гидролизного спирта и мыла. Биологическая роль гидролиза в пластическом и энергетическом обмене веществ и энергии в клетке</w:t>
      </w:r>
      <w:proofErr w:type="gramStart"/>
      <w:r>
        <w:rPr>
          <w:color w:val="auto"/>
          <w:sz w:val="22"/>
          <w:szCs w:val="22"/>
        </w:rPr>
        <w:t>.О</w:t>
      </w:r>
      <w:proofErr w:type="gramEnd"/>
      <w:r>
        <w:rPr>
          <w:color w:val="auto"/>
          <w:sz w:val="22"/>
          <w:szCs w:val="22"/>
        </w:rPr>
        <w:t xml:space="preserve">кислительно-восстановительные реакции. Степень окисления. Определение степени окисления по формуле соединения. Понятие об окислительно-восстановительных реакциях. Окисление и восстановление, окислитель и восстановитель. </w:t>
      </w:r>
    </w:p>
    <w:p w:rsidR="001151FC" w:rsidRDefault="001151FC" w:rsidP="001151FC">
      <w:pPr>
        <w:pStyle w:val="Default"/>
        <w:jc w:val="both"/>
        <w:rPr>
          <w:color w:val="auto"/>
          <w:sz w:val="22"/>
          <w:szCs w:val="22"/>
        </w:rPr>
      </w:pPr>
      <w:r>
        <w:rPr>
          <w:color w:val="auto"/>
          <w:sz w:val="22"/>
          <w:szCs w:val="22"/>
        </w:rPr>
        <w:t xml:space="preserve">Электролиз. Элетролиз как окислительно-восстановитльеный процесс. Электролиз расплавов и растворов на примере хлорида натрия. Практическое применение электролиза. Электролитическое получение алюминия. </w:t>
      </w:r>
    </w:p>
    <w:p w:rsidR="001151FC" w:rsidRDefault="001151FC" w:rsidP="001151FC">
      <w:pPr>
        <w:pStyle w:val="Default"/>
        <w:jc w:val="both"/>
        <w:rPr>
          <w:color w:val="auto"/>
          <w:sz w:val="22"/>
          <w:szCs w:val="22"/>
        </w:rPr>
      </w:pPr>
      <w:r>
        <w:rPr>
          <w:color w:val="auto"/>
          <w:sz w:val="22"/>
          <w:szCs w:val="22"/>
        </w:rPr>
        <w:lastRenderedPageBreak/>
        <w:t xml:space="preserve">Демонстрации. </w:t>
      </w:r>
    </w:p>
    <w:p w:rsidR="001151FC" w:rsidRDefault="001151FC" w:rsidP="001151FC">
      <w:pPr>
        <w:pStyle w:val="Default"/>
        <w:jc w:val="both"/>
        <w:rPr>
          <w:color w:val="auto"/>
          <w:sz w:val="22"/>
          <w:szCs w:val="22"/>
        </w:rPr>
      </w:pPr>
      <w:r>
        <w:rPr>
          <w:color w:val="auto"/>
          <w:sz w:val="22"/>
          <w:szCs w:val="22"/>
        </w:rPr>
        <w:t xml:space="preserve">Превращение красного фосфора в </w:t>
      </w:r>
      <w:proofErr w:type="gramStart"/>
      <w:r>
        <w:rPr>
          <w:color w:val="auto"/>
          <w:sz w:val="22"/>
          <w:szCs w:val="22"/>
        </w:rPr>
        <w:t>белый</w:t>
      </w:r>
      <w:proofErr w:type="gramEnd"/>
      <w:r>
        <w:rPr>
          <w:color w:val="auto"/>
          <w:sz w:val="22"/>
          <w:szCs w:val="22"/>
        </w:rPr>
        <w:t xml:space="preserve">. Озонатор. Модели молекул </w:t>
      </w:r>
      <w:r>
        <w:rPr>
          <w:i/>
          <w:iCs/>
          <w:color w:val="auto"/>
          <w:sz w:val="22"/>
          <w:szCs w:val="22"/>
        </w:rPr>
        <w:t>н-</w:t>
      </w:r>
      <w:r>
        <w:rPr>
          <w:color w:val="auto"/>
          <w:sz w:val="22"/>
          <w:szCs w:val="22"/>
        </w:rPr>
        <w:t xml:space="preserve">бутана и изобутана. </w:t>
      </w:r>
    </w:p>
    <w:p w:rsidR="001151FC" w:rsidRDefault="001151FC" w:rsidP="001151FC">
      <w:pPr>
        <w:pStyle w:val="Default"/>
        <w:jc w:val="both"/>
        <w:rPr>
          <w:color w:val="auto"/>
          <w:sz w:val="22"/>
          <w:szCs w:val="22"/>
        </w:rPr>
      </w:pPr>
      <w:r>
        <w:rPr>
          <w:color w:val="auto"/>
          <w:sz w:val="22"/>
          <w:szCs w:val="22"/>
        </w:rPr>
        <w:t xml:space="preserve">Зависимость скорости реакции от природы веществ на примере взаимодействия растворов различных кислот одинаковой концентрации с одинаковыми гранулами цинка и взаимодействия одинаковых кусочков разных металлов (магния, цинка, железа) с соляной кислотой. </w:t>
      </w:r>
    </w:p>
    <w:p w:rsidR="001151FC" w:rsidRDefault="001151FC" w:rsidP="001151FC">
      <w:pPr>
        <w:pStyle w:val="Default"/>
        <w:jc w:val="both"/>
        <w:rPr>
          <w:color w:val="auto"/>
          <w:sz w:val="22"/>
          <w:szCs w:val="22"/>
        </w:rPr>
      </w:pPr>
      <w:r>
        <w:rPr>
          <w:color w:val="auto"/>
          <w:sz w:val="22"/>
          <w:szCs w:val="22"/>
        </w:rPr>
        <w:t xml:space="preserve">Взаимодействие растворов серной кислоты с растворами тиосульфата натрия различной концентрации и температуры. </w:t>
      </w:r>
    </w:p>
    <w:p w:rsidR="001151FC" w:rsidRDefault="001151FC" w:rsidP="001151FC">
      <w:pPr>
        <w:pStyle w:val="Default"/>
        <w:jc w:val="both"/>
        <w:rPr>
          <w:color w:val="auto"/>
          <w:sz w:val="22"/>
          <w:szCs w:val="22"/>
        </w:rPr>
      </w:pPr>
      <w:r>
        <w:rPr>
          <w:color w:val="auto"/>
          <w:sz w:val="22"/>
          <w:szCs w:val="22"/>
        </w:rPr>
        <w:t xml:space="preserve">Модель кипящего слоя. </w:t>
      </w:r>
    </w:p>
    <w:p w:rsidR="001151FC" w:rsidRDefault="001151FC" w:rsidP="001151FC">
      <w:pPr>
        <w:pStyle w:val="Default"/>
        <w:jc w:val="both"/>
        <w:rPr>
          <w:color w:val="auto"/>
          <w:sz w:val="22"/>
          <w:szCs w:val="22"/>
        </w:rPr>
      </w:pPr>
      <w:r>
        <w:rPr>
          <w:color w:val="auto"/>
          <w:sz w:val="22"/>
          <w:szCs w:val="22"/>
        </w:rPr>
        <w:t>Разложение пероксида водорода с помощью катализатор</w:t>
      </w:r>
      <w:proofErr w:type="gramStart"/>
      <w:r>
        <w:rPr>
          <w:color w:val="auto"/>
          <w:sz w:val="22"/>
          <w:szCs w:val="22"/>
        </w:rPr>
        <w:t>а(</w:t>
      </w:r>
      <w:proofErr w:type="gramEnd"/>
      <w:r>
        <w:rPr>
          <w:color w:val="auto"/>
          <w:sz w:val="22"/>
          <w:szCs w:val="22"/>
        </w:rPr>
        <w:t xml:space="preserve">оксида марганца (IV)) и каталазы сырого мяса и сырого картофеля. </w:t>
      </w:r>
    </w:p>
    <w:p w:rsidR="001151FC" w:rsidRDefault="001151FC" w:rsidP="001151FC">
      <w:pPr>
        <w:pStyle w:val="Default"/>
        <w:jc w:val="both"/>
        <w:rPr>
          <w:color w:val="auto"/>
          <w:sz w:val="22"/>
          <w:szCs w:val="22"/>
        </w:rPr>
      </w:pPr>
      <w:r>
        <w:rPr>
          <w:color w:val="auto"/>
          <w:sz w:val="22"/>
          <w:szCs w:val="22"/>
        </w:rPr>
        <w:t xml:space="preserve">Примеры необратимых реакций, идущих с образованием осадка, газа или воды. </w:t>
      </w:r>
    </w:p>
    <w:p w:rsidR="001151FC" w:rsidRDefault="001151FC" w:rsidP="001151FC">
      <w:pPr>
        <w:pStyle w:val="Default"/>
        <w:jc w:val="both"/>
        <w:rPr>
          <w:color w:val="auto"/>
          <w:sz w:val="22"/>
          <w:szCs w:val="22"/>
        </w:rPr>
      </w:pPr>
      <w:r>
        <w:rPr>
          <w:color w:val="auto"/>
          <w:sz w:val="22"/>
          <w:szCs w:val="22"/>
        </w:rPr>
        <w:t xml:space="preserve">Взаимодействие лития и натрия с водой. </w:t>
      </w:r>
    </w:p>
    <w:p w:rsidR="001151FC" w:rsidRDefault="001151FC" w:rsidP="001151FC">
      <w:pPr>
        <w:pStyle w:val="Default"/>
        <w:jc w:val="both"/>
        <w:rPr>
          <w:color w:val="auto"/>
          <w:sz w:val="22"/>
          <w:szCs w:val="22"/>
        </w:rPr>
      </w:pPr>
      <w:r>
        <w:rPr>
          <w:color w:val="auto"/>
          <w:sz w:val="22"/>
          <w:szCs w:val="22"/>
        </w:rPr>
        <w:t xml:space="preserve">Получение оксида фосфора (V) и растворение его в воде; испытание полученного раствора лакмусом. </w:t>
      </w:r>
    </w:p>
    <w:p w:rsidR="001151FC" w:rsidRDefault="001151FC" w:rsidP="001151FC">
      <w:pPr>
        <w:pStyle w:val="Default"/>
        <w:jc w:val="both"/>
        <w:rPr>
          <w:color w:val="auto"/>
          <w:sz w:val="22"/>
          <w:szCs w:val="22"/>
        </w:rPr>
      </w:pPr>
      <w:r>
        <w:rPr>
          <w:color w:val="auto"/>
          <w:sz w:val="22"/>
          <w:szCs w:val="22"/>
        </w:rPr>
        <w:t xml:space="preserve">Образцы кристаллогидратов. </w:t>
      </w:r>
    </w:p>
    <w:p w:rsidR="001151FC" w:rsidRDefault="001151FC" w:rsidP="001151FC">
      <w:pPr>
        <w:pStyle w:val="Default"/>
        <w:jc w:val="both"/>
        <w:rPr>
          <w:color w:val="auto"/>
          <w:sz w:val="22"/>
          <w:szCs w:val="22"/>
        </w:rPr>
      </w:pPr>
      <w:r>
        <w:rPr>
          <w:color w:val="auto"/>
          <w:sz w:val="22"/>
          <w:szCs w:val="22"/>
        </w:rPr>
        <w:t xml:space="preserve">Испытание растворов электролитов и неэлектролитов на предмет диссоциации. </w:t>
      </w:r>
    </w:p>
    <w:p w:rsidR="001151FC" w:rsidRDefault="001151FC" w:rsidP="001151FC">
      <w:pPr>
        <w:pStyle w:val="Default"/>
        <w:jc w:val="both"/>
        <w:rPr>
          <w:color w:val="auto"/>
          <w:sz w:val="22"/>
          <w:szCs w:val="22"/>
        </w:rPr>
      </w:pPr>
      <w:r>
        <w:rPr>
          <w:color w:val="auto"/>
          <w:sz w:val="22"/>
          <w:szCs w:val="22"/>
        </w:rPr>
        <w:t xml:space="preserve">Зависимость степени электролитической диссоциации уксусной кислоты от разбавления раствора. </w:t>
      </w:r>
    </w:p>
    <w:p w:rsidR="001151FC" w:rsidRDefault="001151FC" w:rsidP="001151FC">
      <w:pPr>
        <w:pStyle w:val="Default"/>
        <w:jc w:val="both"/>
        <w:rPr>
          <w:color w:val="auto"/>
          <w:sz w:val="22"/>
          <w:szCs w:val="22"/>
        </w:rPr>
      </w:pPr>
      <w:r>
        <w:rPr>
          <w:color w:val="auto"/>
          <w:sz w:val="22"/>
          <w:szCs w:val="22"/>
        </w:rPr>
        <w:t xml:space="preserve">Гидролиз карбида кальция. </w:t>
      </w:r>
    </w:p>
    <w:p w:rsidR="001151FC" w:rsidRDefault="001151FC" w:rsidP="001151FC">
      <w:pPr>
        <w:pStyle w:val="Default"/>
        <w:jc w:val="both"/>
        <w:rPr>
          <w:color w:val="auto"/>
          <w:sz w:val="22"/>
          <w:szCs w:val="22"/>
        </w:rPr>
      </w:pPr>
      <w:r>
        <w:rPr>
          <w:color w:val="auto"/>
          <w:sz w:val="22"/>
          <w:szCs w:val="22"/>
        </w:rPr>
        <w:t xml:space="preserve">Гидролиз карбонатов щелочных металлов и нитратов цинка или свинца (II). </w:t>
      </w:r>
    </w:p>
    <w:p w:rsidR="001151FC" w:rsidRDefault="001151FC" w:rsidP="001151FC">
      <w:pPr>
        <w:pStyle w:val="Default"/>
        <w:jc w:val="both"/>
        <w:rPr>
          <w:color w:val="auto"/>
          <w:sz w:val="22"/>
          <w:szCs w:val="22"/>
        </w:rPr>
      </w:pPr>
      <w:r>
        <w:rPr>
          <w:color w:val="auto"/>
          <w:sz w:val="22"/>
          <w:szCs w:val="22"/>
        </w:rPr>
        <w:t xml:space="preserve">Получение мыла. </w:t>
      </w:r>
    </w:p>
    <w:p w:rsidR="001151FC" w:rsidRDefault="001151FC" w:rsidP="001151FC">
      <w:pPr>
        <w:pStyle w:val="Default"/>
        <w:jc w:val="both"/>
        <w:rPr>
          <w:color w:val="auto"/>
          <w:sz w:val="22"/>
          <w:szCs w:val="22"/>
        </w:rPr>
      </w:pPr>
      <w:r>
        <w:rPr>
          <w:color w:val="auto"/>
          <w:sz w:val="22"/>
          <w:szCs w:val="22"/>
        </w:rPr>
        <w:t xml:space="preserve">Простейшие окислительно-восстановительные реакции: взаимодействие цинка с соляной кислотой и железа с раствором сульфата меди (II). </w:t>
      </w:r>
    </w:p>
    <w:p w:rsidR="001151FC" w:rsidRDefault="001151FC" w:rsidP="001151FC">
      <w:pPr>
        <w:pStyle w:val="Default"/>
        <w:jc w:val="both"/>
        <w:rPr>
          <w:color w:val="auto"/>
          <w:sz w:val="22"/>
          <w:szCs w:val="22"/>
        </w:rPr>
      </w:pPr>
      <w:r>
        <w:rPr>
          <w:color w:val="auto"/>
          <w:sz w:val="22"/>
          <w:szCs w:val="22"/>
        </w:rPr>
        <w:t xml:space="preserve">Модель электролизной ванны для получения алюминия. </w:t>
      </w:r>
    </w:p>
    <w:p w:rsidR="001151FC" w:rsidRDefault="001151FC" w:rsidP="001151FC">
      <w:pPr>
        <w:pStyle w:val="Default"/>
        <w:jc w:val="both"/>
        <w:rPr>
          <w:color w:val="auto"/>
          <w:sz w:val="22"/>
          <w:szCs w:val="22"/>
        </w:rPr>
      </w:pPr>
      <w:r>
        <w:rPr>
          <w:color w:val="auto"/>
          <w:sz w:val="22"/>
          <w:szCs w:val="22"/>
        </w:rPr>
        <w:t xml:space="preserve">Лабораторные опыты. </w:t>
      </w:r>
    </w:p>
    <w:p w:rsidR="001151FC" w:rsidRDefault="001151FC" w:rsidP="001151FC">
      <w:pPr>
        <w:pStyle w:val="Default"/>
        <w:jc w:val="both"/>
        <w:rPr>
          <w:color w:val="auto"/>
          <w:sz w:val="22"/>
          <w:szCs w:val="22"/>
        </w:rPr>
      </w:pPr>
      <w:r>
        <w:rPr>
          <w:color w:val="auto"/>
          <w:sz w:val="22"/>
          <w:szCs w:val="22"/>
        </w:rPr>
        <w:t xml:space="preserve">Реакция замещения меди железом в растворе медного купороса. </w:t>
      </w:r>
    </w:p>
    <w:p w:rsidR="001151FC" w:rsidRDefault="001151FC" w:rsidP="001151FC">
      <w:pPr>
        <w:pStyle w:val="Default"/>
        <w:jc w:val="both"/>
        <w:rPr>
          <w:color w:val="auto"/>
          <w:sz w:val="22"/>
          <w:szCs w:val="22"/>
        </w:rPr>
      </w:pPr>
      <w:r>
        <w:rPr>
          <w:color w:val="auto"/>
          <w:sz w:val="22"/>
          <w:szCs w:val="22"/>
        </w:rPr>
        <w:t xml:space="preserve">Реакции, идущие с образованием осадка, газа и воды. </w:t>
      </w:r>
    </w:p>
    <w:p w:rsidR="001151FC" w:rsidRDefault="001151FC" w:rsidP="001151FC">
      <w:pPr>
        <w:pStyle w:val="Default"/>
        <w:jc w:val="both"/>
        <w:rPr>
          <w:color w:val="auto"/>
          <w:sz w:val="22"/>
          <w:szCs w:val="22"/>
        </w:rPr>
      </w:pPr>
      <w:r>
        <w:rPr>
          <w:color w:val="auto"/>
          <w:sz w:val="22"/>
          <w:szCs w:val="22"/>
        </w:rPr>
        <w:t xml:space="preserve">Получение кислорода разложением пероксида водорода с помощью оксида марганца (IV) и каталазы сырого картофеля. </w:t>
      </w:r>
    </w:p>
    <w:p w:rsidR="001151FC" w:rsidRDefault="001151FC" w:rsidP="001151FC">
      <w:pPr>
        <w:pStyle w:val="Default"/>
        <w:jc w:val="both"/>
        <w:rPr>
          <w:color w:val="auto"/>
          <w:sz w:val="22"/>
          <w:szCs w:val="22"/>
        </w:rPr>
      </w:pPr>
      <w:r>
        <w:rPr>
          <w:color w:val="auto"/>
          <w:sz w:val="22"/>
          <w:szCs w:val="22"/>
        </w:rPr>
        <w:t xml:space="preserve">Получение водорода взаимодействием кислоты с цинком. </w:t>
      </w:r>
    </w:p>
    <w:p w:rsidR="001151FC" w:rsidRDefault="001151FC" w:rsidP="001151FC">
      <w:pPr>
        <w:pStyle w:val="Default"/>
        <w:jc w:val="both"/>
        <w:rPr>
          <w:color w:val="auto"/>
          <w:sz w:val="22"/>
          <w:szCs w:val="22"/>
        </w:rPr>
      </w:pPr>
      <w:r>
        <w:rPr>
          <w:color w:val="auto"/>
          <w:sz w:val="22"/>
          <w:szCs w:val="22"/>
        </w:rPr>
        <w:t xml:space="preserve">Различные случаи гидролиза солей. </w:t>
      </w:r>
    </w:p>
    <w:p w:rsidR="001151FC" w:rsidRDefault="001151FC" w:rsidP="001151FC">
      <w:pPr>
        <w:pStyle w:val="Default"/>
        <w:jc w:val="both"/>
        <w:rPr>
          <w:color w:val="auto"/>
          <w:sz w:val="22"/>
          <w:szCs w:val="22"/>
        </w:rPr>
      </w:pPr>
      <w:r>
        <w:rPr>
          <w:b/>
          <w:bCs/>
          <w:color w:val="auto"/>
          <w:sz w:val="22"/>
          <w:szCs w:val="22"/>
        </w:rPr>
        <w:t xml:space="preserve">Неорганическая химия </w:t>
      </w:r>
    </w:p>
    <w:p w:rsidR="001151FC" w:rsidRDefault="001151FC" w:rsidP="001151FC">
      <w:pPr>
        <w:pStyle w:val="Default"/>
        <w:jc w:val="both"/>
        <w:rPr>
          <w:color w:val="auto"/>
          <w:sz w:val="22"/>
          <w:szCs w:val="22"/>
        </w:rPr>
      </w:pPr>
      <w:r>
        <w:rPr>
          <w:b/>
          <w:bCs/>
          <w:color w:val="auto"/>
          <w:sz w:val="22"/>
          <w:szCs w:val="22"/>
        </w:rPr>
        <w:t xml:space="preserve">Вещества и их свойства </w:t>
      </w:r>
    </w:p>
    <w:p w:rsidR="001151FC" w:rsidRDefault="001151FC" w:rsidP="001151FC">
      <w:pPr>
        <w:pStyle w:val="Default"/>
        <w:jc w:val="both"/>
        <w:rPr>
          <w:color w:val="auto"/>
          <w:sz w:val="22"/>
          <w:szCs w:val="22"/>
        </w:rPr>
      </w:pPr>
      <w:r>
        <w:rPr>
          <w:color w:val="auto"/>
          <w:sz w:val="22"/>
          <w:szCs w:val="22"/>
        </w:rPr>
        <w:t xml:space="preserve">Металлы. Взаимодействие металлов с неметаллами (хлором, серой и кислородом). Взаимодействие щелочных и щелочноземельных металлов с водой. Электрохимический ряд напряжений металлов. Взаимодействие металлов с растворами кислот и солей. Алюминотерапия. Взаимодействие натрия с этанолом и фенолом. </w:t>
      </w:r>
    </w:p>
    <w:p w:rsidR="001151FC" w:rsidRDefault="001151FC" w:rsidP="001151FC">
      <w:pPr>
        <w:pStyle w:val="Default"/>
        <w:jc w:val="both"/>
        <w:rPr>
          <w:color w:val="auto"/>
          <w:sz w:val="22"/>
          <w:szCs w:val="22"/>
        </w:rPr>
      </w:pPr>
      <w:r>
        <w:rPr>
          <w:color w:val="auto"/>
          <w:sz w:val="22"/>
          <w:szCs w:val="22"/>
        </w:rPr>
        <w:t xml:space="preserve">Коррозия металлов. Понятие о химической и электрохимической коррозии металлов. Способы защиты металлов от коррозии. </w:t>
      </w:r>
    </w:p>
    <w:p w:rsidR="001151FC" w:rsidRDefault="001151FC" w:rsidP="001151FC">
      <w:pPr>
        <w:pStyle w:val="Default"/>
        <w:jc w:val="both"/>
        <w:rPr>
          <w:color w:val="auto"/>
          <w:sz w:val="22"/>
          <w:szCs w:val="22"/>
        </w:rPr>
      </w:pPr>
      <w:r>
        <w:rPr>
          <w:color w:val="auto"/>
          <w:sz w:val="22"/>
          <w:szCs w:val="22"/>
        </w:rPr>
        <w:t xml:space="preserve">Неметаллы. Сравнительная характеристика галогенов как наиболее типичных представителей неметаллов. Окислительные свойства неметаллов. Восстановительные свойства неметаллов. </w:t>
      </w:r>
    </w:p>
    <w:p w:rsidR="001151FC" w:rsidRDefault="001151FC" w:rsidP="001151FC">
      <w:pPr>
        <w:pStyle w:val="Default"/>
        <w:jc w:val="both"/>
        <w:rPr>
          <w:color w:val="auto"/>
          <w:sz w:val="22"/>
          <w:szCs w:val="22"/>
        </w:rPr>
      </w:pPr>
      <w:r>
        <w:rPr>
          <w:color w:val="auto"/>
          <w:sz w:val="22"/>
          <w:szCs w:val="22"/>
        </w:rPr>
        <w:t xml:space="preserve">Кислоты неорганические и органические. Классификация кислот. Химические свойства кислот. Особые свойства азотной и концентрированной серной кислоты. </w:t>
      </w:r>
    </w:p>
    <w:p w:rsidR="001151FC" w:rsidRDefault="001151FC" w:rsidP="001151FC">
      <w:pPr>
        <w:pStyle w:val="Default"/>
        <w:jc w:val="both"/>
        <w:rPr>
          <w:color w:val="auto"/>
          <w:sz w:val="22"/>
          <w:szCs w:val="22"/>
        </w:rPr>
      </w:pPr>
      <w:r>
        <w:rPr>
          <w:color w:val="auto"/>
          <w:sz w:val="22"/>
          <w:szCs w:val="22"/>
        </w:rPr>
        <w:t xml:space="preserve">Основания неорганические и органические. Основания, их классификация. Химические свойства оснований. Разложение нерастворимых оснований. </w:t>
      </w:r>
    </w:p>
    <w:p w:rsidR="001151FC" w:rsidRDefault="001151FC" w:rsidP="001151FC">
      <w:pPr>
        <w:pStyle w:val="Default"/>
        <w:jc w:val="both"/>
        <w:rPr>
          <w:color w:val="auto"/>
          <w:sz w:val="22"/>
          <w:szCs w:val="22"/>
        </w:rPr>
      </w:pPr>
      <w:r>
        <w:rPr>
          <w:color w:val="auto"/>
          <w:sz w:val="22"/>
          <w:szCs w:val="22"/>
        </w:rPr>
        <w:t>Соли. Классификация солей. Химические свойства солей. Представители солей и их значение. Качественные реакции на хлори</w:t>
      </w:r>
      <w:proofErr w:type="gramStart"/>
      <w:r>
        <w:rPr>
          <w:color w:val="auto"/>
          <w:sz w:val="22"/>
          <w:szCs w:val="22"/>
        </w:rPr>
        <w:t>д-</w:t>
      </w:r>
      <w:proofErr w:type="gramEnd"/>
      <w:r>
        <w:rPr>
          <w:color w:val="auto"/>
          <w:sz w:val="22"/>
          <w:szCs w:val="22"/>
        </w:rPr>
        <w:t xml:space="preserve">, сульфат-,и карбонат- анионы, катион аммония, катионы железа (II) и (III). </w:t>
      </w:r>
    </w:p>
    <w:p w:rsidR="001151FC" w:rsidRDefault="001151FC" w:rsidP="001151FC">
      <w:pPr>
        <w:pStyle w:val="Default"/>
        <w:jc w:val="both"/>
        <w:rPr>
          <w:color w:val="auto"/>
          <w:sz w:val="22"/>
          <w:szCs w:val="22"/>
        </w:rPr>
      </w:pPr>
      <w:r>
        <w:rPr>
          <w:color w:val="auto"/>
          <w:sz w:val="22"/>
          <w:szCs w:val="22"/>
        </w:rPr>
        <w:t xml:space="preserve">Генетическая связь между классами неорганических и органических соединений. Понятие о генетической связи и генетических рядах. Генетический ряд неметалла. Особенности генетического ряда в органической химии. Демонстрации. Коллекция образцов неметаллов. Взаимодействие натрия и сурьмы с хлором, железа с серой. Горение магния и алюминия в кислороде. Взаимодействие щелочноземельных металлов с водой. Взаимодействие натрия с этанолом, цинка с уксусной кислотой. Алюминотермия. Взаимодействие меди с концентрированной азотной кислотой. Результаты коррозии металлов в зависимости от условий ее протекания. Коллекция образцов неметаллов. Взаимодействие хлорной воды с раствором бромида (иодида) калия. Коллекция природных органических кислот. Разбавление концентрированной серной кислоты. Взаимодействие концентрированной серной кислоты с сахаром, целлюлозой и медью. Образцы природных минералов, содержащих хлорид натрия, карбонат кальция, фосфат </w:t>
      </w:r>
      <w:r>
        <w:rPr>
          <w:color w:val="auto"/>
          <w:sz w:val="22"/>
          <w:szCs w:val="22"/>
        </w:rPr>
        <w:lastRenderedPageBreak/>
        <w:t xml:space="preserve">кальция и гидроксокарбонат меди (II). Образцы пищевых продуктов, содержащих гидрокарбонаты натрия и аммония, их способность к разложению при нагревании. Гашение соды уксусом. Качественные реакции на катионы и анионы. </w:t>
      </w:r>
    </w:p>
    <w:p w:rsidR="001151FC" w:rsidRDefault="001151FC" w:rsidP="001151FC">
      <w:pPr>
        <w:pStyle w:val="Default"/>
        <w:jc w:val="both"/>
        <w:rPr>
          <w:color w:val="auto"/>
          <w:sz w:val="22"/>
          <w:szCs w:val="22"/>
        </w:rPr>
      </w:pPr>
      <w:r>
        <w:rPr>
          <w:color w:val="auto"/>
          <w:sz w:val="22"/>
          <w:szCs w:val="22"/>
        </w:rPr>
        <w:t xml:space="preserve">Лабораторные опыты. Испытание растворов кислот, оснований и солей индикаторами. Взаимодействие соляной кислоты и раствора уксусной кислоты с металлами. Взаимодействие соляной кислоты и раствора уксусной кислоты с основаниями. Взаимодействие соляной кислоты и раствора уксусной кислоты с солями. Получение и свойства нерастворимых оснований. Гидролиз хлоридов и ацетатов щелочных металлов. Ознакомление с коллекциями: </w:t>
      </w:r>
    </w:p>
    <w:p w:rsidR="001151FC" w:rsidRDefault="001151FC" w:rsidP="001151FC">
      <w:pPr>
        <w:pStyle w:val="Default"/>
        <w:jc w:val="both"/>
        <w:rPr>
          <w:color w:val="auto"/>
          <w:sz w:val="22"/>
          <w:szCs w:val="22"/>
        </w:rPr>
      </w:pPr>
      <w:r>
        <w:rPr>
          <w:color w:val="auto"/>
          <w:sz w:val="22"/>
          <w:szCs w:val="22"/>
        </w:rPr>
        <w:t xml:space="preserve">а) металлов; </w:t>
      </w:r>
    </w:p>
    <w:p w:rsidR="001151FC" w:rsidRDefault="001151FC" w:rsidP="001151FC">
      <w:pPr>
        <w:pStyle w:val="Default"/>
        <w:jc w:val="both"/>
        <w:rPr>
          <w:color w:val="auto"/>
          <w:sz w:val="22"/>
          <w:szCs w:val="22"/>
        </w:rPr>
      </w:pPr>
      <w:r>
        <w:rPr>
          <w:color w:val="auto"/>
          <w:sz w:val="22"/>
          <w:szCs w:val="22"/>
        </w:rPr>
        <w:t xml:space="preserve">б) неметаллов; </w:t>
      </w:r>
    </w:p>
    <w:p w:rsidR="001151FC" w:rsidRDefault="001151FC" w:rsidP="001151FC">
      <w:pPr>
        <w:pStyle w:val="Default"/>
        <w:jc w:val="both"/>
        <w:rPr>
          <w:color w:val="auto"/>
          <w:sz w:val="22"/>
          <w:szCs w:val="22"/>
        </w:rPr>
      </w:pPr>
      <w:r>
        <w:rPr>
          <w:color w:val="auto"/>
          <w:sz w:val="22"/>
          <w:szCs w:val="22"/>
        </w:rPr>
        <w:t xml:space="preserve">в) кислот; </w:t>
      </w:r>
    </w:p>
    <w:p w:rsidR="001151FC" w:rsidRDefault="001151FC" w:rsidP="001151FC">
      <w:pPr>
        <w:pStyle w:val="Default"/>
        <w:jc w:val="both"/>
        <w:rPr>
          <w:color w:val="auto"/>
          <w:sz w:val="22"/>
          <w:szCs w:val="22"/>
        </w:rPr>
      </w:pPr>
      <w:r>
        <w:rPr>
          <w:color w:val="auto"/>
          <w:sz w:val="22"/>
          <w:szCs w:val="22"/>
        </w:rPr>
        <w:t xml:space="preserve">г) оснований; </w:t>
      </w:r>
    </w:p>
    <w:p w:rsidR="001151FC" w:rsidRDefault="001151FC" w:rsidP="001151FC">
      <w:pPr>
        <w:pStyle w:val="Default"/>
        <w:jc w:val="both"/>
        <w:rPr>
          <w:color w:val="auto"/>
          <w:sz w:val="22"/>
          <w:szCs w:val="22"/>
        </w:rPr>
      </w:pPr>
      <w:r>
        <w:rPr>
          <w:color w:val="auto"/>
          <w:sz w:val="22"/>
          <w:szCs w:val="22"/>
        </w:rPr>
        <w:t xml:space="preserve">д) минералов и биологических материалов, содержащих некоторые соли. </w:t>
      </w:r>
    </w:p>
    <w:p w:rsidR="001151FC" w:rsidRDefault="001151FC" w:rsidP="001151FC">
      <w:pPr>
        <w:pStyle w:val="Default"/>
        <w:jc w:val="both"/>
        <w:rPr>
          <w:color w:val="auto"/>
          <w:sz w:val="22"/>
          <w:szCs w:val="22"/>
        </w:rPr>
      </w:pPr>
      <w:r>
        <w:rPr>
          <w:color w:val="auto"/>
          <w:sz w:val="22"/>
          <w:szCs w:val="22"/>
        </w:rPr>
        <w:t xml:space="preserve">Практическая работа. Решение экспериментальных задач на идентификацию органических и неорганических соединений. </w:t>
      </w:r>
    </w:p>
    <w:p w:rsidR="001151FC" w:rsidRDefault="001151FC" w:rsidP="001151FC">
      <w:pPr>
        <w:pStyle w:val="Default"/>
        <w:jc w:val="both"/>
        <w:rPr>
          <w:color w:val="auto"/>
          <w:sz w:val="22"/>
          <w:szCs w:val="22"/>
        </w:rPr>
      </w:pPr>
      <w:r>
        <w:rPr>
          <w:b/>
          <w:bCs/>
          <w:color w:val="auto"/>
          <w:sz w:val="22"/>
          <w:szCs w:val="22"/>
        </w:rPr>
        <w:t xml:space="preserve">Физическая культура </w:t>
      </w:r>
    </w:p>
    <w:p w:rsidR="001151FC" w:rsidRDefault="001151FC" w:rsidP="001151FC">
      <w:pPr>
        <w:pStyle w:val="Default"/>
        <w:jc w:val="both"/>
        <w:rPr>
          <w:color w:val="auto"/>
          <w:sz w:val="22"/>
          <w:szCs w:val="22"/>
        </w:rPr>
      </w:pPr>
      <w:r>
        <w:rPr>
          <w:color w:val="auto"/>
          <w:sz w:val="22"/>
          <w:szCs w:val="22"/>
        </w:rPr>
        <w:t xml:space="preserve">Пояснительная записка </w:t>
      </w:r>
    </w:p>
    <w:p w:rsidR="001151FC" w:rsidRDefault="001151FC" w:rsidP="001151FC">
      <w:pPr>
        <w:pStyle w:val="Default"/>
        <w:jc w:val="both"/>
        <w:rPr>
          <w:color w:val="auto"/>
          <w:sz w:val="22"/>
          <w:szCs w:val="22"/>
        </w:rPr>
      </w:pPr>
      <w:r>
        <w:rPr>
          <w:color w:val="auto"/>
          <w:sz w:val="22"/>
          <w:szCs w:val="22"/>
        </w:rPr>
        <w:t>Программа рассчитано на условия типовых образовательных учреждений со стандартной базой для занятий физическим воспитанием и стандартным набором спортивного инвентаря. В содержании программы учитывались приёмы нормативов «Президентских состязаний», определения С.У.Ф.</w:t>
      </w:r>
      <w:proofErr w:type="gramStart"/>
      <w:r>
        <w:rPr>
          <w:color w:val="auto"/>
          <w:sz w:val="22"/>
          <w:szCs w:val="22"/>
        </w:rPr>
        <w:t>П</w:t>
      </w:r>
      <w:proofErr w:type="gramEnd"/>
      <w:r>
        <w:rPr>
          <w:color w:val="auto"/>
          <w:sz w:val="22"/>
          <w:szCs w:val="22"/>
        </w:rPr>
        <w:t xml:space="preserve">, а также участие школы в территориальных Спартакиадах по традиционным видам спорта (футбол, баскетбол, волейбол, лёгкая атлетика, лыжные гонки ,туризм). </w:t>
      </w:r>
    </w:p>
    <w:p w:rsidR="001151FC" w:rsidRDefault="001151FC" w:rsidP="001151FC">
      <w:pPr>
        <w:pStyle w:val="Default"/>
        <w:jc w:val="both"/>
        <w:rPr>
          <w:color w:val="auto"/>
          <w:sz w:val="22"/>
          <w:szCs w:val="22"/>
        </w:rPr>
      </w:pPr>
      <w:r>
        <w:rPr>
          <w:b/>
          <w:bCs/>
          <w:color w:val="auto"/>
          <w:sz w:val="22"/>
          <w:szCs w:val="22"/>
        </w:rPr>
        <w:t xml:space="preserve">Изучение физической культуры на базовом уровне среднего (полного) общего образования направлено на достижение следующих целей: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развитие </w:t>
      </w:r>
      <w:r>
        <w:rPr>
          <w:color w:val="auto"/>
          <w:sz w:val="22"/>
          <w:szCs w:val="22"/>
        </w:rPr>
        <w:t xml:space="preserve">физических качеств и способностей, совершенствование функциональных возможностей организма, укрепление индивидуального здоровья;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воспитание </w:t>
      </w:r>
      <w:r>
        <w:rPr>
          <w:color w:val="auto"/>
          <w:sz w:val="22"/>
          <w:szCs w:val="22"/>
        </w:rPr>
        <w:t xml:space="preserve">бережного отношения к собственному здоровью, потребности в занятиях физкультурно - оздоровительной и спортивно - оздоровительной деятельностью;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овладение </w:t>
      </w:r>
      <w:r>
        <w:rPr>
          <w:color w:val="auto"/>
          <w:sz w:val="22"/>
          <w:szCs w:val="22"/>
        </w:rPr>
        <w:t xml:space="preserve">технологиями современных оздоровительных систем физического воспитания, обогащение индивидуального опыта занятий специально-прикладными физическими упражнениями и базовыми видами спорта;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освоение </w:t>
      </w:r>
      <w:r>
        <w:rPr>
          <w:color w:val="auto"/>
          <w:sz w:val="22"/>
          <w:szCs w:val="22"/>
        </w:rPr>
        <w:t xml:space="preserve">системы знаний о занятиях физической культурой, их роли и значении в формировании здорового образа жизни и социальных ориентаций; </w:t>
      </w:r>
    </w:p>
    <w:p w:rsidR="001151FC" w:rsidRDefault="001151FC" w:rsidP="001151FC">
      <w:pPr>
        <w:pStyle w:val="Default"/>
        <w:jc w:val="both"/>
        <w:rPr>
          <w:color w:val="auto"/>
          <w:sz w:val="22"/>
          <w:szCs w:val="22"/>
        </w:rPr>
      </w:pPr>
      <w:r>
        <w:rPr>
          <w:color w:val="auto"/>
          <w:sz w:val="22"/>
          <w:szCs w:val="22"/>
        </w:rPr>
        <w:t xml:space="preserve">- </w:t>
      </w:r>
      <w:r>
        <w:rPr>
          <w:b/>
          <w:bCs/>
          <w:color w:val="auto"/>
          <w:sz w:val="22"/>
          <w:szCs w:val="22"/>
        </w:rPr>
        <w:t xml:space="preserve">приобретение </w:t>
      </w:r>
      <w:r>
        <w:rPr>
          <w:color w:val="auto"/>
          <w:sz w:val="22"/>
          <w:szCs w:val="22"/>
        </w:rPr>
        <w:t xml:space="preserve">компетентности в физкультурно – оздоровительной и спортивной деятельности, овладение навыками творческого сотрудничества в коллективных формах занятий физическими упражнениями. </w:t>
      </w:r>
    </w:p>
    <w:p w:rsidR="001151FC" w:rsidRDefault="001151FC" w:rsidP="001151FC">
      <w:pPr>
        <w:pStyle w:val="Default"/>
        <w:jc w:val="both"/>
        <w:rPr>
          <w:color w:val="auto"/>
          <w:sz w:val="22"/>
          <w:szCs w:val="22"/>
        </w:rPr>
      </w:pPr>
      <w:r>
        <w:rPr>
          <w:b/>
          <w:bCs/>
          <w:color w:val="auto"/>
          <w:sz w:val="22"/>
          <w:szCs w:val="22"/>
        </w:rPr>
        <w:t xml:space="preserve">Задачи физического воспитания учащихся X-XI классов направлены </w:t>
      </w:r>
      <w:proofErr w:type="gramStart"/>
      <w:r>
        <w:rPr>
          <w:b/>
          <w:bCs/>
          <w:color w:val="auto"/>
          <w:sz w:val="22"/>
          <w:szCs w:val="22"/>
        </w:rPr>
        <w:t>на</w:t>
      </w:r>
      <w:proofErr w:type="gramEnd"/>
      <w:r>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 содействие гармоническому физическому развитию, выработку умений использовать физические упражнения, гигиенические процедуры и условия внешней среды для укрепления состояния здоровья, противостояния стрессам; </w:t>
      </w:r>
    </w:p>
    <w:p w:rsidR="001151FC" w:rsidRDefault="001151FC" w:rsidP="001151FC">
      <w:pPr>
        <w:pStyle w:val="Default"/>
        <w:jc w:val="both"/>
        <w:rPr>
          <w:color w:val="auto"/>
          <w:sz w:val="22"/>
          <w:szCs w:val="22"/>
        </w:rPr>
      </w:pPr>
      <w:r>
        <w:rPr>
          <w:color w:val="auto"/>
          <w:sz w:val="22"/>
          <w:szCs w:val="22"/>
        </w:rPr>
        <w:t xml:space="preserve">- формирование общественных и личностных представлений о престижности высокого уровня здоровья и разносторонней физической подготовленности; </w:t>
      </w:r>
    </w:p>
    <w:p w:rsidR="001151FC" w:rsidRDefault="001151FC" w:rsidP="001151FC">
      <w:pPr>
        <w:pStyle w:val="Default"/>
        <w:jc w:val="both"/>
        <w:rPr>
          <w:color w:val="auto"/>
          <w:sz w:val="22"/>
          <w:szCs w:val="22"/>
        </w:rPr>
      </w:pPr>
      <w:r>
        <w:rPr>
          <w:color w:val="auto"/>
          <w:sz w:val="22"/>
          <w:szCs w:val="22"/>
        </w:rPr>
        <w:t xml:space="preserve">- расширение двигательного опыта посредством овладения новыми двигательными действиями и формирование умений применять их в различных по сложности условиях; </w:t>
      </w:r>
    </w:p>
    <w:p w:rsidR="001151FC" w:rsidRDefault="001151FC" w:rsidP="001151FC">
      <w:pPr>
        <w:pStyle w:val="Default"/>
        <w:jc w:val="both"/>
        <w:rPr>
          <w:color w:val="auto"/>
          <w:sz w:val="22"/>
          <w:szCs w:val="22"/>
        </w:rPr>
      </w:pPr>
      <w:r>
        <w:rPr>
          <w:color w:val="auto"/>
          <w:sz w:val="22"/>
          <w:szCs w:val="22"/>
        </w:rPr>
        <w:t xml:space="preserve">- дальнейшее развитие кондиционных (силовых, скоростно-силовых, выносливости, скорости и гибкости) и координационных способностей (быстроты перестроения двигательных действий, согласования способностей к произвольному расслаблению мышц, вестибулярной устойчивости и др.); </w:t>
      </w:r>
    </w:p>
    <w:p w:rsidR="001151FC" w:rsidRDefault="001151FC" w:rsidP="001151FC">
      <w:pPr>
        <w:pStyle w:val="Default"/>
        <w:jc w:val="both"/>
        <w:rPr>
          <w:color w:val="auto"/>
          <w:sz w:val="22"/>
          <w:szCs w:val="22"/>
        </w:rPr>
      </w:pPr>
      <w:r>
        <w:rPr>
          <w:color w:val="auto"/>
          <w:sz w:val="22"/>
          <w:szCs w:val="22"/>
        </w:rPr>
        <w:t xml:space="preserve">- формирование знаний о закономерностях двигательной активности, спортивной тренировке, значении занятий физической культурой для будущей трудовой деятельности, выполнении функций отцовства и материнства, подготовки к службе в армии; </w:t>
      </w:r>
    </w:p>
    <w:p w:rsidR="001151FC" w:rsidRDefault="001151FC" w:rsidP="001151FC">
      <w:pPr>
        <w:pStyle w:val="Default"/>
        <w:jc w:val="both"/>
        <w:rPr>
          <w:color w:val="auto"/>
          <w:sz w:val="22"/>
          <w:szCs w:val="22"/>
        </w:rPr>
      </w:pPr>
      <w:r>
        <w:rPr>
          <w:color w:val="auto"/>
          <w:sz w:val="22"/>
          <w:szCs w:val="22"/>
        </w:rPr>
        <w:t xml:space="preserve">- закрепление потребности к регулярным занятиям физическими упражнениями и избранным видом спорта; </w:t>
      </w:r>
    </w:p>
    <w:p w:rsidR="001151FC" w:rsidRDefault="001151FC" w:rsidP="001151FC">
      <w:pPr>
        <w:pStyle w:val="Default"/>
        <w:jc w:val="both"/>
        <w:rPr>
          <w:color w:val="auto"/>
          <w:sz w:val="22"/>
          <w:szCs w:val="22"/>
        </w:rPr>
      </w:pPr>
      <w:proofErr w:type="gramStart"/>
      <w:r>
        <w:rPr>
          <w:color w:val="auto"/>
          <w:sz w:val="22"/>
          <w:szCs w:val="22"/>
        </w:rPr>
        <w:t xml:space="preserve">- формирование адекватной самооценки личности, нравственного самосознания, мировоззрения, коллективизма, развитие целеустремленности, уверенности, выдержки, самообладания; </w:t>
      </w:r>
      <w:proofErr w:type="gramEnd"/>
    </w:p>
    <w:p w:rsidR="001151FC" w:rsidRDefault="001151FC" w:rsidP="001151FC">
      <w:pPr>
        <w:pStyle w:val="Default"/>
        <w:jc w:val="both"/>
        <w:rPr>
          <w:color w:val="auto"/>
          <w:sz w:val="22"/>
          <w:szCs w:val="22"/>
        </w:rPr>
      </w:pPr>
      <w:r>
        <w:rPr>
          <w:color w:val="auto"/>
          <w:sz w:val="22"/>
          <w:szCs w:val="22"/>
        </w:rPr>
        <w:t xml:space="preserve">- дальнейшее развитие психических процессов и обучение основам психической регуляции.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lastRenderedPageBreak/>
        <w:t xml:space="preserve">Теоретический раздел </w:t>
      </w:r>
    </w:p>
    <w:p w:rsidR="001151FC" w:rsidRDefault="001151FC" w:rsidP="001151FC">
      <w:pPr>
        <w:pStyle w:val="Default"/>
        <w:jc w:val="both"/>
        <w:rPr>
          <w:color w:val="auto"/>
          <w:sz w:val="22"/>
          <w:szCs w:val="22"/>
        </w:rPr>
      </w:pPr>
      <w:r>
        <w:rPr>
          <w:b/>
          <w:bCs/>
          <w:color w:val="auto"/>
          <w:sz w:val="22"/>
          <w:szCs w:val="22"/>
        </w:rPr>
        <w:t xml:space="preserve">Основы физической культуры и здорового образа жизни. </w:t>
      </w:r>
    </w:p>
    <w:p w:rsidR="001151FC" w:rsidRDefault="001151FC" w:rsidP="001151FC">
      <w:pPr>
        <w:pStyle w:val="Default"/>
        <w:jc w:val="both"/>
        <w:rPr>
          <w:color w:val="auto"/>
          <w:sz w:val="22"/>
          <w:szCs w:val="22"/>
        </w:rPr>
      </w:pPr>
      <w:r>
        <w:rPr>
          <w:color w:val="auto"/>
          <w:sz w:val="22"/>
          <w:szCs w:val="22"/>
        </w:rPr>
        <w:t xml:space="preserve">Современные спортивно-оздоровительные системы физических упражнений в отечественной и зарубежной культуре. </w:t>
      </w:r>
    </w:p>
    <w:p w:rsidR="001151FC" w:rsidRDefault="001151FC" w:rsidP="001151FC">
      <w:pPr>
        <w:pStyle w:val="Default"/>
        <w:jc w:val="both"/>
        <w:rPr>
          <w:color w:val="auto"/>
          <w:sz w:val="22"/>
          <w:szCs w:val="22"/>
        </w:rPr>
      </w:pPr>
      <w:r>
        <w:rPr>
          <w:color w:val="auto"/>
          <w:sz w:val="22"/>
          <w:szCs w:val="22"/>
        </w:rPr>
        <w:t xml:space="preserve">Способы индивидуальной организации, планирования, регулирования и </w:t>
      </w:r>
      <w:proofErr w:type="gramStart"/>
      <w:r>
        <w:rPr>
          <w:color w:val="auto"/>
          <w:sz w:val="22"/>
          <w:szCs w:val="22"/>
        </w:rPr>
        <w:t>контроля за</w:t>
      </w:r>
      <w:proofErr w:type="gramEnd"/>
      <w:r>
        <w:rPr>
          <w:color w:val="auto"/>
          <w:sz w:val="22"/>
          <w:szCs w:val="22"/>
        </w:rPr>
        <w:t xml:space="preserve"> физическими нагрузками во время занятий физическими упражнениями профессионально ориентированной и оздоровительно-корригирующей направленности. </w:t>
      </w:r>
    </w:p>
    <w:p w:rsidR="001151FC" w:rsidRDefault="001151FC" w:rsidP="001151FC">
      <w:pPr>
        <w:pStyle w:val="Default"/>
        <w:jc w:val="both"/>
        <w:rPr>
          <w:color w:val="auto"/>
          <w:sz w:val="22"/>
          <w:szCs w:val="22"/>
        </w:rPr>
      </w:pPr>
      <w:r>
        <w:rPr>
          <w:color w:val="auto"/>
          <w:sz w:val="22"/>
          <w:szCs w:val="22"/>
        </w:rPr>
        <w:t xml:space="preserve">Способы составления комплексов упражнений из современных систем физического воспитания. Основные технико-тактические действия и приемы в игровых видах спорта, совершенствование движений в избранном виде спорта. </w:t>
      </w:r>
    </w:p>
    <w:p w:rsidR="001151FC" w:rsidRDefault="001151FC" w:rsidP="001151FC">
      <w:pPr>
        <w:pStyle w:val="Default"/>
        <w:jc w:val="both"/>
        <w:rPr>
          <w:color w:val="auto"/>
          <w:sz w:val="22"/>
          <w:szCs w:val="22"/>
        </w:rPr>
      </w:pPr>
      <w:proofErr w:type="gramStart"/>
      <w:r>
        <w:rPr>
          <w:color w:val="auto"/>
          <w:sz w:val="22"/>
          <w:szCs w:val="22"/>
        </w:rPr>
        <w:t xml:space="preserve">Основы начальной военной физической подготовки, совершенствование основных прикладных двигательных действий (передвижение на лыжах, гимнастика, плавание, легкая атлетика) и развитие основных физических качеств (сила, выносливость, быстрота, координация, гибкость, ловкость) в процессе проведения индивидуальных занятий. </w:t>
      </w:r>
      <w:proofErr w:type="gramEnd"/>
    </w:p>
    <w:p w:rsidR="001151FC" w:rsidRDefault="001151FC" w:rsidP="001151FC">
      <w:pPr>
        <w:pStyle w:val="Default"/>
        <w:jc w:val="both"/>
        <w:rPr>
          <w:color w:val="auto"/>
          <w:sz w:val="22"/>
          <w:szCs w:val="22"/>
        </w:rPr>
      </w:pPr>
      <w:r>
        <w:rPr>
          <w:color w:val="auto"/>
          <w:sz w:val="22"/>
          <w:szCs w:val="22"/>
        </w:rPr>
        <w:t xml:space="preserve">Роль физической культуры и спорта в профилактике заболеваний и укреплении здоровья, поддержание репродуктивных функций человека, сохранение его творческой активности и долголетия. </w:t>
      </w:r>
    </w:p>
    <w:p w:rsidR="001151FC" w:rsidRDefault="001151FC" w:rsidP="001151FC">
      <w:pPr>
        <w:pStyle w:val="Default"/>
        <w:jc w:val="both"/>
        <w:rPr>
          <w:color w:val="auto"/>
          <w:sz w:val="22"/>
          <w:szCs w:val="22"/>
        </w:rPr>
      </w:pPr>
      <w:r>
        <w:rPr>
          <w:color w:val="auto"/>
          <w:sz w:val="22"/>
          <w:szCs w:val="22"/>
        </w:rPr>
        <w:t xml:space="preserve">Основы техники безопасности и профилактики травматизма, профилактических (гигиенические требования, закаливание) и восстановительных (гидропроцедуры, массаж) мероприятий при организации и проведении спортивно-массовых и индивидуальных форм занятий физической культурой и спортом. </w:t>
      </w:r>
    </w:p>
    <w:p w:rsidR="001151FC" w:rsidRDefault="001151FC" w:rsidP="001151FC">
      <w:pPr>
        <w:pStyle w:val="Default"/>
        <w:jc w:val="both"/>
        <w:rPr>
          <w:color w:val="auto"/>
          <w:sz w:val="22"/>
          <w:szCs w:val="22"/>
        </w:rPr>
      </w:pPr>
      <w:r>
        <w:rPr>
          <w:color w:val="auto"/>
          <w:sz w:val="22"/>
          <w:szCs w:val="22"/>
        </w:rPr>
        <w:t xml:space="preserve">Вредные привычки (курение, алкоголизм, наркомания), причины их возникновения и пагубное влияние на организм человека, его здоровье, в том числе здоровье детей. Закрепление навыков закаливания. Повторение приемов саморегуляции, освоенных в начальной и основной школе. Аутогенная тренировка. </w:t>
      </w:r>
    </w:p>
    <w:p w:rsidR="001151FC" w:rsidRDefault="001151FC" w:rsidP="001151FC">
      <w:pPr>
        <w:pStyle w:val="Default"/>
        <w:jc w:val="both"/>
        <w:rPr>
          <w:color w:val="auto"/>
          <w:sz w:val="22"/>
          <w:szCs w:val="22"/>
        </w:rPr>
      </w:pPr>
      <w:r>
        <w:rPr>
          <w:i/>
          <w:iCs/>
          <w:color w:val="auto"/>
          <w:sz w:val="22"/>
          <w:szCs w:val="22"/>
        </w:rPr>
        <w:t xml:space="preserve">Основы законодательства Российской Федерации в области физической культуры, спорта, туризма, охраны здоровья </w:t>
      </w:r>
    </w:p>
    <w:p w:rsidR="001151FC" w:rsidRDefault="001151FC" w:rsidP="001151FC">
      <w:pPr>
        <w:pStyle w:val="Default"/>
        <w:jc w:val="both"/>
        <w:rPr>
          <w:color w:val="auto"/>
          <w:sz w:val="22"/>
          <w:szCs w:val="22"/>
        </w:rPr>
      </w:pPr>
      <w:r>
        <w:rPr>
          <w:b/>
          <w:bCs/>
          <w:color w:val="auto"/>
          <w:sz w:val="22"/>
          <w:szCs w:val="22"/>
        </w:rPr>
        <w:t xml:space="preserve">Практический раздел </w:t>
      </w:r>
    </w:p>
    <w:p w:rsidR="001151FC" w:rsidRDefault="001151FC" w:rsidP="001151FC">
      <w:pPr>
        <w:pStyle w:val="Default"/>
        <w:jc w:val="both"/>
        <w:rPr>
          <w:color w:val="auto"/>
          <w:sz w:val="22"/>
          <w:szCs w:val="22"/>
        </w:rPr>
      </w:pPr>
      <w:r>
        <w:rPr>
          <w:b/>
          <w:bCs/>
          <w:color w:val="auto"/>
          <w:sz w:val="22"/>
          <w:szCs w:val="22"/>
        </w:rPr>
        <w:t xml:space="preserve">Гимнастические упражнения. </w:t>
      </w:r>
    </w:p>
    <w:p w:rsidR="001151FC" w:rsidRDefault="001151FC" w:rsidP="001151FC">
      <w:pPr>
        <w:pStyle w:val="Default"/>
        <w:jc w:val="both"/>
        <w:rPr>
          <w:color w:val="auto"/>
          <w:sz w:val="22"/>
          <w:szCs w:val="22"/>
        </w:rPr>
      </w:pPr>
      <w:r>
        <w:rPr>
          <w:color w:val="auto"/>
          <w:sz w:val="22"/>
          <w:szCs w:val="22"/>
        </w:rPr>
        <w:t xml:space="preserve">ЮНОШИ </w:t>
      </w:r>
    </w:p>
    <w:p w:rsidR="001151FC" w:rsidRDefault="001151FC" w:rsidP="001151FC">
      <w:pPr>
        <w:pStyle w:val="Default"/>
        <w:jc w:val="both"/>
        <w:rPr>
          <w:color w:val="auto"/>
          <w:sz w:val="22"/>
          <w:szCs w:val="22"/>
        </w:rPr>
      </w:pPr>
      <w:r>
        <w:rPr>
          <w:color w:val="auto"/>
          <w:sz w:val="22"/>
          <w:szCs w:val="22"/>
        </w:rPr>
        <w:t xml:space="preserve">Общеразвивающие упражнения: с набивными мячами, с гантелями. </w:t>
      </w:r>
    </w:p>
    <w:p w:rsidR="001151FC" w:rsidRDefault="001151FC" w:rsidP="001151FC">
      <w:pPr>
        <w:pStyle w:val="Default"/>
        <w:jc w:val="both"/>
        <w:rPr>
          <w:color w:val="auto"/>
          <w:sz w:val="22"/>
          <w:szCs w:val="22"/>
        </w:rPr>
      </w:pPr>
      <w:r>
        <w:rPr>
          <w:color w:val="auto"/>
          <w:sz w:val="22"/>
          <w:szCs w:val="22"/>
        </w:rPr>
        <w:t xml:space="preserve">Прикладные упражнения: переноски партнера (одного тремя, одного четырьмя). </w:t>
      </w:r>
    </w:p>
    <w:p w:rsidR="001151FC" w:rsidRDefault="001151FC" w:rsidP="001151FC">
      <w:pPr>
        <w:pStyle w:val="Default"/>
        <w:jc w:val="both"/>
        <w:rPr>
          <w:color w:val="auto"/>
          <w:sz w:val="22"/>
          <w:szCs w:val="22"/>
        </w:rPr>
      </w:pPr>
      <w:r>
        <w:rPr>
          <w:color w:val="auto"/>
          <w:sz w:val="22"/>
          <w:szCs w:val="22"/>
        </w:rPr>
        <w:t xml:space="preserve">Упражнения в висах и упорах: упор углом (держать 3-5 сек), силой согнувшись стойка на плечах из седа ноги врозь; соскок махом назад из размахивания в упоре (брусья); </w:t>
      </w:r>
      <w:proofErr w:type="gramStart"/>
      <w:r>
        <w:rPr>
          <w:color w:val="auto"/>
          <w:sz w:val="22"/>
          <w:szCs w:val="22"/>
        </w:rPr>
        <w:t>подъем</w:t>
      </w:r>
      <w:proofErr w:type="gramEnd"/>
      <w:r>
        <w:rPr>
          <w:color w:val="auto"/>
          <w:sz w:val="22"/>
          <w:szCs w:val="22"/>
        </w:rPr>
        <w:t xml:space="preserve"> силой поочередно сгибая руки в упор из виса; соскок махом назад с поворотом на 180 ° из размахивания в висе. </w:t>
      </w:r>
    </w:p>
    <w:p w:rsidR="001151FC" w:rsidRDefault="001151FC" w:rsidP="001151FC">
      <w:pPr>
        <w:pStyle w:val="Default"/>
        <w:jc w:val="both"/>
        <w:rPr>
          <w:color w:val="auto"/>
          <w:sz w:val="22"/>
          <w:szCs w:val="22"/>
        </w:rPr>
      </w:pPr>
      <w:r>
        <w:rPr>
          <w:color w:val="auto"/>
          <w:sz w:val="22"/>
          <w:szCs w:val="22"/>
        </w:rPr>
        <w:t xml:space="preserve">Учебная комбинация: из размахивания в упоре на руках подъем махом назад - махом вперед сед ноги врозь - </w:t>
      </w:r>
      <w:proofErr w:type="gramStart"/>
      <w:r>
        <w:rPr>
          <w:color w:val="auto"/>
          <w:sz w:val="22"/>
          <w:szCs w:val="22"/>
        </w:rPr>
        <w:t>кувырок</w:t>
      </w:r>
      <w:proofErr w:type="gramEnd"/>
      <w:r>
        <w:rPr>
          <w:color w:val="auto"/>
          <w:sz w:val="22"/>
          <w:szCs w:val="22"/>
        </w:rPr>
        <w:t xml:space="preserve"> вперед согнувшись в сед ноги врозь - перемах внутрь и мах назад - мах вперед - махом назад соскок (брусья). </w:t>
      </w:r>
    </w:p>
    <w:p w:rsidR="001151FC" w:rsidRDefault="001151FC" w:rsidP="001151FC">
      <w:pPr>
        <w:pStyle w:val="Default"/>
        <w:jc w:val="both"/>
        <w:rPr>
          <w:color w:val="auto"/>
          <w:sz w:val="22"/>
          <w:szCs w:val="22"/>
        </w:rPr>
      </w:pPr>
      <w:r>
        <w:rPr>
          <w:color w:val="auto"/>
          <w:sz w:val="22"/>
          <w:szCs w:val="22"/>
        </w:rPr>
        <w:t xml:space="preserve">Акробатические упражнения: длинный кувырок через препятствие на высоте до 90 см; стойка на руках с помощью; кувырок назад через стойку на руках. Переворот боком. Комбинация из ранее освоенных элементов. Прыжки в глубину высота 150-180 см. </w:t>
      </w:r>
    </w:p>
    <w:p w:rsidR="001151FC" w:rsidRDefault="001151FC" w:rsidP="001151FC">
      <w:pPr>
        <w:pStyle w:val="Default"/>
        <w:jc w:val="both"/>
        <w:rPr>
          <w:color w:val="auto"/>
          <w:sz w:val="22"/>
          <w:szCs w:val="22"/>
        </w:rPr>
      </w:pPr>
      <w:proofErr w:type="gramStart"/>
      <w:r>
        <w:rPr>
          <w:color w:val="auto"/>
          <w:sz w:val="22"/>
          <w:szCs w:val="22"/>
        </w:rPr>
        <w:t xml:space="preserve">Учебная комбинация: стойка на руках махом одной, толчком другой - кувырок вперед в упор присев - вставая, горизонтальное равновесие на левой (правой) - длинный кувырок толчком левой (правой) - прыжок вверх с поворотом кругом - с двух-трех шагов разбега переворот в сторону. </w:t>
      </w:r>
      <w:proofErr w:type="gramEnd"/>
    </w:p>
    <w:p w:rsidR="001151FC" w:rsidRDefault="001151FC" w:rsidP="001151FC">
      <w:pPr>
        <w:pStyle w:val="Default"/>
        <w:jc w:val="both"/>
        <w:rPr>
          <w:color w:val="auto"/>
          <w:sz w:val="22"/>
          <w:szCs w:val="22"/>
        </w:rPr>
      </w:pPr>
      <w:r>
        <w:rPr>
          <w:color w:val="auto"/>
          <w:sz w:val="22"/>
          <w:szCs w:val="22"/>
        </w:rPr>
        <w:t xml:space="preserve">Лазанье по канату без помощи ног на скорость. </w:t>
      </w:r>
    </w:p>
    <w:p w:rsidR="001151FC" w:rsidRDefault="001151FC" w:rsidP="001151FC">
      <w:pPr>
        <w:pStyle w:val="Default"/>
        <w:jc w:val="both"/>
        <w:rPr>
          <w:color w:val="auto"/>
          <w:sz w:val="22"/>
          <w:szCs w:val="22"/>
        </w:rPr>
      </w:pPr>
      <w:r>
        <w:rPr>
          <w:color w:val="auto"/>
          <w:sz w:val="22"/>
          <w:szCs w:val="22"/>
        </w:rPr>
        <w:t xml:space="preserve">Атлетическая гимнастика: комплексы упражнений на общее и избирательное развитие силы мышц (юноши). </w:t>
      </w:r>
    </w:p>
    <w:p w:rsidR="001151FC" w:rsidRDefault="001151FC" w:rsidP="001151FC">
      <w:pPr>
        <w:pStyle w:val="Default"/>
        <w:jc w:val="both"/>
        <w:rPr>
          <w:color w:val="auto"/>
          <w:sz w:val="22"/>
          <w:szCs w:val="22"/>
        </w:rPr>
      </w:pPr>
      <w:r>
        <w:rPr>
          <w:b/>
          <w:bCs/>
          <w:color w:val="auto"/>
          <w:sz w:val="22"/>
          <w:szCs w:val="22"/>
        </w:rPr>
        <w:t xml:space="preserve">Элементы единоборств (юноши). </w:t>
      </w:r>
      <w:r>
        <w:rPr>
          <w:color w:val="auto"/>
          <w:sz w:val="22"/>
          <w:szCs w:val="22"/>
        </w:rPr>
        <w:t>Основные средства защиты и самооборон</w:t>
      </w:r>
      <w:proofErr w:type="gramStart"/>
      <w:r>
        <w:rPr>
          <w:color w:val="auto"/>
          <w:sz w:val="22"/>
          <w:szCs w:val="22"/>
        </w:rPr>
        <w:t>ы(</w:t>
      </w:r>
      <w:proofErr w:type="gramEnd"/>
      <w:r>
        <w:rPr>
          <w:color w:val="auto"/>
          <w:sz w:val="22"/>
          <w:szCs w:val="22"/>
        </w:rPr>
        <w:t xml:space="preserve">захваты, броски), страховки и самостраховки при падении. Национальные виды спорта: борьба на поясах. Знания о физической культуре. Самостоятельная разминка перед поединком. Правила соревнований по одному из видов единоборств. Влияние занятий единоборствами на развитие нравственных и волевых качеств. Техника безопасности. Гигиена борца. </w:t>
      </w:r>
    </w:p>
    <w:p w:rsidR="001151FC" w:rsidRDefault="001151FC" w:rsidP="001151FC">
      <w:pPr>
        <w:pStyle w:val="Default"/>
        <w:jc w:val="both"/>
        <w:rPr>
          <w:color w:val="auto"/>
          <w:sz w:val="22"/>
          <w:szCs w:val="22"/>
        </w:rPr>
      </w:pPr>
      <w:r>
        <w:rPr>
          <w:color w:val="auto"/>
          <w:sz w:val="22"/>
          <w:szCs w:val="22"/>
        </w:rPr>
        <w:t xml:space="preserve">Опорный прыжок: ноги врозь через коня в длину (конь в длину, высота 120 см). </w:t>
      </w:r>
    </w:p>
    <w:p w:rsidR="001151FC" w:rsidRDefault="001151FC" w:rsidP="001151FC">
      <w:pPr>
        <w:pStyle w:val="Default"/>
        <w:jc w:val="both"/>
        <w:rPr>
          <w:color w:val="auto"/>
          <w:sz w:val="22"/>
          <w:szCs w:val="22"/>
        </w:rPr>
      </w:pPr>
      <w:r>
        <w:rPr>
          <w:color w:val="auto"/>
          <w:sz w:val="22"/>
          <w:szCs w:val="22"/>
        </w:rPr>
        <w:t xml:space="preserve">ДЕВУШКИ </w:t>
      </w:r>
    </w:p>
    <w:p w:rsidR="001151FC" w:rsidRDefault="001151FC" w:rsidP="001151FC">
      <w:pPr>
        <w:pStyle w:val="Default"/>
        <w:jc w:val="both"/>
        <w:rPr>
          <w:color w:val="auto"/>
          <w:sz w:val="22"/>
          <w:szCs w:val="22"/>
        </w:rPr>
      </w:pPr>
      <w:r>
        <w:rPr>
          <w:color w:val="auto"/>
          <w:sz w:val="22"/>
          <w:szCs w:val="22"/>
        </w:rPr>
        <w:t xml:space="preserve">Общеразвивающие упражнения: с обручем и резиновым мячом. </w:t>
      </w:r>
    </w:p>
    <w:p w:rsidR="001151FC" w:rsidRDefault="001151FC" w:rsidP="001151FC">
      <w:pPr>
        <w:pStyle w:val="Default"/>
        <w:jc w:val="both"/>
        <w:rPr>
          <w:color w:val="auto"/>
          <w:sz w:val="22"/>
          <w:szCs w:val="22"/>
        </w:rPr>
      </w:pPr>
      <w:r>
        <w:rPr>
          <w:color w:val="auto"/>
          <w:sz w:val="22"/>
          <w:szCs w:val="22"/>
        </w:rPr>
        <w:t xml:space="preserve">Упражнения в висах и упорах: толчком ног подъем в упор на верхнюю жердь; толчком двух ног вис углом. </w:t>
      </w:r>
    </w:p>
    <w:p w:rsidR="001151FC" w:rsidRDefault="001151FC" w:rsidP="001151FC">
      <w:pPr>
        <w:pStyle w:val="Default"/>
        <w:jc w:val="both"/>
        <w:rPr>
          <w:color w:val="auto"/>
          <w:sz w:val="22"/>
          <w:szCs w:val="22"/>
        </w:rPr>
      </w:pPr>
      <w:r>
        <w:rPr>
          <w:color w:val="auto"/>
          <w:sz w:val="22"/>
          <w:szCs w:val="22"/>
        </w:rPr>
        <w:lastRenderedPageBreak/>
        <w:t xml:space="preserve">Учебная комбинация: размахивания изгибами - махом вперед вис присев на нижней жерди - </w:t>
      </w:r>
      <w:proofErr w:type="gramStart"/>
      <w:r>
        <w:rPr>
          <w:color w:val="auto"/>
          <w:sz w:val="22"/>
          <w:szCs w:val="22"/>
        </w:rPr>
        <w:t>вис</w:t>
      </w:r>
      <w:proofErr w:type="gramEnd"/>
      <w:r>
        <w:rPr>
          <w:color w:val="auto"/>
          <w:sz w:val="22"/>
          <w:szCs w:val="22"/>
        </w:rPr>
        <w:t xml:space="preserve"> стоя на нижней жерди - толчком ног подъем в упор на верхней жерди - спад назад с перемахом согнув ноги в вис лежа на нижней жерди - упор сзади на нижней жерди - соскок махом вперед. </w:t>
      </w:r>
    </w:p>
    <w:p w:rsidR="001151FC" w:rsidRDefault="001151FC" w:rsidP="001151FC">
      <w:pPr>
        <w:pStyle w:val="Default"/>
        <w:jc w:val="both"/>
        <w:rPr>
          <w:color w:val="auto"/>
          <w:sz w:val="22"/>
          <w:szCs w:val="22"/>
        </w:rPr>
      </w:pPr>
      <w:proofErr w:type="gramStart"/>
      <w:r>
        <w:rPr>
          <w:color w:val="auto"/>
          <w:sz w:val="22"/>
          <w:szCs w:val="22"/>
        </w:rPr>
        <w:t xml:space="preserve">Упражнения в равновесии: вскок в упор присев; повороты кругом в стойке на носках в приседе; фронтальное равновесие продольно (на левой и правой) (бревно). </w:t>
      </w:r>
      <w:proofErr w:type="gramEnd"/>
    </w:p>
    <w:p w:rsidR="001151FC" w:rsidRDefault="001151FC" w:rsidP="001151FC">
      <w:pPr>
        <w:pStyle w:val="Default"/>
        <w:jc w:val="both"/>
        <w:rPr>
          <w:color w:val="auto"/>
          <w:sz w:val="22"/>
          <w:szCs w:val="22"/>
        </w:rPr>
      </w:pPr>
      <w:r>
        <w:rPr>
          <w:color w:val="auto"/>
          <w:sz w:val="22"/>
          <w:szCs w:val="22"/>
        </w:rPr>
        <w:t xml:space="preserve">Учебная комбинация: вскок в упор присев с прямого разбега - встать с поворотом налево (направо) - два шага вперед </w:t>
      </w:r>
      <w:proofErr w:type="gramStart"/>
      <w:r>
        <w:rPr>
          <w:color w:val="auto"/>
          <w:sz w:val="22"/>
          <w:szCs w:val="22"/>
        </w:rPr>
        <w:t>со</w:t>
      </w:r>
      <w:proofErr w:type="gramEnd"/>
      <w:r>
        <w:rPr>
          <w:color w:val="auto"/>
          <w:sz w:val="22"/>
          <w:szCs w:val="22"/>
        </w:rPr>
        <w:t xml:space="preserve"> взмахом ног - два прыжка с ноги на ногу - опуститься в полуприсед - поворот кругом в полуприседе - выпрямляясь соскок прогнувшись в сторону. </w:t>
      </w:r>
    </w:p>
    <w:p w:rsidR="001151FC" w:rsidRDefault="001151FC" w:rsidP="001151FC">
      <w:pPr>
        <w:pStyle w:val="Default"/>
        <w:jc w:val="both"/>
        <w:rPr>
          <w:color w:val="auto"/>
          <w:sz w:val="22"/>
          <w:szCs w:val="22"/>
        </w:rPr>
      </w:pPr>
      <w:r>
        <w:rPr>
          <w:color w:val="auto"/>
          <w:sz w:val="22"/>
          <w:szCs w:val="22"/>
        </w:rPr>
        <w:t xml:space="preserve">Акробатические упражнения: сед углом; стоя на коленях наклон назад; стойка на лопатках. Комбинация из освоенных элементов. </w:t>
      </w:r>
    </w:p>
    <w:p w:rsidR="001151FC" w:rsidRDefault="001151FC" w:rsidP="001151FC">
      <w:pPr>
        <w:pStyle w:val="Default"/>
        <w:jc w:val="both"/>
        <w:rPr>
          <w:color w:val="auto"/>
          <w:sz w:val="22"/>
          <w:szCs w:val="22"/>
        </w:rPr>
      </w:pPr>
      <w:r>
        <w:rPr>
          <w:color w:val="auto"/>
          <w:sz w:val="22"/>
          <w:szCs w:val="22"/>
        </w:rPr>
        <w:t>Ритмическая гимнастика (девушки): комплексы общеразвивающих упражнений на формирование точности и координации, танцевальные упражнени</w:t>
      </w:r>
      <w:proofErr w:type="gramStart"/>
      <w:r>
        <w:rPr>
          <w:color w:val="auto"/>
          <w:sz w:val="22"/>
          <w:szCs w:val="22"/>
        </w:rPr>
        <w:t>я(</w:t>
      </w:r>
      <w:proofErr w:type="gramEnd"/>
      <w:r>
        <w:rPr>
          <w:color w:val="auto"/>
          <w:sz w:val="22"/>
          <w:szCs w:val="22"/>
        </w:rPr>
        <w:t xml:space="preserve"> приставной шаг, переменный шаг, шаг галопа, польки и вальса), упражнения художественной гимнастики. Аэробика (девушки) композиция из общеразвивающих упражнений силовой и скоростно-силовой направленности. </w:t>
      </w:r>
    </w:p>
    <w:p w:rsidR="001151FC" w:rsidRDefault="001151FC" w:rsidP="001151FC">
      <w:pPr>
        <w:pStyle w:val="Default"/>
        <w:jc w:val="both"/>
        <w:rPr>
          <w:color w:val="auto"/>
          <w:sz w:val="22"/>
          <w:szCs w:val="22"/>
        </w:rPr>
      </w:pPr>
      <w:r>
        <w:rPr>
          <w:color w:val="auto"/>
          <w:sz w:val="22"/>
          <w:szCs w:val="22"/>
        </w:rPr>
        <w:t xml:space="preserve">Опорный прыжок: прыжок углом с разбега под углом к снаряду и толчком одной ногой (конь в ширину, высота 110 см).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Основы биомеханики гимнастических упражнений. Их влияние на телосложение, воспитание волевых качеств. Особенности методики занятий с младшими школьниками. Техника безопасности при занятиях гимнастикой. Оказание первой помощи при травмах. </w:t>
      </w:r>
    </w:p>
    <w:p w:rsidR="001151FC" w:rsidRDefault="001151FC" w:rsidP="001151FC">
      <w:pPr>
        <w:pStyle w:val="Default"/>
        <w:jc w:val="both"/>
        <w:rPr>
          <w:color w:val="auto"/>
          <w:sz w:val="22"/>
          <w:szCs w:val="22"/>
        </w:rPr>
      </w:pPr>
      <w:r>
        <w:rPr>
          <w:b/>
          <w:bCs/>
          <w:color w:val="auto"/>
          <w:sz w:val="22"/>
          <w:szCs w:val="22"/>
        </w:rPr>
        <w:t xml:space="preserve">Легкоатлетические упражнения. </w:t>
      </w:r>
    </w:p>
    <w:p w:rsidR="001151FC" w:rsidRDefault="001151FC" w:rsidP="001151FC">
      <w:pPr>
        <w:pStyle w:val="Default"/>
        <w:jc w:val="both"/>
        <w:rPr>
          <w:color w:val="auto"/>
          <w:sz w:val="22"/>
          <w:szCs w:val="22"/>
        </w:rPr>
      </w:pPr>
      <w:r>
        <w:rPr>
          <w:color w:val="auto"/>
          <w:sz w:val="22"/>
          <w:szCs w:val="22"/>
        </w:rPr>
        <w:t xml:space="preserve">Толкание ядра с места. Низкий старт. </w:t>
      </w:r>
    </w:p>
    <w:p w:rsidR="001151FC" w:rsidRDefault="001151FC" w:rsidP="001151FC">
      <w:pPr>
        <w:pStyle w:val="Default"/>
        <w:jc w:val="both"/>
        <w:rPr>
          <w:color w:val="auto"/>
          <w:sz w:val="22"/>
          <w:szCs w:val="22"/>
        </w:rPr>
      </w:pPr>
      <w:r>
        <w:rPr>
          <w:color w:val="auto"/>
          <w:sz w:val="22"/>
          <w:szCs w:val="22"/>
        </w:rPr>
        <w:t xml:space="preserve">Метание гранаты. </w:t>
      </w:r>
    </w:p>
    <w:p w:rsidR="001151FC" w:rsidRDefault="001151FC" w:rsidP="001151FC">
      <w:pPr>
        <w:pStyle w:val="Default"/>
        <w:jc w:val="both"/>
        <w:rPr>
          <w:color w:val="auto"/>
          <w:sz w:val="22"/>
          <w:szCs w:val="22"/>
        </w:rPr>
      </w:pPr>
      <w:r>
        <w:rPr>
          <w:color w:val="auto"/>
          <w:sz w:val="22"/>
          <w:szCs w:val="22"/>
        </w:rPr>
        <w:t xml:space="preserve">Стартовый разгон. Эстафетный бег. Бег 30м.,100м.,1000м. </w:t>
      </w:r>
    </w:p>
    <w:p w:rsidR="001151FC" w:rsidRDefault="001151FC" w:rsidP="001151FC">
      <w:pPr>
        <w:pStyle w:val="Default"/>
        <w:jc w:val="both"/>
        <w:rPr>
          <w:color w:val="auto"/>
          <w:sz w:val="22"/>
          <w:szCs w:val="22"/>
        </w:rPr>
      </w:pPr>
      <w:r>
        <w:rPr>
          <w:color w:val="auto"/>
          <w:sz w:val="22"/>
          <w:szCs w:val="22"/>
        </w:rPr>
        <w:t>Кросс 3000</w:t>
      </w:r>
      <w:proofErr w:type="gramStart"/>
      <w:r>
        <w:rPr>
          <w:color w:val="auto"/>
          <w:sz w:val="22"/>
          <w:szCs w:val="22"/>
        </w:rPr>
        <w:t>м(</w:t>
      </w:r>
      <w:proofErr w:type="gramEnd"/>
      <w:r>
        <w:rPr>
          <w:color w:val="auto"/>
          <w:sz w:val="22"/>
          <w:szCs w:val="22"/>
        </w:rPr>
        <w:t xml:space="preserve">ю), 2000м (д). Полосы препятствий. Кросс по пересеченной местности с элементами спортивного ориентирования. </w:t>
      </w:r>
    </w:p>
    <w:p w:rsidR="001151FC" w:rsidRDefault="001151FC" w:rsidP="001151FC">
      <w:pPr>
        <w:pStyle w:val="Default"/>
        <w:jc w:val="both"/>
        <w:rPr>
          <w:color w:val="auto"/>
          <w:sz w:val="22"/>
          <w:szCs w:val="22"/>
        </w:rPr>
      </w:pPr>
      <w:r>
        <w:rPr>
          <w:color w:val="auto"/>
          <w:sz w:val="22"/>
          <w:szCs w:val="22"/>
        </w:rPr>
        <w:t xml:space="preserve">Прыжки в длину с разбега 13-15 шагов. Прыжки в высоту способом «Перешагивания». </w:t>
      </w:r>
    </w:p>
    <w:p w:rsidR="001151FC" w:rsidRDefault="001151FC" w:rsidP="001151FC">
      <w:pPr>
        <w:pStyle w:val="Default"/>
        <w:jc w:val="both"/>
        <w:rPr>
          <w:color w:val="auto"/>
          <w:sz w:val="22"/>
          <w:szCs w:val="22"/>
        </w:rPr>
      </w:pPr>
      <w:proofErr w:type="gramStart"/>
      <w:r>
        <w:rPr>
          <w:color w:val="auto"/>
          <w:sz w:val="22"/>
          <w:szCs w:val="22"/>
        </w:rPr>
        <w:t>Знания о физической культуры.</w:t>
      </w:r>
      <w:proofErr w:type="gramEnd"/>
      <w:r>
        <w:rPr>
          <w:color w:val="auto"/>
          <w:sz w:val="22"/>
          <w:szCs w:val="22"/>
        </w:rPr>
        <w:t xml:space="preserve"> Биомеханические основы техники бега, прыжков и метаний. Основные механизмы энергообеспечения легкоатлетических упражнений. Виды соревнований </w:t>
      </w:r>
      <w:proofErr w:type="gramStart"/>
      <w:r>
        <w:rPr>
          <w:color w:val="auto"/>
          <w:sz w:val="22"/>
          <w:szCs w:val="22"/>
        </w:rPr>
        <w:t>по</w:t>
      </w:r>
      <w:proofErr w:type="gramEnd"/>
      <w:r>
        <w:rPr>
          <w:color w:val="auto"/>
          <w:sz w:val="22"/>
          <w:szCs w:val="22"/>
        </w:rPr>
        <w:t xml:space="preserve"> </w:t>
      </w:r>
      <w:proofErr w:type="gramStart"/>
      <w:r>
        <w:rPr>
          <w:color w:val="auto"/>
          <w:sz w:val="22"/>
          <w:szCs w:val="22"/>
        </w:rPr>
        <w:t>легкой</w:t>
      </w:r>
      <w:proofErr w:type="gramEnd"/>
      <w:r>
        <w:rPr>
          <w:color w:val="auto"/>
          <w:sz w:val="22"/>
          <w:szCs w:val="22"/>
        </w:rPr>
        <w:t xml:space="preserve"> атлетики и рекорды. Дозирование нагрузки при занятиях бегом, прыжками и метанием. Прикладное значение легкоатлетических упражнений. Техника безопасности при занятиях легкой атлетикой. Правила соревнований. </w:t>
      </w:r>
    </w:p>
    <w:p w:rsidR="001151FC" w:rsidRDefault="001151FC" w:rsidP="001151FC">
      <w:pPr>
        <w:pStyle w:val="Default"/>
        <w:jc w:val="both"/>
        <w:rPr>
          <w:color w:val="auto"/>
          <w:sz w:val="22"/>
          <w:szCs w:val="22"/>
        </w:rPr>
      </w:pPr>
      <w:r>
        <w:rPr>
          <w:b/>
          <w:bCs/>
          <w:color w:val="auto"/>
          <w:sz w:val="22"/>
          <w:szCs w:val="22"/>
        </w:rPr>
        <w:t xml:space="preserve">Спортивные игровые упражнения. </w:t>
      </w:r>
    </w:p>
    <w:p w:rsidR="001151FC" w:rsidRDefault="001151FC" w:rsidP="001151FC">
      <w:pPr>
        <w:pStyle w:val="Default"/>
        <w:jc w:val="both"/>
        <w:rPr>
          <w:color w:val="auto"/>
          <w:sz w:val="22"/>
          <w:szCs w:val="22"/>
        </w:rPr>
      </w:pPr>
      <w:r>
        <w:rPr>
          <w:color w:val="auto"/>
          <w:sz w:val="22"/>
          <w:szCs w:val="22"/>
        </w:rPr>
        <w:t xml:space="preserve">Баскетбол. Ведение мяча с изменением направления, скорости и высотой отскока. </w:t>
      </w:r>
    </w:p>
    <w:p w:rsidR="001151FC" w:rsidRDefault="001151FC" w:rsidP="001151FC">
      <w:pPr>
        <w:pStyle w:val="Default"/>
        <w:jc w:val="both"/>
        <w:rPr>
          <w:color w:val="auto"/>
          <w:sz w:val="22"/>
          <w:szCs w:val="22"/>
        </w:rPr>
      </w:pPr>
      <w:r>
        <w:rPr>
          <w:color w:val="auto"/>
          <w:sz w:val="22"/>
          <w:szCs w:val="22"/>
        </w:rPr>
        <w:t>Персональная защита</w:t>
      </w:r>
      <w:proofErr w:type="gramStart"/>
      <w:r>
        <w:rPr>
          <w:color w:val="auto"/>
          <w:sz w:val="22"/>
          <w:szCs w:val="22"/>
        </w:rPr>
        <w:t>.</w:t>
      </w:r>
      <w:proofErr w:type="gramEnd"/>
      <w:r>
        <w:rPr>
          <w:color w:val="auto"/>
          <w:sz w:val="22"/>
          <w:szCs w:val="22"/>
        </w:rPr>
        <w:t xml:space="preserve"> </w:t>
      </w:r>
      <w:proofErr w:type="gramStart"/>
      <w:r>
        <w:rPr>
          <w:color w:val="auto"/>
          <w:sz w:val="22"/>
          <w:szCs w:val="22"/>
        </w:rPr>
        <w:t>л</w:t>
      </w:r>
      <w:proofErr w:type="gramEnd"/>
      <w:r>
        <w:rPr>
          <w:color w:val="auto"/>
          <w:sz w:val="22"/>
          <w:szCs w:val="22"/>
        </w:rPr>
        <w:t xml:space="preserve">овля мяча после отскока от щита. </w:t>
      </w:r>
    </w:p>
    <w:p w:rsidR="001151FC" w:rsidRDefault="001151FC" w:rsidP="001151FC">
      <w:pPr>
        <w:pStyle w:val="Default"/>
        <w:jc w:val="both"/>
        <w:rPr>
          <w:color w:val="auto"/>
          <w:sz w:val="22"/>
          <w:szCs w:val="22"/>
        </w:rPr>
      </w:pPr>
      <w:r>
        <w:rPr>
          <w:color w:val="auto"/>
          <w:sz w:val="22"/>
          <w:szCs w:val="22"/>
        </w:rPr>
        <w:t xml:space="preserve">Комбинированные упражнения с использованием изученных технических и тактических действий. </w:t>
      </w:r>
    </w:p>
    <w:p w:rsidR="001151FC" w:rsidRDefault="001151FC" w:rsidP="001151FC">
      <w:pPr>
        <w:pStyle w:val="Default"/>
        <w:jc w:val="both"/>
        <w:rPr>
          <w:color w:val="auto"/>
          <w:sz w:val="22"/>
          <w:szCs w:val="22"/>
        </w:rPr>
      </w:pPr>
      <w:r>
        <w:rPr>
          <w:color w:val="auto"/>
          <w:sz w:val="22"/>
          <w:szCs w:val="22"/>
        </w:rPr>
        <w:t xml:space="preserve">Волейбол. </w:t>
      </w:r>
    </w:p>
    <w:p w:rsidR="001151FC" w:rsidRDefault="001151FC" w:rsidP="001151FC">
      <w:pPr>
        <w:pStyle w:val="Default"/>
        <w:jc w:val="both"/>
        <w:rPr>
          <w:color w:val="auto"/>
          <w:sz w:val="22"/>
          <w:szCs w:val="22"/>
        </w:rPr>
      </w:pPr>
      <w:r>
        <w:rPr>
          <w:color w:val="auto"/>
          <w:sz w:val="22"/>
          <w:szCs w:val="22"/>
        </w:rPr>
        <w:t xml:space="preserve">Нападающий удар из зоны 4, 2. Прием мяча снизу двумя руками после подачи. Прием мяча снизу одной рукой. Верхняя прямая подача. </w:t>
      </w:r>
    </w:p>
    <w:p w:rsidR="001151FC" w:rsidRDefault="001151FC" w:rsidP="001151FC">
      <w:pPr>
        <w:pStyle w:val="Default"/>
        <w:jc w:val="both"/>
        <w:rPr>
          <w:color w:val="auto"/>
          <w:sz w:val="22"/>
          <w:szCs w:val="22"/>
        </w:rPr>
      </w:pPr>
      <w:r>
        <w:rPr>
          <w:color w:val="auto"/>
          <w:sz w:val="22"/>
          <w:szCs w:val="22"/>
        </w:rPr>
        <w:t xml:space="preserve">Футбол. </w:t>
      </w:r>
    </w:p>
    <w:p w:rsidR="001151FC" w:rsidRDefault="001151FC" w:rsidP="001151FC">
      <w:pPr>
        <w:pStyle w:val="Default"/>
        <w:jc w:val="both"/>
        <w:rPr>
          <w:color w:val="auto"/>
          <w:sz w:val="22"/>
          <w:szCs w:val="22"/>
        </w:rPr>
      </w:pPr>
      <w:r>
        <w:rPr>
          <w:color w:val="auto"/>
          <w:sz w:val="22"/>
          <w:szCs w:val="22"/>
        </w:rPr>
        <w:t xml:space="preserve">Удары по мячу: внешней частью подъема. Ведение мяча: внутренней и внешней частью подъема. Индивидуальные, групповые и командные тактические действия в нападении в защите. Действия против игрока без мяча и с мячом (выбивание, отбор, перехват).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Терминология избранной спортивной игры, техника владения мячом, техника перемещений, индивидуальные, групповые и командные атакующие и защитные тактические действия. Влияние игровых упражнений на развитие координационных способностей, психические процессы, воспитание нравственных и волевых качеств. Правила игры. Техника безопасности при занятиях спортивными играми. </w:t>
      </w:r>
    </w:p>
    <w:p w:rsidR="001151FC" w:rsidRDefault="001151FC" w:rsidP="001151FC">
      <w:pPr>
        <w:pStyle w:val="Default"/>
        <w:jc w:val="both"/>
        <w:rPr>
          <w:b/>
          <w:bCs/>
          <w:color w:val="auto"/>
          <w:sz w:val="22"/>
          <w:szCs w:val="22"/>
        </w:rPr>
      </w:pPr>
    </w:p>
    <w:p w:rsidR="001151FC" w:rsidRDefault="001151FC" w:rsidP="001151FC">
      <w:pPr>
        <w:pStyle w:val="Default"/>
        <w:jc w:val="both"/>
        <w:rPr>
          <w:b/>
          <w:bCs/>
          <w:color w:val="auto"/>
          <w:sz w:val="22"/>
          <w:szCs w:val="22"/>
        </w:rPr>
      </w:pPr>
      <w:r>
        <w:rPr>
          <w:b/>
          <w:bCs/>
          <w:color w:val="auto"/>
          <w:sz w:val="22"/>
          <w:szCs w:val="22"/>
        </w:rPr>
        <w:t>4.Лыжная подготовка.</w:t>
      </w:r>
    </w:p>
    <w:p w:rsidR="001151FC" w:rsidRDefault="001151FC" w:rsidP="001151FC">
      <w:pPr>
        <w:pStyle w:val="Default"/>
        <w:jc w:val="both"/>
        <w:rPr>
          <w:color w:val="auto"/>
          <w:sz w:val="22"/>
          <w:szCs w:val="22"/>
        </w:rPr>
      </w:pPr>
      <w:r>
        <w:rPr>
          <w:color w:val="auto"/>
          <w:sz w:val="22"/>
          <w:szCs w:val="22"/>
        </w:rPr>
        <w:t xml:space="preserve">Переход с одновременных ходов на </w:t>
      </w:r>
      <w:proofErr w:type="gramStart"/>
      <w:r>
        <w:rPr>
          <w:color w:val="auto"/>
          <w:sz w:val="22"/>
          <w:szCs w:val="22"/>
        </w:rPr>
        <w:t>попеременные</w:t>
      </w:r>
      <w:proofErr w:type="gramEnd"/>
      <w:r>
        <w:rPr>
          <w:color w:val="auto"/>
          <w:sz w:val="22"/>
          <w:szCs w:val="22"/>
        </w:rPr>
        <w:t>. Преодоление подъемов и спусков. Прохождение дистанции до 5 км (ю).,3 к</w:t>
      </w:r>
      <w:proofErr w:type="gramStart"/>
      <w:r>
        <w:rPr>
          <w:color w:val="auto"/>
          <w:sz w:val="22"/>
          <w:szCs w:val="22"/>
        </w:rPr>
        <w:t>м(</w:t>
      </w:r>
      <w:proofErr w:type="gramEnd"/>
      <w:r>
        <w:rPr>
          <w:color w:val="auto"/>
          <w:sz w:val="22"/>
          <w:szCs w:val="22"/>
        </w:rPr>
        <w:t xml:space="preserve">д).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Правила проведения самостоятельных занятий. Особенности физической подготовки лыжника. Основные элементы тактики в лыжных гонках. Правила соревнований. Техника безопасности при занятиях лыжным спортом. Первая помощь при травмах и обморожениях. </w:t>
      </w:r>
    </w:p>
    <w:p w:rsidR="001151FC" w:rsidRDefault="001151FC" w:rsidP="001151FC">
      <w:pPr>
        <w:pStyle w:val="Default"/>
        <w:jc w:val="both"/>
        <w:rPr>
          <w:color w:val="auto"/>
          <w:sz w:val="22"/>
          <w:szCs w:val="22"/>
        </w:rPr>
      </w:pPr>
      <w:r>
        <w:rPr>
          <w:b/>
          <w:bCs/>
          <w:color w:val="auto"/>
          <w:sz w:val="22"/>
          <w:szCs w:val="22"/>
        </w:rPr>
        <w:t xml:space="preserve">5.Плавание. </w:t>
      </w:r>
      <w:r>
        <w:rPr>
          <w:color w:val="auto"/>
          <w:sz w:val="22"/>
          <w:szCs w:val="22"/>
        </w:rPr>
        <w:t xml:space="preserve">Специально подготовительные, общеразвивающие и подводящие упражнения на суше. Плавание на груди, на спине. Плавание в одежде. </w:t>
      </w:r>
    </w:p>
    <w:p w:rsidR="001151FC" w:rsidRDefault="001151FC" w:rsidP="001151FC">
      <w:pPr>
        <w:pStyle w:val="Default"/>
        <w:jc w:val="both"/>
        <w:rPr>
          <w:color w:val="auto"/>
          <w:sz w:val="22"/>
          <w:szCs w:val="22"/>
        </w:rPr>
      </w:pPr>
      <w:r>
        <w:rPr>
          <w:color w:val="auto"/>
          <w:sz w:val="22"/>
          <w:szCs w:val="22"/>
        </w:rPr>
        <w:lastRenderedPageBreak/>
        <w:t xml:space="preserve">Знания о физической культуре. Доврачебная помощь пострадавшему. Техника безопасности при занятиях плаванием в открытых водоемах и в бассейне.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Теоретический раздел. </w:t>
      </w:r>
    </w:p>
    <w:p w:rsidR="001151FC" w:rsidRDefault="001151FC" w:rsidP="001151FC">
      <w:pPr>
        <w:pStyle w:val="Default"/>
        <w:jc w:val="both"/>
        <w:rPr>
          <w:color w:val="auto"/>
          <w:sz w:val="22"/>
          <w:szCs w:val="22"/>
        </w:rPr>
      </w:pPr>
      <w:r>
        <w:rPr>
          <w:b/>
          <w:bCs/>
          <w:color w:val="auto"/>
          <w:sz w:val="22"/>
          <w:szCs w:val="22"/>
        </w:rPr>
        <w:t xml:space="preserve">Основы физической культуры и здорового образа жизни. </w:t>
      </w:r>
      <w:r>
        <w:rPr>
          <w:color w:val="auto"/>
          <w:sz w:val="22"/>
          <w:szCs w:val="22"/>
        </w:rPr>
        <w:t xml:space="preserve">Особенности соревновательной деятельности в массовых видах спорта; индивидуальная подготовка и требования безопасности. Основы организации и проведения спортивно-массовых соревнований по видам спорта (спортивные игры, легкая атлетика, лыжные гонки, гимнастика, плавание). </w:t>
      </w:r>
    </w:p>
    <w:p w:rsidR="001151FC" w:rsidRDefault="001151FC" w:rsidP="001151FC">
      <w:pPr>
        <w:pStyle w:val="Default"/>
        <w:jc w:val="both"/>
        <w:rPr>
          <w:color w:val="auto"/>
          <w:sz w:val="22"/>
          <w:szCs w:val="22"/>
        </w:rPr>
      </w:pPr>
      <w:r>
        <w:rPr>
          <w:color w:val="auto"/>
          <w:sz w:val="22"/>
          <w:szCs w:val="22"/>
        </w:rPr>
        <w:t xml:space="preserve">Медико-биологические основы. Основы организации двигательного режима (в течение дня, недели, месяца), характеристика упражнений и подбор форм занятий в зависимости от особенностей индивидуальной учебной деятельности, состояния самочувствия и показателей здоровья. </w:t>
      </w:r>
    </w:p>
    <w:p w:rsidR="001151FC" w:rsidRDefault="001151FC" w:rsidP="001151FC">
      <w:pPr>
        <w:pStyle w:val="Default"/>
        <w:jc w:val="both"/>
        <w:rPr>
          <w:color w:val="auto"/>
          <w:sz w:val="22"/>
          <w:szCs w:val="22"/>
        </w:rPr>
      </w:pPr>
      <w:r>
        <w:rPr>
          <w:color w:val="auto"/>
          <w:sz w:val="22"/>
          <w:szCs w:val="22"/>
        </w:rPr>
        <w:t xml:space="preserve">Основы техники безопасности и профилактики травматизма, профилактических (гигиенические требования, закаливание) и восстановительных (гидропроцедуры, массаж) мероприятий при организации и проведении спортивно-массовых и индивидуальных форм занятий физической культурой и спортом. </w:t>
      </w:r>
    </w:p>
    <w:p w:rsidR="001151FC" w:rsidRDefault="001151FC" w:rsidP="001151FC">
      <w:pPr>
        <w:pStyle w:val="Default"/>
        <w:jc w:val="both"/>
        <w:rPr>
          <w:color w:val="auto"/>
          <w:sz w:val="22"/>
          <w:szCs w:val="22"/>
        </w:rPr>
      </w:pPr>
      <w:r>
        <w:rPr>
          <w:color w:val="auto"/>
          <w:sz w:val="22"/>
          <w:szCs w:val="22"/>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сеансы аутотренинга, релаксации и самомассажа, банные процедуры. </w:t>
      </w:r>
    </w:p>
    <w:p w:rsidR="001151FC" w:rsidRDefault="001151FC" w:rsidP="001151FC">
      <w:pPr>
        <w:pStyle w:val="Default"/>
        <w:jc w:val="both"/>
        <w:rPr>
          <w:color w:val="auto"/>
          <w:sz w:val="22"/>
          <w:szCs w:val="22"/>
        </w:rPr>
      </w:pPr>
      <w:r>
        <w:rPr>
          <w:b/>
          <w:bCs/>
          <w:color w:val="auto"/>
          <w:sz w:val="22"/>
          <w:szCs w:val="22"/>
        </w:rPr>
        <w:t xml:space="preserve">Практический раздел. </w:t>
      </w:r>
    </w:p>
    <w:p w:rsidR="001151FC" w:rsidRDefault="001151FC" w:rsidP="001151FC">
      <w:pPr>
        <w:pStyle w:val="Default"/>
        <w:jc w:val="both"/>
        <w:rPr>
          <w:color w:val="auto"/>
          <w:sz w:val="22"/>
          <w:szCs w:val="22"/>
        </w:rPr>
      </w:pPr>
      <w:r>
        <w:rPr>
          <w:b/>
          <w:bCs/>
          <w:color w:val="auto"/>
          <w:sz w:val="22"/>
          <w:szCs w:val="22"/>
        </w:rPr>
        <w:t xml:space="preserve">Гимнастические упражнения. </w:t>
      </w:r>
    </w:p>
    <w:p w:rsidR="001151FC" w:rsidRDefault="001151FC" w:rsidP="001151FC">
      <w:pPr>
        <w:pStyle w:val="Default"/>
        <w:jc w:val="both"/>
        <w:rPr>
          <w:color w:val="auto"/>
          <w:sz w:val="22"/>
          <w:szCs w:val="22"/>
        </w:rPr>
      </w:pPr>
      <w:r>
        <w:rPr>
          <w:color w:val="auto"/>
          <w:sz w:val="22"/>
          <w:szCs w:val="22"/>
        </w:rPr>
        <w:t xml:space="preserve">Юноши: </w:t>
      </w:r>
    </w:p>
    <w:p w:rsidR="001151FC" w:rsidRDefault="001151FC" w:rsidP="001151FC">
      <w:pPr>
        <w:pStyle w:val="Default"/>
        <w:jc w:val="both"/>
        <w:rPr>
          <w:color w:val="auto"/>
          <w:sz w:val="22"/>
          <w:szCs w:val="22"/>
        </w:rPr>
      </w:pPr>
      <w:r>
        <w:rPr>
          <w:color w:val="auto"/>
          <w:sz w:val="22"/>
          <w:szCs w:val="22"/>
        </w:rPr>
        <w:t xml:space="preserve">Общеразвивающие упражнения: Типа зарядки: комплекс на 64 счета. </w:t>
      </w:r>
    </w:p>
    <w:p w:rsidR="001151FC" w:rsidRDefault="001151FC" w:rsidP="001151FC">
      <w:pPr>
        <w:pStyle w:val="Default"/>
        <w:jc w:val="both"/>
        <w:rPr>
          <w:color w:val="auto"/>
          <w:sz w:val="22"/>
          <w:szCs w:val="22"/>
        </w:rPr>
      </w:pPr>
      <w:r>
        <w:rPr>
          <w:color w:val="auto"/>
          <w:sz w:val="22"/>
          <w:szCs w:val="22"/>
        </w:rPr>
        <w:t xml:space="preserve">Прикладные упражнения: лазание по канату на руках. </w:t>
      </w:r>
    </w:p>
    <w:p w:rsidR="001151FC" w:rsidRDefault="001151FC" w:rsidP="001151FC">
      <w:pPr>
        <w:pStyle w:val="Default"/>
        <w:jc w:val="both"/>
        <w:rPr>
          <w:color w:val="auto"/>
          <w:sz w:val="22"/>
          <w:szCs w:val="22"/>
        </w:rPr>
      </w:pPr>
      <w:r>
        <w:rPr>
          <w:color w:val="auto"/>
          <w:sz w:val="22"/>
          <w:szCs w:val="22"/>
        </w:rPr>
        <w:t xml:space="preserve">Упражнения в висах и упорах: из стойки на плечах кувырок вперед в сед ноги врозь (брусья), соскок махом из размахивания в висе; поворот махом вперед плечом вперед из размахивания в висе (перекладина). </w:t>
      </w:r>
    </w:p>
    <w:p w:rsidR="001151FC" w:rsidRDefault="001151FC" w:rsidP="001151FC">
      <w:pPr>
        <w:pStyle w:val="Default"/>
        <w:jc w:val="both"/>
        <w:rPr>
          <w:color w:val="auto"/>
          <w:sz w:val="22"/>
          <w:szCs w:val="22"/>
        </w:rPr>
      </w:pPr>
      <w:r>
        <w:rPr>
          <w:color w:val="auto"/>
          <w:sz w:val="22"/>
          <w:szCs w:val="22"/>
        </w:rPr>
        <w:t xml:space="preserve">Учебная комбинация: из размахивания в упоре на руках подъем махом вперед в сед ноги врозь - силой согнувшись, стоика на плечах - кувырок вперед в сед ноги врозь – перемах внутрь и мах назад - махом вперед соскок (брусья). </w:t>
      </w:r>
    </w:p>
    <w:p w:rsidR="001151FC" w:rsidRDefault="001151FC" w:rsidP="001151FC">
      <w:pPr>
        <w:pStyle w:val="Default"/>
        <w:jc w:val="both"/>
        <w:rPr>
          <w:color w:val="auto"/>
          <w:sz w:val="22"/>
          <w:szCs w:val="22"/>
        </w:rPr>
      </w:pPr>
      <w:r>
        <w:rPr>
          <w:color w:val="auto"/>
          <w:sz w:val="22"/>
          <w:szCs w:val="22"/>
        </w:rPr>
        <w:t xml:space="preserve">Акробатические упражнения: длинный кувырок через препятствие на высоте до 90 см; стойка на руках с помощью; кувырок назад из стойки на руках. Переворот боком. Комбинация из ранее освоенных элементов. </w:t>
      </w:r>
    </w:p>
    <w:p w:rsidR="001151FC" w:rsidRDefault="001151FC" w:rsidP="001151FC">
      <w:pPr>
        <w:pStyle w:val="Default"/>
        <w:jc w:val="both"/>
        <w:rPr>
          <w:color w:val="auto"/>
          <w:sz w:val="22"/>
          <w:szCs w:val="22"/>
        </w:rPr>
      </w:pPr>
      <w:r>
        <w:rPr>
          <w:color w:val="auto"/>
          <w:sz w:val="22"/>
          <w:szCs w:val="22"/>
        </w:rPr>
        <w:t>Учебная комбинация: равновесие на левой (правой) - с дву</w:t>
      </w:r>
      <w:proofErr w:type="gramStart"/>
      <w:r>
        <w:rPr>
          <w:color w:val="auto"/>
          <w:sz w:val="22"/>
          <w:szCs w:val="22"/>
        </w:rPr>
        <w:t>х-</w:t>
      </w:r>
      <w:proofErr w:type="gramEnd"/>
      <w:r>
        <w:rPr>
          <w:color w:val="auto"/>
          <w:sz w:val="22"/>
          <w:szCs w:val="22"/>
        </w:rPr>
        <w:t xml:space="preserve"> трех шагов разбега кувырок вперед прыжком - силой согнувшись стойка на голове и руках - разгибая руки опуститься в упор лежа - толчком ног кувырок вперед и прыжок вверх с поворотом кругом - кувырок назад через стойку на руках, в выпад левой (правой) — с двух-трех шагов разбега два переворота в сторону (слитно). </w:t>
      </w:r>
    </w:p>
    <w:p w:rsidR="001151FC" w:rsidRDefault="001151FC" w:rsidP="001151FC">
      <w:pPr>
        <w:pStyle w:val="Default"/>
        <w:jc w:val="both"/>
        <w:rPr>
          <w:color w:val="auto"/>
          <w:sz w:val="22"/>
          <w:szCs w:val="22"/>
        </w:rPr>
      </w:pPr>
      <w:r>
        <w:rPr>
          <w:color w:val="auto"/>
          <w:sz w:val="22"/>
          <w:szCs w:val="22"/>
        </w:rPr>
        <w:t xml:space="preserve">Атлетическая гимнастика: комплексы упражнений на развитие рельефа мышц и гармоничного телосложения. </w:t>
      </w:r>
    </w:p>
    <w:p w:rsidR="001151FC" w:rsidRDefault="001151FC" w:rsidP="001151FC">
      <w:pPr>
        <w:pStyle w:val="Default"/>
        <w:jc w:val="both"/>
        <w:rPr>
          <w:color w:val="auto"/>
          <w:sz w:val="22"/>
          <w:szCs w:val="22"/>
        </w:rPr>
      </w:pPr>
      <w:r>
        <w:rPr>
          <w:b/>
          <w:bCs/>
          <w:color w:val="auto"/>
          <w:sz w:val="22"/>
          <w:szCs w:val="22"/>
        </w:rPr>
        <w:t xml:space="preserve">Элементы единоборств (юноши). </w:t>
      </w:r>
      <w:r>
        <w:rPr>
          <w:color w:val="auto"/>
          <w:sz w:val="22"/>
          <w:szCs w:val="22"/>
        </w:rPr>
        <w:t xml:space="preserve">Основные средства защиты и самообороны (действия против ударов, захватов и обхватов).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Самостоятельная разминка перед поединком. Правила соревнований по одному из видов единоборств. Влияние занятий единоборствами на развитие нравственных и волевых качеств. Техника безопасности. Гигиена борца. </w:t>
      </w:r>
    </w:p>
    <w:p w:rsidR="001151FC" w:rsidRDefault="001151FC" w:rsidP="001151FC">
      <w:pPr>
        <w:pStyle w:val="Default"/>
        <w:jc w:val="both"/>
        <w:rPr>
          <w:color w:val="auto"/>
          <w:sz w:val="22"/>
          <w:szCs w:val="22"/>
        </w:rPr>
      </w:pPr>
      <w:r>
        <w:rPr>
          <w:color w:val="auto"/>
          <w:sz w:val="22"/>
          <w:szCs w:val="22"/>
        </w:rPr>
        <w:t xml:space="preserve">Опорный прыжок: ноги врозь (с замахом) (конь в длину, высота 125 см). </w:t>
      </w:r>
    </w:p>
    <w:p w:rsidR="001151FC" w:rsidRDefault="001151FC" w:rsidP="001151FC">
      <w:pPr>
        <w:pStyle w:val="Default"/>
        <w:jc w:val="both"/>
        <w:rPr>
          <w:color w:val="auto"/>
          <w:sz w:val="22"/>
          <w:szCs w:val="22"/>
        </w:rPr>
      </w:pPr>
      <w:r>
        <w:rPr>
          <w:color w:val="auto"/>
          <w:sz w:val="22"/>
          <w:szCs w:val="22"/>
        </w:rPr>
        <w:t xml:space="preserve">ДЕВУШКИ </w:t>
      </w:r>
    </w:p>
    <w:p w:rsidR="001151FC" w:rsidRDefault="001151FC" w:rsidP="001151FC">
      <w:pPr>
        <w:pStyle w:val="Default"/>
        <w:jc w:val="both"/>
        <w:rPr>
          <w:color w:val="auto"/>
          <w:sz w:val="22"/>
          <w:szCs w:val="22"/>
        </w:rPr>
      </w:pPr>
      <w:r>
        <w:rPr>
          <w:color w:val="auto"/>
          <w:sz w:val="22"/>
          <w:szCs w:val="22"/>
        </w:rPr>
        <w:t xml:space="preserve">Общеразвивающие упражнения: с элементами ритмической гимнастики. </w:t>
      </w:r>
    </w:p>
    <w:p w:rsidR="001151FC" w:rsidRDefault="001151FC" w:rsidP="001151FC">
      <w:pPr>
        <w:pStyle w:val="Default"/>
        <w:jc w:val="both"/>
        <w:rPr>
          <w:color w:val="auto"/>
          <w:sz w:val="22"/>
          <w:szCs w:val="22"/>
        </w:rPr>
      </w:pPr>
      <w:r>
        <w:rPr>
          <w:color w:val="auto"/>
          <w:sz w:val="22"/>
          <w:szCs w:val="22"/>
        </w:rPr>
        <w:t xml:space="preserve">Упражнения в висах и упорах: толчком ног подъем в упор на верхнюю жердь; толчком двух ног вис углом. </w:t>
      </w:r>
    </w:p>
    <w:p w:rsidR="001151FC" w:rsidRDefault="001151FC" w:rsidP="001151FC">
      <w:pPr>
        <w:pStyle w:val="Default"/>
        <w:jc w:val="both"/>
        <w:rPr>
          <w:color w:val="auto"/>
          <w:sz w:val="22"/>
          <w:szCs w:val="22"/>
        </w:rPr>
      </w:pPr>
      <w:r>
        <w:rPr>
          <w:color w:val="auto"/>
          <w:sz w:val="22"/>
          <w:szCs w:val="22"/>
        </w:rPr>
        <w:t xml:space="preserve">Учебная комбинация: размахивания изгибами — махом вперед вис присев на левой (пра-вой) на нижней жерди — махом правой, толчком левой подъем переворотом в упор на верхней жерди — спад назад с перемахом ноги врозь в </w:t>
      </w:r>
      <w:proofErr w:type="gramStart"/>
      <w:r>
        <w:rPr>
          <w:color w:val="auto"/>
          <w:sz w:val="22"/>
          <w:szCs w:val="22"/>
        </w:rPr>
        <w:t>вис</w:t>
      </w:r>
      <w:proofErr w:type="gramEnd"/>
      <w:r>
        <w:rPr>
          <w:color w:val="auto"/>
          <w:sz w:val="22"/>
          <w:szCs w:val="22"/>
        </w:rPr>
        <w:t xml:space="preserve"> лежа на нижней жерди — окрестным перехватом поворот налево (направо) в сед на левом (правом) бедре — соскок с поворотом направо (налево) кругом. Упражнения в равновесии: повороты кругом на одной ноге махом другой вперед, назад (бревно). </w:t>
      </w:r>
    </w:p>
    <w:p w:rsidR="001151FC" w:rsidRDefault="001151FC" w:rsidP="001151FC">
      <w:pPr>
        <w:pStyle w:val="Default"/>
        <w:jc w:val="both"/>
        <w:rPr>
          <w:color w:val="auto"/>
          <w:sz w:val="22"/>
          <w:szCs w:val="22"/>
        </w:rPr>
      </w:pPr>
      <w:r>
        <w:rPr>
          <w:color w:val="auto"/>
          <w:sz w:val="22"/>
          <w:szCs w:val="22"/>
        </w:rPr>
        <w:t xml:space="preserve">Учебная комбинация: вскок в упор присев с косого разбега — встать на левую, правую назад на носок, руки в стороны — два прыжка на правой, левая согнута вперед — разгибая левую поворот кругом махом левой назад — шагом левой вперед горизонтальное равновесие — взмах правой </w:t>
      </w:r>
      <w:r>
        <w:rPr>
          <w:color w:val="auto"/>
          <w:sz w:val="22"/>
          <w:szCs w:val="22"/>
        </w:rPr>
        <w:lastRenderedPageBreak/>
        <w:t xml:space="preserve">вперед — два-три шага бегом и </w:t>
      </w:r>
      <w:proofErr w:type="gramStart"/>
      <w:r>
        <w:rPr>
          <w:color w:val="auto"/>
          <w:sz w:val="22"/>
          <w:szCs w:val="22"/>
        </w:rPr>
        <w:t>соскок</w:t>
      </w:r>
      <w:proofErr w:type="gramEnd"/>
      <w:r>
        <w:rPr>
          <w:color w:val="auto"/>
          <w:sz w:val="22"/>
          <w:szCs w:val="22"/>
        </w:rPr>
        <w:t xml:space="preserve"> прогнувшись махом одной и толчком другой вправо (влево). </w:t>
      </w:r>
    </w:p>
    <w:p w:rsidR="001151FC" w:rsidRDefault="001151FC" w:rsidP="001151FC">
      <w:pPr>
        <w:pStyle w:val="Default"/>
        <w:jc w:val="both"/>
        <w:rPr>
          <w:color w:val="auto"/>
          <w:sz w:val="22"/>
          <w:szCs w:val="22"/>
        </w:rPr>
      </w:pPr>
      <w:r>
        <w:rPr>
          <w:color w:val="auto"/>
          <w:sz w:val="22"/>
          <w:szCs w:val="22"/>
        </w:rPr>
        <w:t xml:space="preserve">Акробатические упражнения: сед углом; стоя на коленях наклон назад; стойка на лопатках. Комбинация из освоенных элементов. </w:t>
      </w:r>
    </w:p>
    <w:p w:rsidR="001151FC" w:rsidRDefault="001151FC" w:rsidP="001151FC">
      <w:pPr>
        <w:pStyle w:val="Default"/>
        <w:jc w:val="both"/>
        <w:rPr>
          <w:color w:val="auto"/>
          <w:sz w:val="22"/>
          <w:szCs w:val="22"/>
        </w:rPr>
      </w:pPr>
      <w:r>
        <w:rPr>
          <w:color w:val="auto"/>
          <w:sz w:val="22"/>
          <w:szCs w:val="22"/>
        </w:rPr>
        <w:t xml:space="preserve">Опорный прыжок: прыжок углом с разбега под углом к снаряду и толчком одной ногой (конь в ширину, высота 110 см). </w:t>
      </w:r>
    </w:p>
    <w:p w:rsidR="001151FC" w:rsidRDefault="001151FC" w:rsidP="001151FC">
      <w:pPr>
        <w:pStyle w:val="Default"/>
        <w:jc w:val="both"/>
        <w:rPr>
          <w:color w:val="auto"/>
          <w:sz w:val="22"/>
          <w:szCs w:val="22"/>
        </w:rPr>
      </w:pPr>
      <w:r>
        <w:rPr>
          <w:color w:val="auto"/>
          <w:sz w:val="22"/>
          <w:szCs w:val="22"/>
        </w:rPr>
        <w:t>Ритмическая гимнастика (девушки): упражнения художественной гимнастики: а) с мячо</w:t>
      </w:r>
      <w:proofErr w:type="gramStart"/>
      <w:r>
        <w:rPr>
          <w:color w:val="auto"/>
          <w:sz w:val="22"/>
          <w:szCs w:val="22"/>
        </w:rPr>
        <w:t>м(</w:t>
      </w:r>
      <w:proofErr w:type="gramEnd"/>
      <w:r>
        <w:rPr>
          <w:color w:val="auto"/>
          <w:sz w:val="22"/>
          <w:szCs w:val="22"/>
        </w:rPr>
        <w:t xml:space="preserve"> броски и ловля мяча, отбивы мяча, перекаты мяча, выкруты мяча), б) со скакалкой, в) с обручем. </w:t>
      </w:r>
    </w:p>
    <w:p w:rsidR="001151FC" w:rsidRDefault="001151FC" w:rsidP="001151FC">
      <w:pPr>
        <w:pStyle w:val="Default"/>
        <w:jc w:val="both"/>
        <w:rPr>
          <w:color w:val="auto"/>
          <w:sz w:val="22"/>
          <w:szCs w:val="22"/>
        </w:rPr>
      </w:pPr>
      <w:r>
        <w:rPr>
          <w:color w:val="auto"/>
          <w:sz w:val="22"/>
          <w:szCs w:val="22"/>
        </w:rPr>
        <w:t xml:space="preserve">Аэробика (девушки): композиции из общеразвивающих упражнений на развитие выносливости, гибкости, координации.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Основы биомеханики гимнастических упражнений. Их влияние на телосложение, воспитание волевых качеств. Особенности методики занятий с младшими школьниками. Техника безопасности при занятиях гимнастикой. Оказание первой помощи при травмах. </w:t>
      </w:r>
    </w:p>
    <w:p w:rsidR="001151FC" w:rsidRDefault="001151FC" w:rsidP="001151FC">
      <w:pPr>
        <w:pStyle w:val="Default"/>
        <w:jc w:val="both"/>
        <w:rPr>
          <w:color w:val="auto"/>
          <w:sz w:val="22"/>
          <w:szCs w:val="22"/>
        </w:rPr>
      </w:pPr>
      <w:r>
        <w:rPr>
          <w:b/>
          <w:bCs/>
          <w:color w:val="auto"/>
          <w:sz w:val="22"/>
          <w:szCs w:val="22"/>
        </w:rPr>
        <w:t xml:space="preserve">Легкоатлетические упражнения. </w:t>
      </w:r>
    </w:p>
    <w:p w:rsidR="001151FC" w:rsidRDefault="001151FC" w:rsidP="001151FC">
      <w:pPr>
        <w:pStyle w:val="Default"/>
        <w:jc w:val="both"/>
        <w:rPr>
          <w:color w:val="auto"/>
          <w:sz w:val="22"/>
          <w:szCs w:val="22"/>
        </w:rPr>
      </w:pPr>
      <w:r>
        <w:rPr>
          <w:color w:val="auto"/>
          <w:sz w:val="22"/>
          <w:szCs w:val="22"/>
        </w:rPr>
        <w:t xml:space="preserve">Толкание ядра со скачка. Метание гранаты. </w:t>
      </w:r>
    </w:p>
    <w:p w:rsidR="001151FC" w:rsidRDefault="001151FC" w:rsidP="001151FC">
      <w:pPr>
        <w:pStyle w:val="Default"/>
        <w:jc w:val="both"/>
        <w:rPr>
          <w:color w:val="auto"/>
          <w:sz w:val="22"/>
          <w:szCs w:val="22"/>
        </w:rPr>
      </w:pPr>
      <w:r>
        <w:rPr>
          <w:color w:val="auto"/>
          <w:sz w:val="22"/>
          <w:szCs w:val="22"/>
        </w:rPr>
        <w:t xml:space="preserve">Высокий и низкий старт. Бег 30м.100м.,1000м. </w:t>
      </w:r>
    </w:p>
    <w:p w:rsidR="001151FC" w:rsidRDefault="001151FC" w:rsidP="001151FC">
      <w:pPr>
        <w:pStyle w:val="Default"/>
        <w:jc w:val="both"/>
        <w:rPr>
          <w:color w:val="auto"/>
          <w:sz w:val="22"/>
          <w:szCs w:val="22"/>
        </w:rPr>
      </w:pPr>
      <w:r>
        <w:rPr>
          <w:color w:val="auto"/>
          <w:sz w:val="22"/>
          <w:szCs w:val="22"/>
        </w:rPr>
        <w:t>Равномерный бег 3000</w:t>
      </w:r>
      <w:proofErr w:type="gramStart"/>
      <w:r>
        <w:rPr>
          <w:color w:val="auto"/>
          <w:sz w:val="22"/>
          <w:szCs w:val="22"/>
        </w:rPr>
        <w:t>м(</w:t>
      </w:r>
      <w:proofErr w:type="gramEnd"/>
      <w:r>
        <w:rPr>
          <w:color w:val="auto"/>
          <w:sz w:val="22"/>
          <w:szCs w:val="22"/>
        </w:rPr>
        <w:t xml:space="preserve">ю).,2000м(д) по пересеченной местности. </w:t>
      </w:r>
    </w:p>
    <w:p w:rsidR="001151FC" w:rsidRDefault="001151FC" w:rsidP="001151FC">
      <w:pPr>
        <w:pStyle w:val="Default"/>
        <w:jc w:val="both"/>
        <w:rPr>
          <w:color w:val="auto"/>
          <w:sz w:val="22"/>
          <w:szCs w:val="22"/>
        </w:rPr>
      </w:pPr>
      <w:r>
        <w:rPr>
          <w:color w:val="auto"/>
          <w:sz w:val="22"/>
          <w:szCs w:val="22"/>
        </w:rPr>
        <w:t xml:space="preserve">Эстафетный бег. </w:t>
      </w:r>
    </w:p>
    <w:p w:rsidR="001151FC" w:rsidRDefault="001151FC" w:rsidP="001151FC">
      <w:pPr>
        <w:pStyle w:val="Default"/>
        <w:jc w:val="both"/>
        <w:rPr>
          <w:color w:val="auto"/>
          <w:sz w:val="22"/>
          <w:szCs w:val="22"/>
        </w:rPr>
      </w:pPr>
      <w:r>
        <w:rPr>
          <w:color w:val="auto"/>
          <w:sz w:val="22"/>
          <w:szCs w:val="22"/>
        </w:rPr>
        <w:t xml:space="preserve">Прыжки в длину с разбега, в высоту «Перешагивания». </w:t>
      </w:r>
    </w:p>
    <w:p w:rsidR="001151FC" w:rsidRDefault="001151FC" w:rsidP="001151FC">
      <w:pPr>
        <w:pStyle w:val="Default"/>
        <w:jc w:val="both"/>
        <w:rPr>
          <w:color w:val="auto"/>
          <w:sz w:val="22"/>
          <w:szCs w:val="22"/>
        </w:rPr>
      </w:pPr>
      <w:proofErr w:type="gramStart"/>
      <w:r>
        <w:rPr>
          <w:color w:val="auto"/>
          <w:sz w:val="22"/>
          <w:szCs w:val="22"/>
        </w:rPr>
        <w:t>Знания о физической культуры.</w:t>
      </w:r>
      <w:proofErr w:type="gramEnd"/>
      <w:r>
        <w:rPr>
          <w:color w:val="auto"/>
          <w:sz w:val="22"/>
          <w:szCs w:val="22"/>
        </w:rPr>
        <w:t xml:space="preserve"> Биомеханические основы техники бега, прыжков и метаний. Основные механизмы энергообеспечения легкоатлетических упражнений. Виды соревнований по легкой атлетике и рекорды. Дозирование нагрузки при занятиях бегом, прыжками и метанием. Прикладное значение легкоатлетических упражнений. Техника безопасности при занятиях легкой атлетикой. Доврачебная помощь при травмах. Правила соревнований. </w:t>
      </w:r>
    </w:p>
    <w:p w:rsidR="001151FC" w:rsidRDefault="001151FC" w:rsidP="001151FC">
      <w:pPr>
        <w:pStyle w:val="Default"/>
        <w:jc w:val="both"/>
        <w:rPr>
          <w:color w:val="auto"/>
          <w:sz w:val="22"/>
          <w:szCs w:val="22"/>
        </w:rPr>
      </w:pPr>
      <w:r>
        <w:rPr>
          <w:b/>
          <w:bCs/>
          <w:color w:val="auto"/>
          <w:sz w:val="22"/>
          <w:szCs w:val="22"/>
        </w:rPr>
        <w:t xml:space="preserve">Спортивные игровые упражнения. </w:t>
      </w:r>
    </w:p>
    <w:p w:rsidR="001151FC" w:rsidRDefault="001151FC" w:rsidP="001151FC">
      <w:pPr>
        <w:pStyle w:val="Default"/>
        <w:jc w:val="both"/>
        <w:rPr>
          <w:color w:val="auto"/>
          <w:sz w:val="22"/>
          <w:szCs w:val="22"/>
        </w:rPr>
      </w:pPr>
      <w:r>
        <w:rPr>
          <w:color w:val="auto"/>
          <w:sz w:val="22"/>
          <w:szCs w:val="22"/>
        </w:rPr>
        <w:t xml:space="preserve">Баскетбол. Варианты ловли и передач, ведения, бросков мяча без сопротивления и с сопротивлением защитника. Комбинированные упражнения с использованием изученных технических и тактических действий. Командно-тактические действия в нападении и защите. </w:t>
      </w:r>
    </w:p>
    <w:p w:rsidR="001151FC" w:rsidRDefault="001151FC" w:rsidP="001151FC">
      <w:pPr>
        <w:pStyle w:val="Default"/>
        <w:jc w:val="both"/>
        <w:rPr>
          <w:color w:val="auto"/>
          <w:sz w:val="22"/>
          <w:szCs w:val="22"/>
        </w:rPr>
      </w:pPr>
      <w:r>
        <w:rPr>
          <w:color w:val="auto"/>
          <w:sz w:val="22"/>
          <w:szCs w:val="22"/>
        </w:rPr>
        <w:t xml:space="preserve">Волейбол. </w:t>
      </w:r>
    </w:p>
    <w:p w:rsidR="001151FC" w:rsidRDefault="001151FC" w:rsidP="001151FC">
      <w:pPr>
        <w:pStyle w:val="Default"/>
        <w:jc w:val="both"/>
        <w:rPr>
          <w:color w:val="auto"/>
          <w:sz w:val="22"/>
          <w:szCs w:val="22"/>
        </w:rPr>
      </w:pPr>
      <w:r>
        <w:rPr>
          <w:color w:val="auto"/>
          <w:sz w:val="22"/>
          <w:szCs w:val="22"/>
        </w:rPr>
        <w:t xml:space="preserve">Одиночное блокирование. Страховка у сетки. Нападающий удар в зонах 4;2., Командно-тактические действия в нападении. </w:t>
      </w:r>
    </w:p>
    <w:p w:rsidR="001151FC" w:rsidRDefault="001151FC" w:rsidP="001151FC">
      <w:pPr>
        <w:pStyle w:val="Default"/>
        <w:jc w:val="both"/>
        <w:rPr>
          <w:color w:val="auto"/>
          <w:sz w:val="22"/>
          <w:szCs w:val="22"/>
        </w:rPr>
      </w:pPr>
      <w:r>
        <w:rPr>
          <w:color w:val="auto"/>
          <w:sz w:val="22"/>
          <w:szCs w:val="22"/>
        </w:rPr>
        <w:t xml:space="preserve">Футбол. </w:t>
      </w:r>
    </w:p>
    <w:p w:rsidR="001151FC" w:rsidRDefault="001151FC" w:rsidP="001151FC">
      <w:pPr>
        <w:pStyle w:val="Default"/>
        <w:jc w:val="both"/>
        <w:rPr>
          <w:color w:val="auto"/>
          <w:sz w:val="22"/>
          <w:szCs w:val="22"/>
        </w:rPr>
      </w:pPr>
      <w:r>
        <w:rPr>
          <w:color w:val="auto"/>
          <w:sz w:val="22"/>
          <w:szCs w:val="22"/>
        </w:rPr>
        <w:t xml:space="preserve">Комбинированные упражнения с использованием изученных технических действий. Командно-тактические действия в нападении и защите. Действия против игрока без мяча и с мячом (выбивание, отбор, перехват).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Терминология избранной спортивной игры, техника владения мячом, техника перемещений, индивидуальные, групповые и командные атакующие и защитные тактические действия. Влияние игровых упражнений на развитие координационных способностей, психические процессы, воспитание нравственных и волевых качеств. Правила игры. Техника безопасности при занятиях спортивными играми. </w:t>
      </w:r>
    </w:p>
    <w:p w:rsidR="001151FC" w:rsidRDefault="001151FC" w:rsidP="001151FC">
      <w:pPr>
        <w:pStyle w:val="Default"/>
        <w:jc w:val="both"/>
        <w:rPr>
          <w:color w:val="auto"/>
          <w:sz w:val="22"/>
          <w:szCs w:val="22"/>
        </w:rPr>
      </w:pPr>
      <w:r>
        <w:rPr>
          <w:b/>
          <w:bCs/>
          <w:color w:val="auto"/>
          <w:sz w:val="22"/>
          <w:szCs w:val="22"/>
        </w:rPr>
        <w:t xml:space="preserve">Лыжная подготовка. </w:t>
      </w:r>
    </w:p>
    <w:p w:rsidR="001151FC" w:rsidRDefault="001151FC" w:rsidP="001151FC">
      <w:pPr>
        <w:pStyle w:val="Default"/>
        <w:jc w:val="both"/>
        <w:rPr>
          <w:color w:val="auto"/>
          <w:sz w:val="22"/>
          <w:szCs w:val="22"/>
        </w:rPr>
      </w:pPr>
      <w:r>
        <w:rPr>
          <w:color w:val="auto"/>
          <w:sz w:val="22"/>
          <w:szCs w:val="22"/>
        </w:rPr>
        <w:t>Переход с хода на ход в зависимости от условий дистанции и состояния лыжни. Элементы тактики лыжных гонок: распределение сил, обгон лидирование, финиширование. Прохождение дистанции до 8км (ю).,5к</w:t>
      </w:r>
      <w:proofErr w:type="gramStart"/>
      <w:r>
        <w:rPr>
          <w:color w:val="auto"/>
          <w:sz w:val="22"/>
          <w:szCs w:val="22"/>
        </w:rPr>
        <w:t>м(</w:t>
      </w:r>
      <w:proofErr w:type="gramEnd"/>
      <w:r>
        <w:rPr>
          <w:color w:val="auto"/>
          <w:sz w:val="22"/>
          <w:szCs w:val="22"/>
        </w:rPr>
        <w:t xml:space="preserve">д). </w:t>
      </w:r>
    </w:p>
    <w:p w:rsidR="001151FC" w:rsidRDefault="001151FC" w:rsidP="001151FC">
      <w:pPr>
        <w:pStyle w:val="Default"/>
        <w:jc w:val="both"/>
        <w:rPr>
          <w:color w:val="auto"/>
          <w:sz w:val="22"/>
          <w:szCs w:val="22"/>
        </w:rPr>
      </w:pPr>
      <w:r>
        <w:rPr>
          <w:b/>
          <w:bCs/>
          <w:color w:val="auto"/>
          <w:sz w:val="22"/>
          <w:szCs w:val="22"/>
        </w:rPr>
        <w:t xml:space="preserve">Плавание. </w:t>
      </w:r>
      <w:r>
        <w:rPr>
          <w:color w:val="auto"/>
          <w:sz w:val="22"/>
          <w:szCs w:val="22"/>
        </w:rPr>
        <w:t xml:space="preserve">Плавание на боку с грузом в руке. Освобождение от одежды в воде. </w:t>
      </w:r>
    </w:p>
    <w:p w:rsidR="001151FC" w:rsidRDefault="001151FC" w:rsidP="001151FC">
      <w:pPr>
        <w:pStyle w:val="Default"/>
        <w:jc w:val="both"/>
        <w:rPr>
          <w:color w:val="auto"/>
          <w:sz w:val="22"/>
          <w:szCs w:val="22"/>
        </w:rPr>
      </w:pPr>
      <w:r>
        <w:rPr>
          <w:color w:val="auto"/>
          <w:sz w:val="22"/>
          <w:szCs w:val="22"/>
        </w:rPr>
        <w:t xml:space="preserve">Знания о физической культуре. Правила плавания в открытом водоеме. Техника безопасности при занятиях плаванием в открытых водоемах и в бассейне. </w:t>
      </w:r>
    </w:p>
    <w:p w:rsidR="001151FC" w:rsidRDefault="001151FC" w:rsidP="001151FC">
      <w:pPr>
        <w:pStyle w:val="Default"/>
        <w:jc w:val="both"/>
        <w:rPr>
          <w:color w:val="auto"/>
          <w:sz w:val="22"/>
          <w:szCs w:val="22"/>
        </w:rPr>
      </w:pPr>
    </w:p>
    <w:p w:rsidR="001151FC" w:rsidRDefault="001151FC" w:rsidP="001151FC">
      <w:pPr>
        <w:pStyle w:val="Default"/>
        <w:jc w:val="both"/>
        <w:rPr>
          <w:color w:val="auto"/>
          <w:sz w:val="22"/>
          <w:szCs w:val="22"/>
        </w:rPr>
      </w:pPr>
      <w:r>
        <w:rPr>
          <w:b/>
          <w:bCs/>
          <w:color w:val="auto"/>
          <w:sz w:val="22"/>
          <w:szCs w:val="22"/>
        </w:rPr>
        <w:t xml:space="preserve">Основы безопасности жизнедеятельности </w:t>
      </w:r>
    </w:p>
    <w:p w:rsidR="001151FC" w:rsidRDefault="001151FC" w:rsidP="001151FC">
      <w:pPr>
        <w:pStyle w:val="Default"/>
        <w:jc w:val="both"/>
        <w:rPr>
          <w:color w:val="auto"/>
          <w:sz w:val="22"/>
          <w:szCs w:val="22"/>
        </w:rPr>
      </w:pPr>
      <w:r>
        <w:rPr>
          <w:color w:val="auto"/>
          <w:sz w:val="22"/>
          <w:szCs w:val="22"/>
        </w:rPr>
        <w:t xml:space="preserve">Пояснительная записка </w:t>
      </w:r>
    </w:p>
    <w:p w:rsidR="001151FC" w:rsidRDefault="001151FC" w:rsidP="001151FC">
      <w:pPr>
        <w:pStyle w:val="Default"/>
        <w:jc w:val="both"/>
        <w:rPr>
          <w:b/>
          <w:bCs/>
          <w:color w:val="auto"/>
          <w:sz w:val="22"/>
          <w:szCs w:val="22"/>
        </w:rPr>
      </w:pPr>
      <w:r>
        <w:rPr>
          <w:b/>
          <w:bCs/>
          <w:color w:val="auto"/>
          <w:sz w:val="22"/>
          <w:szCs w:val="22"/>
        </w:rPr>
        <w:t xml:space="preserve">Основ безопасности жизнедеятельности на базовом уровне среднего (полного) общего образования направлено на достижение следующих целей: </w:t>
      </w:r>
    </w:p>
    <w:p w:rsidR="001151FC" w:rsidRDefault="001151FC" w:rsidP="001151FC">
      <w:pPr>
        <w:pStyle w:val="Default"/>
        <w:jc w:val="both"/>
        <w:rPr>
          <w:color w:val="auto"/>
          <w:sz w:val="22"/>
          <w:szCs w:val="22"/>
        </w:rPr>
      </w:pPr>
      <w:r>
        <w:rPr>
          <w:b/>
          <w:bCs/>
          <w:color w:val="auto"/>
          <w:sz w:val="22"/>
          <w:szCs w:val="22"/>
        </w:rPr>
        <w:t xml:space="preserve">- освоение знаний </w:t>
      </w:r>
      <w:r>
        <w:rPr>
          <w:color w:val="auto"/>
          <w:sz w:val="22"/>
          <w:szCs w:val="22"/>
        </w:rPr>
        <w:t xml:space="preserve">о безопасном поведении человека в опасных и чрезвычайных ситуациях природного, техногенного и социального характера; здоровье и здоровом образе жизни; государственной системе защиты населения от опасных и чрезвычайных ситуаций; обязанностей граждан по защите государства; </w:t>
      </w:r>
    </w:p>
    <w:p w:rsidR="001151FC" w:rsidRDefault="001151FC" w:rsidP="001151FC">
      <w:pPr>
        <w:pStyle w:val="Default"/>
        <w:jc w:val="both"/>
        <w:rPr>
          <w:color w:val="auto"/>
          <w:sz w:val="22"/>
          <w:szCs w:val="22"/>
        </w:rPr>
      </w:pPr>
      <w:r>
        <w:rPr>
          <w:b/>
          <w:bCs/>
          <w:color w:val="auto"/>
          <w:sz w:val="22"/>
          <w:szCs w:val="22"/>
        </w:rPr>
        <w:lastRenderedPageBreak/>
        <w:t xml:space="preserve">- воспитание </w:t>
      </w:r>
      <w:r>
        <w:rPr>
          <w:color w:val="auto"/>
          <w:sz w:val="22"/>
          <w:szCs w:val="22"/>
        </w:rPr>
        <w:t>ценностного отношения к человеческой и здоровью; чувства уважения к героическому наследию Росс</w:t>
      </w:r>
      <w:proofErr w:type="gramStart"/>
      <w:r>
        <w:rPr>
          <w:color w:val="auto"/>
          <w:sz w:val="22"/>
          <w:szCs w:val="22"/>
        </w:rPr>
        <w:t>ии и её</w:t>
      </w:r>
      <w:proofErr w:type="gramEnd"/>
      <w:r>
        <w:rPr>
          <w:color w:val="auto"/>
          <w:sz w:val="22"/>
          <w:szCs w:val="22"/>
        </w:rPr>
        <w:t xml:space="preserve"> государственной символике; патриотизма и долга по защите Отечества; </w:t>
      </w:r>
    </w:p>
    <w:p w:rsidR="001151FC" w:rsidRDefault="001151FC" w:rsidP="001151FC">
      <w:pPr>
        <w:pStyle w:val="Default"/>
        <w:jc w:val="both"/>
        <w:rPr>
          <w:color w:val="auto"/>
          <w:sz w:val="22"/>
          <w:szCs w:val="22"/>
        </w:rPr>
      </w:pPr>
      <w:r>
        <w:rPr>
          <w:b/>
          <w:bCs/>
          <w:color w:val="auto"/>
          <w:sz w:val="22"/>
          <w:szCs w:val="22"/>
        </w:rPr>
        <w:t xml:space="preserve">- развитие </w:t>
      </w:r>
      <w:r>
        <w:rPr>
          <w:color w:val="auto"/>
          <w:sz w:val="22"/>
          <w:szCs w:val="22"/>
        </w:rPr>
        <w:t xml:space="preserve">черт личности, необходимых для безопасного поведения в чрезвычайных ситуациях и при прохождении военной службы; бдительности по предотвращению актов терроризма; потребности в соблюдении здорового образа жизни; </w:t>
      </w:r>
    </w:p>
    <w:p w:rsidR="001151FC" w:rsidRDefault="001151FC" w:rsidP="001151FC">
      <w:pPr>
        <w:pStyle w:val="Default"/>
        <w:jc w:val="both"/>
        <w:rPr>
          <w:color w:val="auto"/>
          <w:sz w:val="22"/>
          <w:szCs w:val="22"/>
        </w:rPr>
      </w:pPr>
      <w:r>
        <w:rPr>
          <w:b/>
          <w:bCs/>
          <w:color w:val="auto"/>
          <w:sz w:val="22"/>
          <w:szCs w:val="22"/>
        </w:rPr>
        <w:t xml:space="preserve">- овладение умениями </w:t>
      </w:r>
      <w:r>
        <w:rPr>
          <w:color w:val="auto"/>
          <w:sz w:val="22"/>
          <w:szCs w:val="22"/>
        </w:rPr>
        <w:t xml:space="preserve">оценивать ситуации, опасные для жизни и здоровья; действовать в чрезвычайных ситуациях; использовать средства индивидуальной и коллективной защиты; оказывать первую медицинскую помощь пострадавшим. </w:t>
      </w:r>
    </w:p>
    <w:p w:rsidR="001151FC" w:rsidRDefault="001151FC" w:rsidP="001151FC">
      <w:pPr>
        <w:pStyle w:val="Default"/>
        <w:jc w:val="both"/>
        <w:rPr>
          <w:color w:val="auto"/>
          <w:sz w:val="22"/>
          <w:szCs w:val="22"/>
        </w:rPr>
      </w:pPr>
      <w:r>
        <w:rPr>
          <w:b/>
          <w:bCs/>
          <w:color w:val="auto"/>
          <w:sz w:val="22"/>
          <w:szCs w:val="22"/>
        </w:rPr>
        <w:t xml:space="preserve">Содержание курса для 10 класса </w:t>
      </w:r>
    </w:p>
    <w:p w:rsidR="001151FC" w:rsidRDefault="001151FC" w:rsidP="001151FC">
      <w:pPr>
        <w:pStyle w:val="Default"/>
        <w:jc w:val="both"/>
        <w:rPr>
          <w:color w:val="auto"/>
          <w:sz w:val="22"/>
          <w:szCs w:val="22"/>
        </w:rPr>
      </w:pPr>
      <w:r>
        <w:rPr>
          <w:b/>
          <w:bCs/>
          <w:color w:val="auto"/>
          <w:sz w:val="22"/>
          <w:szCs w:val="22"/>
        </w:rPr>
        <w:t xml:space="preserve">Обеспечение личной безопасности и сохранения здоровья. </w:t>
      </w:r>
      <w:r>
        <w:rPr>
          <w:color w:val="auto"/>
          <w:sz w:val="22"/>
          <w:szCs w:val="22"/>
        </w:rPr>
        <w:t>Здоровье и здоровый образ жизни. Общие понятия о здоровье. Здоровый образ жизни – основа укрепления и сохранения личного здоровья. Факторы, способствующие укреплению здоровья. Двигательная активность и закаливание организма. Занятия физической культурой. Вредные привычки (употребление алкоголя, курение, употребление наркотиков) и их социальные последствия. Алкоголь и его влияние на здоровье человека, социальные последствия употребления алкоголя, снижение умственной и физической работоспособности. Курение и его влияние на состояние здоровья. Табачный дым и его составные части Влияние курения на нервную и сердечн</w:t>
      </w:r>
      <w:proofErr w:type="gramStart"/>
      <w:r>
        <w:rPr>
          <w:color w:val="auto"/>
          <w:sz w:val="22"/>
          <w:szCs w:val="22"/>
        </w:rPr>
        <w:t>о-</w:t>
      </w:r>
      <w:proofErr w:type="gramEnd"/>
      <w:r>
        <w:rPr>
          <w:color w:val="auto"/>
          <w:sz w:val="22"/>
          <w:szCs w:val="22"/>
        </w:rPr>
        <w:t xml:space="preserve"> сосудистую систему. Пассивное курение и его влияние на здоровье. Наркотики. Наркомания и токсикомания, общие понятия и определения. Социальные последствия пристрастия к наркотикам. Профилактика наркомании. Репродуктивное здоровье как составляющая часть здоровья человека и общества. Основные инфекционные болезни, их классификация и профилактика. Первая медицинская помощь при травмах и ранениях. Первая медицинская помощь при острой сердечной недостаточности и инсульте. Первая медицинская помощь при остановке сердца. </w:t>
      </w:r>
    </w:p>
    <w:p w:rsidR="001151FC" w:rsidRDefault="001151FC" w:rsidP="001151FC">
      <w:pPr>
        <w:pStyle w:val="Default"/>
        <w:jc w:val="both"/>
        <w:rPr>
          <w:color w:val="auto"/>
          <w:sz w:val="22"/>
          <w:szCs w:val="22"/>
        </w:rPr>
      </w:pPr>
      <w:r>
        <w:rPr>
          <w:b/>
          <w:bCs/>
          <w:color w:val="auto"/>
          <w:sz w:val="22"/>
          <w:szCs w:val="22"/>
        </w:rPr>
        <w:t xml:space="preserve">Государственная система обеспечения безопасности населения. Правила поведения в условиях чрезвычайных ситуаций природного и техногенного характера. </w:t>
      </w:r>
      <w:r>
        <w:rPr>
          <w:color w:val="auto"/>
          <w:sz w:val="22"/>
          <w:szCs w:val="22"/>
        </w:rPr>
        <w:t xml:space="preserve">Краткая характеристика наиболее вероятных для данной местности и района проживания чрезвычайных ситуаций природного и техногенного характера. Отработка правил поведения при получении сигнала о чрезвычайной ситуации согласно плану образовательного учреждения (укрытие в защитных сооружениях, эвакуация и др.) </w:t>
      </w:r>
    </w:p>
    <w:p w:rsidR="001151FC" w:rsidRDefault="001151FC" w:rsidP="001151FC">
      <w:pPr>
        <w:pStyle w:val="Default"/>
        <w:jc w:val="both"/>
        <w:rPr>
          <w:color w:val="auto"/>
          <w:sz w:val="22"/>
          <w:szCs w:val="22"/>
        </w:rPr>
      </w:pPr>
      <w:proofErr w:type="gramStart"/>
      <w:r>
        <w:rPr>
          <w:b/>
          <w:bCs/>
          <w:color w:val="auto"/>
          <w:sz w:val="22"/>
          <w:szCs w:val="22"/>
        </w:rPr>
        <w:t xml:space="preserve">Единая государственная система предупреждения и ликвидации чрезвычайных ситуации (РСЧС) </w:t>
      </w:r>
      <w:r>
        <w:rPr>
          <w:color w:val="auto"/>
          <w:sz w:val="22"/>
          <w:szCs w:val="22"/>
        </w:rPr>
        <w:t xml:space="preserve">РСЧС, история её создания, предназначение, структура, задачи по защите населения от чрезвычайных ситуаций. </w:t>
      </w:r>
      <w:proofErr w:type="gramEnd"/>
    </w:p>
    <w:p w:rsidR="001151FC" w:rsidRDefault="001151FC" w:rsidP="001151FC">
      <w:pPr>
        <w:pStyle w:val="Default"/>
        <w:jc w:val="both"/>
        <w:rPr>
          <w:color w:val="auto"/>
          <w:sz w:val="22"/>
          <w:szCs w:val="22"/>
        </w:rPr>
      </w:pPr>
      <w:r>
        <w:rPr>
          <w:b/>
          <w:bCs/>
          <w:color w:val="auto"/>
          <w:sz w:val="22"/>
          <w:szCs w:val="22"/>
        </w:rPr>
        <w:t xml:space="preserve">Гражданская оборона – составная часть обороноспособности страны. </w:t>
      </w:r>
      <w:r>
        <w:rPr>
          <w:color w:val="auto"/>
          <w:sz w:val="22"/>
          <w:szCs w:val="22"/>
        </w:rPr>
        <w:t xml:space="preserve">Гражданская оборона, основные понятия и определения, задачи. Структура и органы управления гражданской обороной. Современные средства поражения и их поражающие факторы. Мероприятия по защите населения. Оповещение и информирование населения об опасностях, возникающих в чрезвычайных ситуациях военного и мирного времени. Организация инженерной защиты населения от поражающих факторов чрезвычайных ситуаций мирного и военного времени. Защитные сооружения гражданской обороны. Основное предназначение защитных сооружений гражданской обороны. Виды сооружений. Правила поведения в защитных сооружениях. Аварийно – спасательные и другие неотложные работы, проводимые в зонах чрезвычайных ситуаций. Организация и основное содержание аварийно – спасательных работ. Санитарная обработка людей после пребывания их в зонах заражения. Организация гражданской обороны в общеобразовательном учреждении, её предназначение. Основные направления деятельности государственных организаций и ведомств Российской Федерации по защите населения и территорий от чрезвычайных ситуаций: прогноз, мониторинг, оповещение, защита, эвакуация, аварийно-спасательные работы, обучение населения. Правила безопасного поведения при угрозе террористического акта, при захвате в качестве заложника. Меры безопасности для населения, оказавшегося на территории военных действий. Правовые основы организации защиты населения Российской Федерации от чрезвычайных ситуаций мирного времени. </w:t>
      </w:r>
    </w:p>
    <w:p w:rsidR="001151FC" w:rsidRDefault="001151FC" w:rsidP="001151FC">
      <w:pPr>
        <w:pStyle w:val="Default"/>
        <w:jc w:val="both"/>
        <w:rPr>
          <w:color w:val="auto"/>
          <w:sz w:val="22"/>
          <w:szCs w:val="22"/>
        </w:rPr>
      </w:pPr>
      <w:r>
        <w:rPr>
          <w:b/>
          <w:bCs/>
          <w:color w:val="auto"/>
          <w:sz w:val="22"/>
          <w:szCs w:val="22"/>
        </w:rPr>
        <w:t xml:space="preserve">Государственные службы по охране здоровья и безопасности граждан. </w:t>
      </w:r>
      <w:r>
        <w:rPr>
          <w:color w:val="auto"/>
          <w:sz w:val="22"/>
          <w:szCs w:val="22"/>
        </w:rPr>
        <w:t xml:space="preserve">МЧС России – федеральный орган управления в области защиты населения от чрезвычайных ситуаций. Полиция Российской Федерации – система государственных органов исполнительной власти в области защиты здоровья, прав, свободы и собственности граждан от противоправных посягательств. Служба скорой медицинской помощи. </w:t>
      </w:r>
    </w:p>
    <w:p w:rsidR="001151FC" w:rsidRDefault="001151FC" w:rsidP="001151FC">
      <w:pPr>
        <w:pStyle w:val="Default"/>
        <w:jc w:val="both"/>
        <w:rPr>
          <w:color w:val="auto"/>
          <w:sz w:val="22"/>
          <w:szCs w:val="22"/>
        </w:rPr>
      </w:pPr>
      <w:r>
        <w:rPr>
          <w:color w:val="auto"/>
          <w:sz w:val="22"/>
          <w:szCs w:val="22"/>
        </w:rPr>
        <w:t xml:space="preserve">Другие государственные службы, действующие в области безопасности. </w:t>
      </w:r>
    </w:p>
    <w:p w:rsidR="001151FC" w:rsidRDefault="001151FC" w:rsidP="001151FC">
      <w:pPr>
        <w:pStyle w:val="Default"/>
        <w:jc w:val="both"/>
        <w:rPr>
          <w:color w:val="auto"/>
          <w:sz w:val="22"/>
          <w:szCs w:val="22"/>
        </w:rPr>
      </w:pPr>
      <w:r>
        <w:rPr>
          <w:b/>
          <w:bCs/>
          <w:color w:val="auto"/>
          <w:sz w:val="22"/>
          <w:szCs w:val="22"/>
        </w:rPr>
        <w:lastRenderedPageBreak/>
        <w:t xml:space="preserve">Основы обороны государства и воинская обязанность. История создания Вооружённых сил России. </w:t>
      </w:r>
      <w:r>
        <w:rPr>
          <w:color w:val="auto"/>
          <w:sz w:val="22"/>
          <w:szCs w:val="22"/>
        </w:rPr>
        <w:t xml:space="preserve">Организация вооружённых сил Московского государства в XIV- XV веках. Военная реформа Ивана Грозного в середине XVI века. Военная реформа Петра I, создание регулярной армии, её особенности. Военные реформы в России во второй половине XIX века, создание массовой армии. Создание советских Вооружённых Сил, их структура и предназначение. Вооружённые Силы Российской Федерации, основные предпосылки проведения военной реформы. </w:t>
      </w:r>
    </w:p>
    <w:p w:rsidR="001151FC" w:rsidRDefault="001151FC" w:rsidP="001151FC">
      <w:pPr>
        <w:pStyle w:val="Default"/>
        <w:jc w:val="both"/>
        <w:rPr>
          <w:color w:val="auto"/>
          <w:sz w:val="22"/>
          <w:szCs w:val="22"/>
        </w:rPr>
      </w:pPr>
      <w:r>
        <w:rPr>
          <w:b/>
          <w:bCs/>
          <w:color w:val="auto"/>
          <w:sz w:val="22"/>
          <w:szCs w:val="22"/>
        </w:rPr>
        <w:t xml:space="preserve">Организационная структура Вооружённых сил. </w:t>
      </w:r>
      <w:r>
        <w:rPr>
          <w:color w:val="auto"/>
          <w:sz w:val="22"/>
          <w:szCs w:val="22"/>
        </w:rPr>
        <w:t xml:space="preserve">Виды Вооружённых Сил Российской Федерации, рода Вооружённых Сил Российской Федерации, рода войск. Сухопутные войска: история создания, предназначение, структура. Военно-Воздушные Силы: история создания, предназначение, структура. Военно – Морской Флот, история создания, предназначение, структура. Ракетные войска стратегического назначения: история создания, предназначение, структура. Космические войска: история создания, предназначение, структура. Воздушно–десантные войска: история создания, предназначение, структура. Функции и основные задачи современных Вооружённых Сил России, их роль и место в системе обеспечения национальной безопасности. Реформа Вооружённых Сил. Другие войска: пограничные войска Федеральной службы безопасности Российской Федерации, внутренние войска Министерства внутренних дел Российской Федерации, железнодорожные войска Российской Федерации, войска гражданской обороны МЧС России, их состав и предназначение. </w:t>
      </w:r>
    </w:p>
    <w:p w:rsidR="001151FC" w:rsidRDefault="001151FC" w:rsidP="001151FC">
      <w:pPr>
        <w:pStyle w:val="Default"/>
        <w:jc w:val="both"/>
        <w:rPr>
          <w:color w:val="auto"/>
          <w:sz w:val="22"/>
          <w:szCs w:val="22"/>
        </w:rPr>
      </w:pPr>
      <w:r>
        <w:rPr>
          <w:b/>
          <w:bCs/>
          <w:color w:val="auto"/>
          <w:sz w:val="22"/>
          <w:szCs w:val="22"/>
        </w:rPr>
        <w:t xml:space="preserve">Воинская обязанность. </w:t>
      </w:r>
      <w:r>
        <w:rPr>
          <w:color w:val="auto"/>
          <w:sz w:val="22"/>
          <w:szCs w:val="22"/>
        </w:rPr>
        <w:t xml:space="preserve">Основные понятия о воинской обязанности. Воинский учёт. Организация воинского учёта и его предназначение. Первоначальная постановка граждан на воинский учёт. Обязанности граждан по воинскому учёту. Организация медицинского освидетельствования граждан при первоначальной постановке на воинский учёт. </w:t>
      </w:r>
    </w:p>
    <w:p w:rsidR="001151FC" w:rsidRDefault="001151FC" w:rsidP="001151FC">
      <w:pPr>
        <w:pStyle w:val="Default"/>
        <w:jc w:val="both"/>
        <w:rPr>
          <w:color w:val="auto"/>
          <w:sz w:val="22"/>
          <w:szCs w:val="22"/>
        </w:rPr>
      </w:pPr>
      <w:r>
        <w:rPr>
          <w:color w:val="auto"/>
          <w:sz w:val="22"/>
          <w:szCs w:val="22"/>
        </w:rPr>
        <w:t xml:space="preserve">Обязательная подготовка граждан к военной службе. Основное содержание обязательной подготовки гражданина к военной службе. Добровольная подготовка граждан к военной службе. Основные направления добровольной подготовки граждан к военной службе. </w:t>
      </w:r>
    </w:p>
    <w:p w:rsidR="001151FC" w:rsidRDefault="001151FC" w:rsidP="001151FC">
      <w:pPr>
        <w:pStyle w:val="Default"/>
        <w:jc w:val="both"/>
        <w:rPr>
          <w:color w:val="auto"/>
          <w:sz w:val="22"/>
          <w:szCs w:val="22"/>
        </w:rPr>
      </w:pPr>
      <w:r>
        <w:rPr>
          <w:color w:val="auto"/>
          <w:sz w:val="22"/>
          <w:szCs w:val="22"/>
        </w:rPr>
        <w:t xml:space="preserve">Правовые основы военной службы. Призыв на военную службу. Особенности прохождения военной службы по призыву. Прохождения военной службы по контракту. Требования, предъявляемые к гражданам, поступающим на военную службу по контракту. Альтернативная гражданская служба. Требования, предъявляемые к гражданам, направляемым для прохождения альтернативной гражданской службы. </w:t>
      </w:r>
    </w:p>
    <w:p w:rsidR="001151FC" w:rsidRDefault="001151FC" w:rsidP="001151FC">
      <w:pPr>
        <w:pStyle w:val="Default"/>
        <w:jc w:val="both"/>
        <w:rPr>
          <w:color w:val="auto"/>
          <w:sz w:val="22"/>
          <w:szCs w:val="22"/>
        </w:rPr>
      </w:pPr>
      <w:r>
        <w:rPr>
          <w:color w:val="auto"/>
          <w:sz w:val="22"/>
          <w:szCs w:val="22"/>
        </w:rPr>
        <w:t xml:space="preserve">Статус военнослужащих. Общие, должностные и специальные обязанности военнослужащих. Особенности воинской деятельности в различных видах Вооружённых Сил и родах войск. Требования воинской деятельности, предъявляемые к моральным, индивидуально – психологическим и профессиональным качествам граждан. Воинская дисциплина, её сущность и значение. Дисциплинарные взыскания, налагаемые на солдат и матросов, проходящих военную службу по призыву. Уголовная ответственность за преступления против военной службы (неисполнение приказа, нарушение уставных правил взаимоотношений между военнослужащими, самовольное оставление части и др.). </w:t>
      </w:r>
    </w:p>
    <w:p w:rsidR="001151FC" w:rsidRDefault="001151FC" w:rsidP="001151FC">
      <w:pPr>
        <w:pStyle w:val="Default"/>
        <w:jc w:val="both"/>
        <w:rPr>
          <w:color w:val="auto"/>
          <w:sz w:val="22"/>
          <w:szCs w:val="22"/>
        </w:rPr>
      </w:pPr>
      <w:r>
        <w:rPr>
          <w:b/>
          <w:bCs/>
          <w:color w:val="auto"/>
          <w:sz w:val="22"/>
          <w:szCs w:val="22"/>
        </w:rPr>
        <w:t xml:space="preserve">Воинские символы и боевые традиции Вооружённых Сил Российской Федерации. </w:t>
      </w:r>
    </w:p>
    <w:p w:rsidR="001151FC" w:rsidRDefault="001151FC" w:rsidP="001151FC">
      <w:pPr>
        <w:pStyle w:val="Default"/>
        <w:jc w:val="both"/>
        <w:rPr>
          <w:color w:val="auto"/>
          <w:sz w:val="22"/>
          <w:szCs w:val="22"/>
        </w:rPr>
      </w:pPr>
      <w:r>
        <w:rPr>
          <w:color w:val="auto"/>
          <w:sz w:val="22"/>
          <w:szCs w:val="22"/>
        </w:rPr>
        <w:t xml:space="preserve">Дни воинской славы России – дни славных побед. Основные формы увековечения памяти российских воинов, отличившихся в сражениях, связанных с днями воинской славы России. Дружба и войсковое товарищество – основа боевой готовности частей и подразделений. Боевое Знамя воинской части – символ воинской чести, доблести и славы. Ритуал вручения Боевого Знамени воинской части, порядок его хранения и содержания. Ордена – почётные награды за воинские отличия и заслуги в боевых действиях и повседневной деятельности. Ритуал приведения к военной присяге. Ритуал вручения Боевого Знамени воинской части. Вручение личному составу вооружения и военной техники. Проводы военнослужащих, уволенных в запас или отставку. </w:t>
      </w:r>
    </w:p>
    <w:p w:rsidR="001151FC" w:rsidRDefault="001151FC" w:rsidP="001151FC">
      <w:pPr>
        <w:pStyle w:val="Default"/>
        <w:jc w:val="both"/>
        <w:rPr>
          <w:color w:val="auto"/>
          <w:sz w:val="22"/>
          <w:szCs w:val="22"/>
        </w:rPr>
      </w:pPr>
      <w:r>
        <w:rPr>
          <w:b/>
          <w:bCs/>
          <w:color w:val="auto"/>
          <w:sz w:val="22"/>
          <w:szCs w:val="22"/>
        </w:rPr>
        <w:t xml:space="preserve">Военно-профессиональная ориентация. </w:t>
      </w:r>
      <w:r>
        <w:rPr>
          <w:color w:val="auto"/>
          <w:sz w:val="22"/>
          <w:szCs w:val="22"/>
        </w:rPr>
        <w:t xml:space="preserve">Ориентация на овладение военно – учётными специальностями. Военная служба по призыву как этап профессиональной карьеры. Ориентация на </w:t>
      </w:r>
      <w:proofErr w:type="gramStart"/>
      <w:r>
        <w:rPr>
          <w:color w:val="auto"/>
          <w:sz w:val="22"/>
          <w:szCs w:val="22"/>
        </w:rPr>
        <w:t>обучение по программам</w:t>
      </w:r>
      <w:proofErr w:type="gramEnd"/>
      <w:r>
        <w:rPr>
          <w:color w:val="auto"/>
          <w:sz w:val="22"/>
          <w:szCs w:val="22"/>
        </w:rPr>
        <w:t xml:space="preserve"> подготовки офицеров запаса на военных кафедрах учреждений высшего профессионального образования. Основные виды образовательных учреждений военного профессионального образования. Правила приёма граждан в учреждения военного профессионального образования. </w:t>
      </w:r>
    </w:p>
    <w:p w:rsidR="001151FC" w:rsidRDefault="001151FC" w:rsidP="001151FC">
      <w:pPr>
        <w:pStyle w:val="Default"/>
        <w:jc w:val="both"/>
        <w:rPr>
          <w:color w:val="auto"/>
          <w:sz w:val="22"/>
          <w:szCs w:val="22"/>
        </w:rPr>
      </w:pPr>
      <w:r>
        <w:rPr>
          <w:b/>
          <w:bCs/>
          <w:color w:val="auto"/>
          <w:sz w:val="22"/>
          <w:szCs w:val="22"/>
        </w:rPr>
        <w:t xml:space="preserve">Содержание курса для 11 класса </w:t>
      </w:r>
    </w:p>
    <w:p w:rsidR="001151FC" w:rsidRDefault="001151FC" w:rsidP="001151FC">
      <w:pPr>
        <w:pStyle w:val="Default"/>
        <w:jc w:val="both"/>
        <w:rPr>
          <w:color w:val="auto"/>
          <w:sz w:val="22"/>
          <w:szCs w:val="22"/>
        </w:rPr>
      </w:pPr>
      <w:r>
        <w:rPr>
          <w:b/>
          <w:bCs/>
          <w:color w:val="auto"/>
          <w:sz w:val="22"/>
          <w:szCs w:val="22"/>
        </w:rPr>
        <w:t xml:space="preserve">Основы медицинских знаний и здорового образа жизни. Основы здорового образа жизни. </w:t>
      </w:r>
      <w:r>
        <w:rPr>
          <w:color w:val="auto"/>
          <w:sz w:val="22"/>
          <w:szCs w:val="22"/>
        </w:rPr>
        <w:t xml:space="preserve">Правила личной гигиены и здоровья. Личная гигиена, общие понятия и определения. Уход за кожей, зубами и волосами. Гигиена одежды. Некоторые понятия об очищении организма. </w:t>
      </w:r>
      <w:r>
        <w:rPr>
          <w:b/>
          <w:bCs/>
          <w:color w:val="auto"/>
          <w:sz w:val="22"/>
          <w:szCs w:val="22"/>
        </w:rPr>
        <w:lastRenderedPageBreak/>
        <w:t xml:space="preserve">Нравственность и здоровье. </w:t>
      </w:r>
      <w:r>
        <w:rPr>
          <w:color w:val="auto"/>
          <w:sz w:val="22"/>
          <w:szCs w:val="22"/>
        </w:rPr>
        <w:t xml:space="preserve">Формирование правильного взаимоотношения полов. Семья и её значение в жизни человека. Факторы. Оказывающие влияние на гармонию совместной жизни (психологический, культурный и материальные факторы). Качества, которые необходимо воспитывать в себе молодому человеку для создания семьи. </w:t>
      </w:r>
    </w:p>
    <w:p w:rsidR="001151FC" w:rsidRDefault="001151FC" w:rsidP="001151FC">
      <w:pPr>
        <w:pStyle w:val="Default"/>
        <w:jc w:val="both"/>
        <w:rPr>
          <w:color w:val="auto"/>
          <w:sz w:val="22"/>
          <w:szCs w:val="22"/>
        </w:rPr>
      </w:pPr>
      <w:r>
        <w:rPr>
          <w:color w:val="auto"/>
          <w:sz w:val="22"/>
          <w:szCs w:val="22"/>
        </w:rPr>
        <w:t xml:space="preserve">Болезни, передаваемые половым путём. Меры профилактики. Болезни, передаваемые половым путём, формы передачи, причины, способствующие заражению ИППП. Меры профилактики. Уголовная ответственность за заражение венерической болезнью. ВИЧ-инфекции и СПИД, краткая характеристика и пути заражения. СПИД </w:t>
      </w:r>
      <w:proofErr w:type="gramStart"/>
      <w:r>
        <w:rPr>
          <w:color w:val="auto"/>
          <w:sz w:val="22"/>
          <w:szCs w:val="22"/>
        </w:rPr>
        <w:t>-ф</w:t>
      </w:r>
      <w:proofErr w:type="gramEnd"/>
      <w:r>
        <w:rPr>
          <w:color w:val="auto"/>
          <w:sz w:val="22"/>
          <w:szCs w:val="22"/>
        </w:rPr>
        <w:t xml:space="preserve">инальная стадия инфекционного заболевания, вызываемого вирусом иммунодефицита человека (ВИЧ). Профилактика СПИДа. Ответственность за заражение ВИЧ-инфекцией. </w:t>
      </w:r>
    </w:p>
    <w:p w:rsidR="001151FC" w:rsidRDefault="001151FC" w:rsidP="001151FC">
      <w:pPr>
        <w:pStyle w:val="Default"/>
        <w:jc w:val="both"/>
        <w:rPr>
          <w:color w:val="auto"/>
          <w:sz w:val="22"/>
          <w:szCs w:val="22"/>
        </w:rPr>
      </w:pPr>
      <w:r>
        <w:rPr>
          <w:b/>
          <w:bCs/>
          <w:color w:val="auto"/>
          <w:sz w:val="22"/>
          <w:szCs w:val="22"/>
        </w:rPr>
        <w:t xml:space="preserve">Семья в современном обществе. Законодательство о семье. </w:t>
      </w:r>
      <w:r>
        <w:rPr>
          <w:color w:val="auto"/>
          <w:sz w:val="22"/>
          <w:szCs w:val="22"/>
        </w:rPr>
        <w:t xml:space="preserve">Брак и семья, основные понятия и определения. Условия и порядок заключения брака. Личные права и обязанности супругов. Имущественные права супругов, Права и обязанности родителей. </w:t>
      </w:r>
    </w:p>
    <w:p w:rsidR="001151FC" w:rsidRDefault="001151FC" w:rsidP="001151FC">
      <w:pPr>
        <w:pStyle w:val="Default"/>
        <w:jc w:val="both"/>
        <w:rPr>
          <w:color w:val="auto"/>
          <w:sz w:val="22"/>
          <w:szCs w:val="22"/>
        </w:rPr>
      </w:pPr>
      <w:r>
        <w:rPr>
          <w:b/>
          <w:bCs/>
          <w:color w:val="auto"/>
          <w:sz w:val="22"/>
          <w:szCs w:val="22"/>
        </w:rPr>
        <w:t xml:space="preserve">Первая медицинская помощь при острой сердечной недостаточности и инсульте. </w:t>
      </w:r>
      <w:r>
        <w:rPr>
          <w:color w:val="auto"/>
          <w:sz w:val="22"/>
          <w:szCs w:val="22"/>
        </w:rPr>
        <w:t xml:space="preserve">Сердечная недостаточность, основные понятия и определения. Инсульт, его возможные причины и возникновение. Первая медицинская помощь при острой сердечной недостаточности и инсульте. </w:t>
      </w:r>
    </w:p>
    <w:p w:rsidR="001151FC" w:rsidRDefault="001151FC" w:rsidP="001151FC">
      <w:pPr>
        <w:pStyle w:val="Default"/>
        <w:jc w:val="both"/>
        <w:rPr>
          <w:color w:val="auto"/>
          <w:sz w:val="22"/>
          <w:szCs w:val="22"/>
        </w:rPr>
      </w:pPr>
      <w:r>
        <w:rPr>
          <w:b/>
          <w:bCs/>
          <w:color w:val="auto"/>
          <w:sz w:val="22"/>
          <w:szCs w:val="22"/>
        </w:rPr>
        <w:t xml:space="preserve">Первая медицинская помощь при ранениях. </w:t>
      </w:r>
      <w:r>
        <w:rPr>
          <w:color w:val="auto"/>
          <w:sz w:val="22"/>
          <w:szCs w:val="22"/>
        </w:rPr>
        <w:t xml:space="preserve">Виды ран и общие правила оказания первой медицинской помощи. Способы остановки кровотечений. Правила наложения давящей повязки. Правила наложения жгута. Борьба с болью. </w:t>
      </w:r>
    </w:p>
    <w:p w:rsidR="001151FC" w:rsidRDefault="001151FC" w:rsidP="001151FC">
      <w:pPr>
        <w:pStyle w:val="Default"/>
        <w:jc w:val="both"/>
        <w:rPr>
          <w:color w:val="auto"/>
          <w:sz w:val="22"/>
          <w:szCs w:val="22"/>
        </w:rPr>
      </w:pPr>
      <w:r>
        <w:rPr>
          <w:b/>
          <w:bCs/>
          <w:color w:val="auto"/>
          <w:sz w:val="22"/>
          <w:szCs w:val="22"/>
        </w:rPr>
        <w:t xml:space="preserve">Первая медицинская помощь при травмах. </w:t>
      </w:r>
      <w:r>
        <w:rPr>
          <w:color w:val="auto"/>
          <w:sz w:val="22"/>
          <w:szCs w:val="22"/>
        </w:rPr>
        <w:t xml:space="preserve">Первая медицинская помощь при травмах опорно-двигательного аппарата. Профилактика травм опорно-двигательного аппарата. Первая медицинская помощь при черепно-мозговой травме. Первая медицинская помощь при травмах груди, живота, в области таза, при повреждении позвоночника.                                                          </w:t>
      </w:r>
      <w:r>
        <w:rPr>
          <w:b/>
          <w:bCs/>
          <w:color w:val="auto"/>
          <w:sz w:val="22"/>
          <w:szCs w:val="22"/>
        </w:rPr>
        <w:t xml:space="preserve">Первая медицинская помощь при остановке сердца. </w:t>
      </w:r>
      <w:r>
        <w:rPr>
          <w:color w:val="auto"/>
          <w:sz w:val="22"/>
          <w:szCs w:val="22"/>
        </w:rPr>
        <w:t xml:space="preserve">Понятие классической смерти и реанимации. Возможные причины клинической смерти и её признаки. Правила поведения непрямого массажа сердца и искусственной вентиляции лёгких. Правила сердечно-лёгочной реанимации. </w:t>
      </w:r>
    </w:p>
    <w:p w:rsidR="001151FC" w:rsidRDefault="001151FC" w:rsidP="001151FC">
      <w:pPr>
        <w:pStyle w:val="Default"/>
        <w:jc w:val="both"/>
        <w:rPr>
          <w:color w:val="auto"/>
          <w:sz w:val="22"/>
          <w:szCs w:val="22"/>
        </w:rPr>
      </w:pPr>
      <w:r>
        <w:rPr>
          <w:b/>
          <w:bCs/>
          <w:color w:val="auto"/>
          <w:sz w:val="22"/>
          <w:szCs w:val="22"/>
        </w:rPr>
        <w:t xml:space="preserve">Основы военной службы </w:t>
      </w:r>
    </w:p>
    <w:p w:rsidR="001151FC" w:rsidRDefault="001151FC" w:rsidP="001151FC">
      <w:pPr>
        <w:pStyle w:val="Default"/>
        <w:jc w:val="both"/>
        <w:rPr>
          <w:color w:val="auto"/>
          <w:sz w:val="22"/>
          <w:szCs w:val="22"/>
        </w:rPr>
      </w:pPr>
      <w:r>
        <w:rPr>
          <w:b/>
          <w:bCs/>
          <w:color w:val="auto"/>
          <w:sz w:val="22"/>
          <w:szCs w:val="22"/>
        </w:rPr>
        <w:t xml:space="preserve">Воинская обязанность </w:t>
      </w:r>
    </w:p>
    <w:p w:rsidR="001151FC" w:rsidRDefault="001151FC" w:rsidP="001151FC">
      <w:pPr>
        <w:pStyle w:val="Default"/>
        <w:jc w:val="both"/>
        <w:rPr>
          <w:color w:val="auto"/>
          <w:sz w:val="22"/>
          <w:szCs w:val="22"/>
        </w:rPr>
      </w:pPr>
      <w:r>
        <w:rPr>
          <w:b/>
          <w:bCs/>
          <w:color w:val="auto"/>
          <w:sz w:val="22"/>
          <w:szCs w:val="22"/>
        </w:rPr>
        <w:t xml:space="preserve">Основные понятия о воинской обязанности. </w:t>
      </w:r>
      <w:r>
        <w:rPr>
          <w:color w:val="auto"/>
          <w:sz w:val="22"/>
          <w:szCs w:val="22"/>
        </w:rPr>
        <w:t xml:space="preserve">Воинская обязанность, определение воинской обязанности и её содержания. Воинский учёт, обязательная подготовка к военной службе, призыв на военную службу, прохождение военной службы по призыву, пребывание в запасе, призыв на военные сборы и прохождение военных сборов в период пребывания в запасе. </w:t>
      </w:r>
    </w:p>
    <w:p w:rsidR="001151FC" w:rsidRDefault="001151FC" w:rsidP="001151FC">
      <w:pPr>
        <w:pStyle w:val="Default"/>
        <w:jc w:val="both"/>
        <w:rPr>
          <w:color w:val="auto"/>
          <w:sz w:val="22"/>
          <w:szCs w:val="22"/>
        </w:rPr>
      </w:pPr>
      <w:r>
        <w:rPr>
          <w:b/>
          <w:bCs/>
          <w:color w:val="auto"/>
          <w:sz w:val="22"/>
          <w:szCs w:val="22"/>
        </w:rPr>
        <w:t xml:space="preserve">Организация воинского учёта и его предназначение. </w:t>
      </w:r>
      <w:r>
        <w:rPr>
          <w:color w:val="auto"/>
          <w:sz w:val="22"/>
          <w:szCs w:val="22"/>
        </w:rPr>
        <w:t xml:space="preserve">Организация воинского учёта. Обязанности граждан по воинскому учёту. </w:t>
      </w:r>
    </w:p>
    <w:p w:rsidR="001151FC" w:rsidRDefault="001151FC" w:rsidP="001151FC">
      <w:pPr>
        <w:pStyle w:val="Default"/>
        <w:jc w:val="both"/>
        <w:rPr>
          <w:color w:val="auto"/>
          <w:sz w:val="22"/>
          <w:szCs w:val="22"/>
        </w:rPr>
      </w:pPr>
      <w:r>
        <w:rPr>
          <w:b/>
          <w:bCs/>
          <w:color w:val="auto"/>
          <w:sz w:val="22"/>
          <w:szCs w:val="22"/>
        </w:rPr>
        <w:t xml:space="preserve">Первоначальная постановка граждан на воинский учёт. </w:t>
      </w:r>
      <w:r>
        <w:rPr>
          <w:color w:val="auto"/>
          <w:sz w:val="22"/>
          <w:szCs w:val="22"/>
        </w:rPr>
        <w:t xml:space="preserve">Первоначальная постановка граждан на воинский учёт. Организация медицинского освидетельствования граждан при первоначальной постановке на воинский учёт. </w:t>
      </w:r>
    </w:p>
    <w:p w:rsidR="001151FC" w:rsidRDefault="001151FC" w:rsidP="001151FC">
      <w:pPr>
        <w:pStyle w:val="Default"/>
        <w:jc w:val="both"/>
        <w:rPr>
          <w:color w:val="auto"/>
          <w:sz w:val="22"/>
          <w:szCs w:val="22"/>
        </w:rPr>
      </w:pPr>
      <w:r>
        <w:rPr>
          <w:b/>
          <w:bCs/>
          <w:color w:val="auto"/>
          <w:sz w:val="22"/>
          <w:szCs w:val="22"/>
        </w:rPr>
        <w:t xml:space="preserve">Обязательная подготовка граждан к военной службе. </w:t>
      </w:r>
      <w:r>
        <w:rPr>
          <w:color w:val="auto"/>
          <w:sz w:val="22"/>
          <w:szCs w:val="22"/>
        </w:rPr>
        <w:t xml:space="preserve">Основное содержание обязательной подготовки гражданина к военной службе. </w:t>
      </w:r>
    </w:p>
    <w:p w:rsidR="001151FC" w:rsidRDefault="001151FC" w:rsidP="001151FC">
      <w:pPr>
        <w:pStyle w:val="Default"/>
        <w:jc w:val="both"/>
        <w:rPr>
          <w:color w:val="auto"/>
          <w:sz w:val="22"/>
          <w:szCs w:val="22"/>
        </w:rPr>
      </w:pPr>
      <w:r>
        <w:rPr>
          <w:b/>
          <w:bCs/>
          <w:color w:val="auto"/>
          <w:sz w:val="22"/>
          <w:szCs w:val="22"/>
        </w:rPr>
        <w:t xml:space="preserve">Основные требования к индивидуально-психологическим и профессиональным качествам молодёжи. </w:t>
      </w:r>
      <w:r>
        <w:rPr>
          <w:color w:val="auto"/>
          <w:sz w:val="22"/>
          <w:szCs w:val="22"/>
        </w:rPr>
        <w:t xml:space="preserve">Основные требования к индивидуально-психологическим и профессиональным качествам молодёжи призывного возраста для комплектования различных воинских должностей (командные, операторские связи и наблюдения, водительские качества и др.) </w:t>
      </w:r>
    </w:p>
    <w:p w:rsidR="001151FC" w:rsidRDefault="001151FC" w:rsidP="001151FC">
      <w:pPr>
        <w:pStyle w:val="Default"/>
        <w:jc w:val="both"/>
        <w:rPr>
          <w:color w:val="auto"/>
          <w:sz w:val="22"/>
          <w:szCs w:val="22"/>
        </w:rPr>
      </w:pPr>
      <w:r>
        <w:rPr>
          <w:b/>
          <w:bCs/>
          <w:color w:val="auto"/>
          <w:sz w:val="22"/>
          <w:szCs w:val="22"/>
        </w:rPr>
        <w:t xml:space="preserve">Добровольная подготовка граждан к военной службе. </w:t>
      </w:r>
      <w:r>
        <w:rPr>
          <w:color w:val="auto"/>
          <w:sz w:val="22"/>
          <w:szCs w:val="22"/>
        </w:rPr>
        <w:t xml:space="preserve">Основные направления добровольной подготовки граждан к военной службе. Занятие военно-прикладными видами спорта. </w:t>
      </w:r>
      <w:proofErr w:type="gramStart"/>
      <w:r>
        <w:rPr>
          <w:color w:val="auto"/>
          <w:sz w:val="22"/>
          <w:szCs w:val="22"/>
        </w:rPr>
        <w:t>Обучение</w:t>
      </w:r>
      <w:proofErr w:type="gramEnd"/>
      <w:r>
        <w:rPr>
          <w:color w:val="auto"/>
          <w:sz w:val="22"/>
          <w:szCs w:val="22"/>
        </w:rPr>
        <w:t xml:space="preserve"> по дополнительным образовательным программам, имеющим целью военную подготовку несовершеннолетних граждан в общеобразовательных учреждениях среднего (полного) общего образования. </w:t>
      </w:r>
      <w:proofErr w:type="gramStart"/>
      <w:r>
        <w:rPr>
          <w:color w:val="auto"/>
          <w:sz w:val="22"/>
          <w:szCs w:val="22"/>
        </w:rPr>
        <w:t>Обучение по программам</w:t>
      </w:r>
      <w:proofErr w:type="gramEnd"/>
      <w:r>
        <w:rPr>
          <w:color w:val="auto"/>
          <w:sz w:val="22"/>
          <w:szCs w:val="22"/>
        </w:rPr>
        <w:t xml:space="preserve"> подготовки офицеров запаса на военных кафедрах в образовательных учреждениях высшего профессионального образования. </w:t>
      </w:r>
    </w:p>
    <w:p w:rsidR="001151FC" w:rsidRDefault="001151FC" w:rsidP="001151FC">
      <w:pPr>
        <w:pStyle w:val="Default"/>
        <w:jc w:val="both"/>
        <w:rPr>
          <w:color w:val="auto"/>
          <w:sz w:val="22"/>
          <w:szCs w:val="22"/>
        </w:rPr>
      </w:pPr>
      <w:r>
        <w:rPr>
          <w:b/>
          <w:bCs/>
          <w:color w:val="auto"/>
          <w:sz w:val="22"/>
          <w:szCs w:val="22"/>
        </w:rPr>
        <w:t xml:space="preserve">Организация медицинского освидетельствования и медицинского обследования граждан при постановке на воинский учет. </w:t>
      </w:r>
      <w:r>
        <w:rPr>
          <w:color w:val="auto"/>
          <w:sz w:val="22"/>
          <w:szCs w:val="22"/>
        </w:rPr>
        <w:t xml:space="preserve">Организация медицинского освидетельствования и медицинского обследования при первоначальной постановке граждан на воинский учет. </w:t>
      </w:r>
    </w:p>
    <w:p w:rsidR="001151FC" w:rsidRDefault="001151FC" w:rsidP="001151FC">
      <w:pPr>
        <w:pStyle w:val="Default"/>
        <w:jc w:val="both"/>
        <w:rPr>
          <w:color w:val="auto"/>
          <w:sz w:val="22"/>
          <w:szCs w:val="22"/>
        </w:rPr>
      </w:pPr>
      <w:r>
        <w:rPr>
          <w:b/>
          <w:bCs/>
          <w:color w:val="auto"/>
          <w:sz w:val="22"/>
          <w:szCs w:val="22"/>
        </w:rPr>
        <w:t xml:space="preserve">Категории годности к военной службе. </w:t>
      </w:r>
      <w:r>
        <w:rPr>
          <w:color w:val="auto"/>
          <w:sz w:val="22"/>
          <w:szCs w:val="22"/>
        </w:rPr>
        <w:t xml:space="preserve">Предназначение медицинского освидетельствования и медицинского обследования граждан при постановке на воинский учет. Категории годности к военной службе. </w:t>
      </w:r>
    </w:p>
    <w:p w:rsidR="001151FC" w:rsidRDefault="001151FC" w:rsidP="001151FC">
      <w:pPr>
        <w:pStyle w:val="Default"/>
        <w:jc w:val="both"/>
        <w:rPr>
          <w:color w:val="auto"/>
          <w:sz w:val="22"/>
          <w:szCs w:val="22"/>
        </w:rPr>
      </w:pPr>
      <w:r>
        <w:rPr>
          <w:b/>
          <w:bCs/>
          <w:color w:val="auto"/>
          <w:sz w:val="22"/>
          <w:szCs w:val="22"/>
        </w:rPr>
        <w:t xml:space="preserve">Организация профессионально-психологического отбора граждан. </w:t>
      </w:r>
      <w:r>
        <w:rPr>
          <w:color w:val="auto"/>
          <w:sz w:val="22"/>
          <w:szCs w:val="22"/>
        </w:rPr>
        <w:t xml:space="preserve">Организация профессионально-психологического отбора граждан при первоначальной постановке их на </w:t>
      </w:r>
      <w:r>
        <w:rPr>
          <w:color w:val="auto"/>
          <w:sz w:val="22"/>
          <w:szCs w:val="22"/>
        </w:rPr>
        <w:lastRenderedPageBreak/>
        <w:t xml:space="preserve">воинский учет. Увольнение с военной службы и пребывание в запасе. Увольнение с военной службы. Запас Вооруженных сил РФ, его предназначение, порядок освобождения граждан от военных сборов. </w:t>
      </w:r>
    </w:p>
    <w:p w:rsidR="001151FC" w:rsidRDefault="001151FC" w:rsidP="001151FC">
      <w:pPr>
        <w:pStyle w:val="Default"/>
        <w:jc w:val="both"/>
        <w:rPr>
          <w:color w:val="auto"/>
          <w:sz w:val="22"/>
          <w:szCs w:val="22"/>
        </w:rPr>
      </w:pPr>
      <w:r>
        <w:rPr>
          <w:b/>
          <w:bCs/>
          <w:color w:val="auto"/>
          <w:sz w:val="22"/>
          <w:szCs w:val="22"/>
        </w:rPr>
        <w:t xml:space="preserve">Особенности военной службы </w:t>
      </w:r>
    </w:p>
    <w:p w:rsidR="001151FC" w:rsidRDefault="001151FC" w:rsidP="001151FC">
      <w:pPr>
        <w:pStyle w:val="Default"/>
        <w:jc w:val="both"/>
        <w:rPr>
          <w:color w:val="auto"/>
          <w:sz w:val="22"/>
          <w:szCs w:val="22"/>
        </w:rPr>
      </w:pPr>
      <w:r>
        <w:rPr>
          <w:b/>
          <w:bCs/>
          <w:color w:val="auto"/>
          <w:sz w:val="22"/>
          <w:szCs w:val="22"/>
        </w:rPr>
        <w:t xml:space="preserve">Правовые основы военной службы. </w:t>
      </w:r>
      <w:r>
        <w:rPr>
          <w:color w:val="auto"/>
          <w:sz w:val="22"/>
          <w:szCs w:val="22"/>
        </w:rPr>
        <w:t xml:space="preserve">Военная служба – особый вид федеральной государственной службы. Конституция РФ и вопросы военной службы. Законы РФ, определяющие правовую основу военной службы. Статус военнослужащего, права и свободы военнослужащего. Льготы, предоставляемые военнослужащим, проходящим военную службу по призыву. Военные аспекты международного военного права. </w:t>
      </w:r>
    </w:p>
    <w:p w:rsidR="001151FC" w:rsidRDefault="001151FC" w:rsidP="001151FC">
      <w:pPr>
        <w:pStyle w:val="Default"/>
        <w:jc w:val="both"/>
        <w:rPr>
          <w:color w:val="auto"/>
          <w:sz w:val="22"/>
          <w:szCs w:val="22"/>
        </w:rPr>
      </w:pPr>
      <w:r>
        <w:rPr>
          <w:b/>
          <w:bCs/>
          <w:color w:val="auto"/>
          <w:sz w:val="22"/>
          <w:szCs w:val="22"/>
        </w:rPr>
        <w:t xml:space="preserve">Общевоинские уставы Вооруженных сил - закон воинской жизни. </w:t>
      </w:r>
      <w:r>
        <w:rPr>
          <w:color w:val="auto"/>
          <w:sz w:val="22"/>
          <w:szCs w:val="22"/>
        </w:rPr>
        <w:t>Общевоинские уставы – нормативн</w:t>
      </w:r>
      <w:proofErr w:type="gramStart"/>
      <w:r>
        <w:rPr>
          <w:color w:val="auto"/>
          <w:sz w:val="22"/>
          <w:szCs w:val="22"/>
        </w:rPr>
        <w:t>о-</w:t>
      </w:r>
      <w:proofErr w:type="gramEnd"/>
      <w:r>
        <w:rPr>
          <w:color w:val="auto"/>
          <w:sz w:val="22"/>
          <w:szCs w:val="22"/>
        </w:rPr>
        <w:t xml:space="preserve"> правовые акты, регламентирующие жизнь и быт военнослужащих. </w:t>
      </w:r>
    </w:p>
    <w:p w:rsidR="001151FC" w:rsidRDefault="001151FC" w:rsidP="001151FC">
      <w:pPr>
        <w:pStyle w:val="Default"/>
        <w:jc w:val="both"/>
        <w:rPr>
          <w:color w:val="auto"/>
          <w:sz w:val="22"/>
          <w:szCs w:val="22"/>
        </w:rPr>
      </w:pPr>
      <w:r>
        <w:rPr>
          <w:color w:val="auto"/>
          <w:sz w:val="22"/>
          <w:szCs w:val="22"/>
        </w:rPr>
        <w:t xml:space="preserve">Устав внутренней службы Вооружённых сил Российской Федерации, Устав гарнизонной и караульной службы Вооружённых сил Российской Федерации, Дисциплинарный устав Вооружённых сил Российской Федерации, Строевой устав Вооружённых сил Российской Федерации, их предназначение и основные положения. </w:t>
      </w:r>
    </w:p>
    <w:p w:rsidR="001151FC" w:rsidRDefault="001151FC" w:rsidP="001151FC">
      <w:pPr>
        <w:pStyle w:val="Default"/>
        <w:jc w:val="both"/>
        <w:rPr>
          <w:color w:val="auto"/>
          <w:sz w:val="22"/>
          <w:szCs w:val="22"/>
        </w:rPr>
      </w:pPr>
      <w:r>
        <w:rPr>
          <w:b/>
          <w:bCs/>
          <w:color w:val="auto"/>
          <w:sz w:val="22"/>
          <w:szCs w:val="22"/>
        </w:rPr>
        <w:t xml:space="preserve">Военная присяга-клятва воина на верность Родине, России. </w:t>
      </w:r>
      <w:proofErr w:type="gramStart"/>
      <w:r>
        <w:rPr>
          <w:color w:val="auto"/>
          <w:sz w:val="22"/>
          <w:szCs w:val="22"/>
        </w:rPr>
        <w:t>Военная</w:t>
      </w:r>
      <w:proofErr w:type="gramEnd"/>
      <w:r>
        <w:rPr>
          <w:color w:val="auto"/>
          <w:sz w:val="22"/>
          <w:szCs w:val="22"/>
        </w:rPr>
        <w:t xml:space="preserve"> присяга-основной и нерушимый закон воинской жизни. История принятия военной присяги в России. Текст военной присяги. Порядок приведения военнослужащих к военной присяге. Значение военной присяги для выполнения каждым военнослужащим воинского долга. </w:t>
      </w:r>
    </w:p>
    <w:p w:rsidR="001151FC" w:rsidRDefault="001151FC" w:rsidP="001151FC">
      <w:pPr>
        <w:pStyle w:val="Default"/>
        <w:jc w:val="both"/>
        <w:rPr>
          <w:color w:val="auto"/>
          <w:sz w:val="22"/>
          <w:szCs w:val="22"/>
        </w:rPr>
      </w:pPr>
      <w:r>
        <w:rPr>
          <w:b/>
          <w:bCs/>
          <w:color w:val="auto"/>
          <w:sz w:val="22"/>
          <w:szCs w:val="22"/>
        </w:rPr>
        <w:t xml:space="preserve">Призыв на военную службу, время и организация призыва. </w:t>
      </w:r>
      <w:r>
        <w:rPr>
          <w:color w:val="auto"/>
          <w:sz w:val="22"/>
          <w:szCs w:val="22"/>
        </w:rPr>
        <w:t xml:space="preserve">Призыв на военную службу. Время призыва на военную службу, организация призыва. Порядок освобождения граждан от военной службы и предоставления отсрочек. </w:t>
      </w:r>
    </w:p>
    <w:p w:rsidR="001151FC" w:rsidRDefault="001151FC" w:rsidP="001151FC">
      <w:pPr>
        <w:pStyle w:val="Default"/>
        <w:jc w:val="both"/>
        <w:rPr>
          <w:color w:val="auto"/>
          <w:sz w:val="22"/>
          <w:szCs w:val="22"/>
        </w:rPr>
      </w:pPr>
      <w:r>
        <w:rPr>
          <w:color w:val="auto"/>
          <w:sz w:val="22"/>
          <w:szCs w:val="22"/>
        </w:rPr>
        <w:t xml:space="preserve">Прохождение военной службы по призыву. Общие, должностные и специальные обязанности военнослужащих. Размещение военнослужащих, распределение времени и повседневный порядок жизни воинской части. Время военной службы, организация проводов военнослужащих, уволенных в запас. Воинские звания военнослужащих Вооружённых сил Российской Федерации. Военная форма одежды. </w:t>
      </w:r>
    </w:p>
    <w:p w:rsidR="001151FC" w:rsidRDefault="001151FC" w:rsidP="001151FC">
      <w:pPr>
        <w:pStyle w:val="Default"/>
        <w:jc w:val="both"/>
        <w:rPr>
          <w:color w:val="auto"/>
          <w:sz w:val="22"/>
          <w:szCs w:val="22"/>
        </w:rPr>
      </w:pPr>
      <w:r>
        <w:rPr>
          <w:b/>
          <w:bCs/>
          <w:color w:val="auto"/>
          <w:sz w:val="22"/>
          <w:szCs w:val="22"/>
        </w:rPr>
        <w:t xml:space="preserve">Прохождение военной службы по контракту. </w:t>
      </w:r>
      <w:r>
        <w:rPr>
          <w:color w:val="auto"/>
          <w:sz w:val="22"/>
          <w:szCs w:val="22"/>
        </w:rPr>
        <w:t xml:space="preserve">Основные условия прохождения военной службы по контракту. Требования, предъявляемые к гражданам, поступающим на военную службу по контракту. Сроки военной службы по контракту. Прав и льготы, предоставляемые военнослужащим, проходящим военную службу по контракту. </w:t>
      </w:r>
    </w:p>
    <w:p w:rsidR="001151FC" w:rsidRDefault="001151FC" w:rsidP="001151FC">
      <w:pPr>
        <w:pStyle w:val="Default"/>
        <w:jc w:val="both"/>
        <w:rPr>
          <w:color w:val="auto"/>
          <w:sz w:val="22"/>
          <w:szCs w:val="22"/>
        </w:rPr>
      </w:pPr>
      <w:r>
        <w:rPr>
          <w:b/>
          <w:bCs/>
          <w:color w:val="auto"/>
          <w:sz w:val="22"/>
          <w:szCs w:val="22"/>
        </w:rPr>
        <w:t xml:space="preserve">Права и ответственность военнослужащих. </w:t>
      </w:r>
      <w:r>
        <w:rPr>
          <w:color w:val="auto"/>
          <w:sz w:val="22"/>
          <w:szCs w:val="22"/>
        </w:rPr>
        <w:t xml:space="preserve">Общие права военнослужащих. Общие обязанности военнослужащих. Виды ответственности, установленной для военнослужащих (дисциплинарная, административная, гражданско-правовая, материальная, уголовная). Военная дисциплина, её сущность и значение. Дисциплинарные взыскания, налагаемые на солдат и матросов, проходящих военную службу по призыву. Уголовная ответственность за преступления против военной службы (неисполнение приказа, нарушение уставных правил взаимоотношений между военнослужащими, самовольное оставление части и др.). </w:t>
      </w:r>
    </w:p>
    <w:p w:rsidR="001151FC" w:rsidRDefault="001151FC" w:rsidP="001151FC">
      <w:pPr>
        <w:pStyle w:val="Default"/>
        <w:jc w:val="both"/>
        <w:rPr>
          <w:color w:val="auto"/>
          <w:sz w:val="22"/>
          <w:szCs w:val="22"/>
        </w:rPr>
      </w:pPr>
      <w:r>
        <w:rPr>
          <w:color w:val="auto"/>
          <w:sz w:val="22"/>
          <w:szCs w:val="22"/>
        </w:rPr>
        <w:t xml:space="preserve">Альтернативная гражданская служба. Федеральный закон «Об альтернативной гражданской службе». Альтернативная гражданская служба как особый вид трудовой деятельности в интересах общества и государства. </w:t>
      </w:r>
    </w:p>
    <w:p w:rsidR="001151FC" w:rsidRDefault="001151FC" w:rsidP="001151FC">
      <w:pPr>
        <w:pStyle w:val="Default"/>
        <w:jc w:val="both"/>
        <w:rPr>
          <w:color w:val="auto"/>
          <w:sz w:val="22"/>
          <w:szCs w:val="22"/>
        </w:rPr>
      </w:pPr>
      <w:r>
        <w:rPr>
          <w:color w:val="auto"/>
          <w:sz w:val="22"/>
          <w:szCs w:val="22"/>
        </w:rPr>
        <w:t xml:space="preserve">Право гражданина на замену военной службы по призыву альтернативной гражданской службой. </w:t>
      </w:r>
    </w:p>
    <w:p w:rsidR="001151FC" w:rsidRDefault="001151FC" w:rsidP="001151FC">
      <w:pPr>
        <w:pStyle w:val="Default"/>
        <w:jc w:val="both"/>
        <w:rPr>
          <w:color w:val="auto"/>
          <w:sz w:val="22"/>
          <w:szCs w:val="22"/>
        </w:rPr>
      </w:pPr>
      <w:r>
        <w:rPr>
          <w:color w:val="auto"/>
          <w:sz w:val="22"/>
          <w:szCs w:val="22"/>
        </w:rPr>
        <w:t xml:space="preserve">Сроки альтернативной гражданской службы для разных категорий граждан. Время, которое не засчитывается в срок альтернативной гражданской службы. </w:t>
      </w:r>
    </w:p>
    <w:p w:rsidR="001151FC" w:rsidRDefault="001151FC" w:rsidP="001151FC">
      <w:pPr>
        <w:pStyle w:val="Default"/>
        <w:jc w:val="both"/>
        <w:rPr>
          <w:color w:val="auto"/>
          <w:sz w:val="22"/>
          <w:szCs w:val="22"/>
        </w:rPr>
      </w:pPr>
      <w:r>
        <w:rPr>
          <w:color w:val="auto"/>
          <w:sz w:val="22"/>
          <w:szCs w:val="22"/>
        </w:rPr>
        <w:t xml:space="preserve">Подача заявлений о замене военной службы по призыву альтернативной гражданской службой </w:t>
      </w:r>
    </w:p>
    <w:p w:rsidR="001151FC" w:rsidRDefault="001151FC" w:rsidP="001151FC">
      <w:pPr>
        <w:pStyle w:val="Default"/>
        <w:jc w:val="both"/>
        <w:rPr>
          <w:color w:val="auto"/>
          <w:sz w:val="22"/>
          <w:szCs w:val="22"/>
        </w:rPr>
      </w:pPr>
      <w:r>
        <w:rPr>
          <w:b/>
          <w:bCs/>
          <w:color w:val="auto"/>
          <w:sz w:val="22"/>
          <w:szCs w:val="22"/>
        </w:rPr>
        <w:t xml:space="preserve">Военнослужащий-защитник своего Отечества. Честь и достоинство воина Вооружённых сил Российской федерации </w:t>
      </w:r>
    </w:p>
    <w:p w:rsidR="001151FC" w:rsidRDefault="001151FC" w:rsidP="001151FC">
      <w:pPr>
        <w:pStyle w:val="Default"/>
        <w:jc w:val="both"/>
        <w:rPr>
          <w:color w:val="auto"/>
          <w:sz w:val="22"/>
          <w:szCs w:val="22"/>
        </w:rPr>
      </w:pPr>
      <w:r>
        <w:rPr>
          <w:b/>
          <w:bCs/>
          <w:color w:val="auto"/>
          <w:sz w:val="22"/>
          <w:szCs w:val="22"/>
        </w:rPr>
        <w:t xml:space="preserve">Военнослужащий-патриот, с честью и достоинством несущий звание защитника Отечества. </w:t>
      </w:r>
      <w:r>
        <w:rPr>
          <w:color w:val="auto"/>
          <w:sz w:val="22"/>
          <w:szCs w:val="22"/>
        </w:rPr>
        <w:t xml:space="preserve">Основные качества военнослужащего, позволяющие ему с честью и достоинством носить своё воинское звание-защитника Отечества: любовь к Родине, её истории, культуре, традициям, народу; высокая воинская дисциплина, преданность Отечеству, верность воинскому долгу и военной присяге, готовность в любую минуту встать на защиту свободы, </w:t>
      </w:r>
      <w:proofErr w:type="gramStart"/>
      <w:r>
        <w:rPr>
          <w:color w:val="auto"/>
          <w:sz w:val="22"/>
          <w:szCs w:val="22"/>
        </w:rPr>
        <w:t>не-зависимости</w:t>
      </w:r>
      <w:proofErr w:type="gramEnd"/>
      <w:r>
        <w:rPr>
          <w:color w:val="auto"/>
          <w:sz w:val="22"/>
          <w:szCs w:val="22"/>
        </w:rPr>
        <w:t xml:space="preserve"> конституционного строя России, народа и Отечества. </w:t>
      </w:r>
    </w:p>
    <w:p w:rsidR="001151FC" w:rsidRDefault="001151FC" w:rsidP="001151FC">
      <w:pPr>
        <w:pStyle w:val="Default"/>
        <w:jc w:val="both"/>
        <w:rPr>
          <w:color w:val="auto"/>
          <w:sz w:val="22"/>
          <w:szCs w:val="22"/>
        </w:rPr>
      </w:pPr>
      <w:r>
        <w:rPr>
          <w:b/>
          <w:bCs/>
          <w:color w:val="auto"/>
          <w:sz w:val="22"/>
          <w:szCs w:val="22"/>
        </w:rPr>
        <w:t xml:space="preserve">Военнослужащий-специалист. </w:t>
      </w:r>
      <w:r>
        <w:rPr>
          <w:color w:val="auto"/>
          <w:sz w:val="22"/>
          <w:szCs w:val="22"/>
        </w:rPr>
        <w:t xml:space="preserve">В совершенстве </w:t>
      </w:r>
      <w:proofErr w:type="gramStart"/>
      <w:r>
        <w:rPr>
          <w:color w:val="auto"/>
          <w:sz w:val="22"/>
          <w:szCs w:val="22"/>
        </w:rPr>
        <w:t>владеющий</w:t>
      </w:r>
      <w:proofErr w:type="gramEnd"/>
      <w:r>
        <w:rPr>
          <w:color w:val="auto"/>
          <w:sz w:val="22"/>
          <w:szCs w:val="22"/>
        </w:rPr>
        <w:t xml:space="preserve"> оружием и военной техникой. Необходимость глубоких знаний устройства и боевых возможностей вверенного вооружения и военной техники, способов их использования в бою, понимание роли своей военной специальности и должности в обеспечении боеспособности и боеготовности подразделения.</w:t>
      </w:r>
    </w:p>
    <w:p w:rsidR="001151FC" w:rsidRDefault="001151FC" w:rsidP="001151FC">
      <w:pPr>
        <w:pStyle w:val="Default"/>
        <w:jc w:val="both"/>
        <w:rPr>
          <w:color w:val="auto"/>
          <w:sz w:val="22"/>
          <w:szCs w:val="22"/>
        </w:rPr>
      </w:pPr>
      <w:r>
        <w:rPr>
          <w:color w:val="auto"/>
          <w:sz w:val="22"/>
          <w:szCs w:val="22"/>
        </w:rPr>
        <w:lastRenderedPageBreak/>
        <w:t xml:space="preserve">Потребность постоянно повышать военно-профессиональные знания, совершенствовать свою выучку и военное мастерство. Быть готовым к грамотным высокопрофессиональным действиям в условиях современного боя. </w:t>
      </w:r>
    </w:p>
    <w:p w:rsidR="001151FC" w:rsidRDefault="001151FC" w:rsidP="001151FC">
      <w:pPr>
        <w:pStyle w:val="Default"/>
        <w:jc w:val="both"/>
        <w:rPr>
          <w:color w:val="auto"/>
          <w:sz w:val="22"/>
          <w:szCs w:val="22"/>
        </w:rPr>
      </w:pPr>
      <w:r>
        <w:rPr>
          <w:b/>
          <w:bCs/>
          <w:color w:val="auto"/>
          <w:sz w:val="22"/>
          <w:szCs w:val="22"/>
        </w:rPr>
        <w:t xml:space="preserve">Требования воинской деятельности, предъявляемые к моральным, индивидуально-психологическим и профессиональным качествам гражданина. </w:t>
      </w:r>
      <w:r>
        <w:rPr>
          <w:color w:val="auto"/>
          <w:sz w:val="22"/>
          <w:szCs w:val="22"/>
        </w:rPr>
        <w:t xml:space="preserve">Виды воинской деятельности и их особенности. Основные элементы воинской деятельности и их предназначение. Особенности воинской деятельности в различных видах Вооружённых сил и родах войск. </w:t>
      </w:r>
    </w:p>
    <w:p w:rsidR="001151FC" w:rsidRDefault="001151FC" w:rsidP="001151FC">
      <w:pPr>
        <w:pStyle w:val="Default"/>
        <w:jc w:val="both"/>
        <w:rPr>
          <w:color w:val="auto"/>
          <w:sz w:val="22"/>
          <w:szCs w:val="22"/>
        </w:rPr>
      </w:pPr>
      <w:r>
        <w:rPr>
          <w:color w:val="auto"/>
          <w:sz w:val="22"/>
          <w:szCs w:val="22"/>
        </w:rPr>
        <w:t xml:space="preserve">Общие требования воинской деятельности к военнослужащему. Необходимость </w:t>
      </w:r>
      <w:proofErr w:type="gramStart"/>
      <w:r>
        <w:rPr>
          <w:color w:val="auto"/>
          <w:sz w:val="22"/>
          <w:szCs w:val="22"/>
        </w:rPr>
        <w:t>повышения уровня подготовки молодёжи призывного возраста</w:t>
      </w:r>
      <w:proofErr w:type="gramEnd"/>
      <w:r>
        <w:rPr>
          <w:color w:val="auto"/>
          <w:sz w:val="22"/>
          <w:szCs w:val="22"/>
        </w:rPr>
        <w:t xml:space="preserve"> к военной службе. Требования к психическим и морально-этическим качествам призывника, основные понятия о психологической совместимости членов воинского коллектива (экипажа, боевого расчёта). </w:t>
      </w:r>
    </w:p>
    <w:p w:rsidR="001151FC" w:rsidRDefault="001151FC" w:rsidP="001151FC">
      <w:pPr>
        <w:pStyle w:val="Default"/>
        <w:jc w:val="both"/>
        <w:rPr>
          <w:color w:val="auto"/>
          <w:sz w:val="22"/>
          <w:szCs w:val="22"/>
        </w:rPr>
      </w:pPr>
      <w:r>
        <w:rPr>
          <w:b/>
          <w:bCs/>
          <w:color w:val="auto"/>
          <w:sz w:val="22"/>
          <w:szCs w:val="22"/>
        </w:rPr>
        <w:t xml:space="preserve">Военнослужащий-подчинённый, строго соблюдающий Конституцию и законы Российской Федерации, выполняющий требования воинских уставов, приказы командиров и начальников. </w:t>
      </w:r>
      <w:r>
        <w:rPr>
          <w:color w:val="auto"/>
          <w:sz w:val="22"/>
          <w:szCs w:val="22"/>
        </w:rPr>
        <w:t xml:space="preserve">Единоначалие-принцип строительства Вооружённых сил Российской Федерации. Важность соблюдения основного требования, относящегося ко всем военнослужащим, постоянно поддерживать в воинском коллективе порядок и крепкую воинскую дисциплину, воспитывать в себе убеждённость в необходимости подчиняться, умение и готовность выполнять свои обязанности, беспрекословно повиноваться командирам и начальникам, при выполнении воинского долга проявлять разумную инициативу. </w:t>
      </w:r>
    </w:p>
    <w:p w:rsidR="001151FC" w:rsidRDefault="001151FC" w:rsidP="001151FC">
      <w:pPr>
        <w:pStyle w:val="Default"/>
        <w:jc w:val="both"/>
        <w:rPr>
          <w:color w:val="auto"/>
          <w:sz w:val="22"/>
          <w:szCs w:val="22"/>
        </w:rPr>
      </w:pPr>
      <w:r>
        <w:rPr>
          <w:b/>
          <w:bCs/>
          <w:color w:val="auto"/>
          <w:sz w:val="22"/>
          <w:szCs w:val="22"/>
        </w:rPr>
        <w:t xml:space="preserve">Как стать офицером Российской армии? </w:t>
      </w:r>
      <w:r>
        <w:rPr>
          <w:color w:val="auto"/>
          <w:sz w:val="22"/>
          <w:szCs w:val="22"/>
        </w:rPr>
        <w:t xml:space="preserve">Основные виды военных образовательных учреждений профессионального образования. Правила приёма граждан в военные образовательные учреждения профессионального образования. </w:t>
      </w:r>
    </w:p>
    <w:p w:rsidR="001151FC" w:rsidRDefault="001151FC" w:rsidP="001151FC">
      <w:pPr>
        <w:pStyle w:val="Default"/>
        <w:jc w:val="both"/>
        <w:rPr>
          <w:color w:val="auto"/>
          <w:sz w:val="22"/>
          <w:szCs w:val="22"/>
        </w:rPr>
      </w:pPr>
      <w:r>
        <w:rPr>
          <w:b/>
          <w:bCs/>
          <w:color w:val="auto"/>
          <w:sz w:val="22"/>
          <w:szCs w:val="22"/>
        </w:rPr>
        <w:t xml:space="preserve">Организация подготовки офицерских кадров для Вооружённых сил Российской Федерации. </w:t>
      </w:r>
      <w:r>
        <w:rPr>
          <w:color w:val="auto"/>
          <w:sz w:val="22"/>
          <w:szCs w:val="22"/>
        </w:rPr>
        <w:t xml:space="preserve">Организация подготовки офицерских кадров для Вооружённых сил Российской Федерации. </w:t>
      </w:r>
    </w:p>
    <w:p w:rsidR="001151FC" w:rsidRDefault="001151FC" w:rsidP="001151FC">
      <w:pPr>
        <w:pStyle w:val="Default"/>
        <w:jc w:val="both"/>
        <w:rPr>
          <w:color w:val="auto"/>
          <w:sz w:val="22"/>
          <w:szCs w:val="22"/>
        </w:rPr>
      </w:pPr>
      <w:r>
        <w:rPr>
          <w:b/>
          <w:bCs/>
          <w:color w:val="auto"/>
          <w:sz w:val="22"/>
          <w:szCs w:val="22"/>
        </w:rPr>
        <w:t xml:space="preserve">Международная (миротворческая) деятельность Вооружённых сил Российской Федерации. </w:t>
      </w:r>
      <w:r>
        <w:rPr>
          <w:color w:val="auto"/>
          <w:sz w:val="22"/>
          <w:szCs w:val="22"/>
        </w:rPr>
        <w:t>Участие Вооружённых сил Российской Федерации в миротворческих операциях как средство обеспечения национальной безопасности России. Нормативн</w:t>
      </w:r>
      <w:proofErr w:type="gramStart"/>
      <w:r>
        <w:rPr>
          <w:color w:val="auto"/>
          <w:sz w:val="22"/>
          <w:szCs w:val="22"/>
        </w:rPr>
        <w:t>о-</w:t>
      </w:r>
      <w:proofErr w:type="gramEnd"/>
      <w:r>
        <w:rPr>
          <w:color w:val="auto"/>
          <w:sz w:val="22"/>
          <w:szCs w:val="22"/>
        </w:rPr>
        <w:t xml:space="preserve"> правовые основы участия России в миротворческих операциях. Подготовка и обучение военнослужащих миротворческого контингента </w:t>
      </w:r>
    </w:p>
    <w:p w:rsidR="001151FC" w:rsidRDefault="001151FC" w:rsidP="001151FC">
      <w:pPr>
        <w:pStyle w:val="Default"/>
        <w:jc w:val="both"/>
        <w:rPr>
          <w:color w:val="auto"/>
          <w:sz w:val="22"/>
          <w:szCs w:val="22"/>
        </w:rPr>
      </w:pPr>
      <w:r>
        <w:rPr>
          <w:b/>
          <w:bCs/>
          <w:i/>
          <w:iCs/>
          <w:color w:val="auto"/>
          <w:sz w:val="22"/>
          <w:szCs w:val="22"/>
        </w:rPr>
        <w:t xml:space="preserve">Роль женщины в современном обществе. </w:t>
      </w:r>
    </w:p>
    <w:p w:rsidR="001151FC" w:rsidRDefault="001151FC" w:rsidP="001151FC">
      <w:pPr>
        <w:pStyle w:val="Default"/>
        <w:jc w:val="both"/>
        <w:rPr>
          <w:color w:val="auto"/>
          <w:sz w:val="22"/>
          <w:szCs w:val="22"/>
        </w:rPr>
      </w:pPr>
      <w:r>
        <w:rPr>
          <w:color w:val="auto"/>
          <w:sz w:val="22"/>
          <w:szCs w:val="22"/>
        </w:rPr>
        <w:t xml:space="preserve">Социально-демографические процессы в России. Социальная роль женщины в современном обществе. </w:t>
      </w:r>
    </w:p>
    <w:p w:rsidR="001151FC" w:rsidRDefault="001151FC" w:rsidP="001151FC">
      <w:pPr>
        <w:pStyle w:val="Default"/>
        <w:jc w:val="both"/>
        <w:rPr>
          <w:color w:val="auto"/>
          <w:sz w:val="22"/>
          <w:szCs w:val="22"/>
        </w:rPr>
      </w:pPr>
      <w:r>
        <w:rPr>
          <w:b/>
          <w:bCs/>
          <w:i/>
          <w:iCs/>
          <w:color w:val="auto"/>
          <w:sz w:val="22"/>
          <w:szCs w:val="22"/>
        </w:rPr>
        <w:t xml:space="preserve">Семья в современном обществе. Функции семьи. </w:t>
      </w:r>
      <w:r>
        <w:rPr>
          <w:color w:val="auto"/>
          <w:sz w:val="22"/>
          <w:szCs w:val="22"/>
        </w:rPr>
        <w:t xml:space="preserve">Формы общения между людьми. Умение выражать свои чувства и эмоции. Умение знакомиться. Культура взаимоотношений. Брак. Юридические аспекты брака. Супружеская верность. Гигиена и культура брачных взаимоотношений. Планирование семьи. Основные понятия о контрацепции. Законодательство о семье, характеристика семьи. Права и обязанности родителей. Ответственное родительство. Половое созревание девочек и мальчиков. Акселерация. </w:t>
      </w:r>
    </w:p>
    <w:p w:rsidR="001151FC" w:rsidRDefault="001151FC" w:rsidP="001151FC">
      <w:pPr>
        <w:pStyle w:val="Default"/>
        <w:jc w:val="both"/>
        <w:rPr>
          <w:color w:val="auto"/>
          <w:sz w:val="22"/>
          <w:szCs w:val="22"/>
        </w:rPr>
      </w:pPr>
      <w:r>
        <w:rPr>
          <w:b/>
          <w:bCs/>
          <w:i/>
          <w:iCs/>
          <w:color w:val="auto"/>
          <w:sz w:val="22"/>
          <w:szCs w:val="22"/>
        </w:rPr>
        <w:t xml:space="preserve">Репродуктивное здоровье женщины. </w:t>
      </w:r>
      <w:r>
        <w:rPr>
          <w:color w:val="auto"/>
          <w:sz w:val="22"/>
          <w:szCs w:val="22"/>
        </w:rPr>
        <w:t xml:space="preserve">Строение женских половых органов. Менструация. Гигиена девушки. Оплодотворение. Беременность и формирование плода. Периоды беременности. Специалисты, консультативные службы. Факторы, разрушающие репродуктивное здоровье женщины (алкоголь, никотин, наркотики). Вредные привычки матери и их влияние на здоровье новорожденного. Профилактика заражения венерическими заболеваниями и СПИДом. Нежелательная беременность. Аборт и его последствия. Психологические и юридические аспекты защиты от сексуального домогательства. Приемы самообороны при попытке изнасилования. Основные составляющие здоровья: наследственность, среда обитания и образ жизни. Факторы, разрушающие здоровье женщины. Здоровый образ жизни – неотъемлимое условие сохранения и укрепления репродуктивного здоровья человека. Рациональный режим труда и отдыха, личная гигиена. Умение преодолевать стресс и решать эмоциональные проблемы. </w:t>
      </w:r>
    </w:p>
    <w:p w:rsidR="001151FC" w:rsidRDefault="001151FC" w:rsidP="001151FC">
      <w:pPr>
        <w:pStyle w:val="Default"/>
        <w:jc w:val="both"/>
        <w:rPr>
          <w:color w:val="auto"/>
          <w:sz w:val="22"/>
          <w:szCs w:val="22"/>
        </w:rPr>
      </w:pPr>
      <w:r>
        <w:rPr>
          <w:b/>
          <w:bCs/>
          <w:i/>
          <w:iCs/>
          <w:color w:val="auto"/>
          <w:sz w:val="22"/>
          <w:szCs w:val="22"/>
        </w:rPr>
        <w:t xml:space="preserve">Беременность и уход за младенцем. </w:t>
      </w:r>
      <w:r>
        <w:rPr>
          <w:color w:val="auto"/>
          <w:sz w:val="22"/>
          <w:szCs w:val="22"/>
        </w:rPr>
        <w:t xml:space="preserve">Подготовка к беременности. Желанный ребенок. Периоды беременности. Развитие плода. Влияние курения, алкоголя и лекарств на развитие плода. Дородовой уход, гигиена питания, физические упражнения. Роды. Характеристика возрастных периодов детей. Уход за новорожденным. Обеспечение правильного режима грудных детей. Здоровье человека и общество. </w:t>
      </w: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3C4157">
      <w:pPr>
        <w:keepNext/>
        <w:keepLines/>
        <w:tabs>
          <w:tab w:val="left" w:pos="142"/>
        </w:tabs>
        <w:suppressAutoHyphens/>
        <w:spacing w:after="0" w:line="240" w:lineRule="auto"/>
        <w:ind w:firstLine="709"/>
        <w:jc w:val="center"/>
        <w:outlineLvl w:val="1"/>
        <w:rPr>
          <w:rFonts w:ascii="Times New Roman" w:eastAsia="Times New Roman" w:hAnsi="Times New Roman" w:cs="Times New Roman"/>
          <w:b/>
          <w:sz w:val="28"/>
          <w:szCs w:val="26"/>
        </w:rPr>
      </w:pPr>
      <w:bookmarkStart w:id="0" w:name="_Toc453968196"/>
      <w:r>
        <w:rPr>
          <w:rFonts w:ascii="Times New Roman" w:eastAsia="Times New Roman" w:hAnsi="Times New Roman" w:cs="Times New Roman"/>
          <w:b/>
          <w:sz w:val="28"/>
          <w:szCs w:val="26"/>
        </w:rPr>
        <w:lastRenderedPageBreak/>
        <w:t>П</w:t>
      </w:r>
      <w:r w:rsidRPr="00EB1067">
        <w:rPr>
          <w:rFonts w:ascii="Times New Roman" w:eastAsia="Times New Roman" w:hAnsi="Times New Roman" w:cs="Times New Roman"/>
          <w:b/>
          <w:sz w:val="28"/>
          <w:szCs w:val="26"/>
        </w:rPr>
        <w:t xml:space="preserve">рограмма воспитания и </w:t>
      </w:r>
      <w:proofErr w:type="gramStart"/>
      <w:r w:rsidRPr="00EB1067">
        <w:rPr>
          <w:rFonts w:ascii="Times New Roman" w:eastAsia="Times New Roman" w:hAnsi="Times New Roman" w:cs="Times New Roman"/>
          <w:b/>
          <w:sz w:val="28"/>
          <w:szCs w:val="26"/>
        </w:rPr>
        <w:t>социализации</w:t>
      </w:r>
      <w:proofErr w:type="gramEnd"/>
      <w:r w:rsidRPr="00EB1067">
        <w:rPr>
          <w:rFonts w:ascii="Times New Roman" w:eastAsia="Times New Roman" w:hAnsi="Times New Roman" w:cs="Times New Roman"/>
          <w:b/>
          <w:sz w:val="28"/>
          <w:szCs w:val="26"/>
        </w:rPr>
        <w:t xml:space="preserve"> обучающихся при получении среднего общего образования</w:t>
      </w:r>
      <w:bookmarkEnd w:id="0"/>
    </w:p>
    <w:p w:rsidR="003C4157" w:rsidRPr="00EB1067" w:rsidRDefault="003C4157" w:rsidP="003C4157">
      <w:pPr>
        <w:keepNext/>
        <w:keepLines/>
        <w:tabs>
          <w:tab w:val="left" w:pos="142"/>
        </w:tabs>
        <w:suppressAutoHyphens/>
        <w:spacing w:after="0" w:line="240" w:lineRule="auto"/>
        <w:ind w:firstLine="709"/>
        <w:jc w:val="both"/>
        <w:outlineLvl w:val="1"/>
        <w:rPr>
          <w:rFonts w:ascii="Times New Roman" w:eastAsia="Times New Roman" w:hAnsi="Times New Roman" w:cs="Times New Roman"/>
          <w:b/>
          <w:sz w:val="28"/>
          <w:szCs w:val="26"/>
        </w:rPr>
      </w:pPr>
    </w:p>
    <w:tbl>
      <w:tblPr>
        <w:tblW w:w="0" w:type="auto"/>
        <w:shd w:val="clear" w:color="auto" w:fill="FFFFFF"/>
        <w:tblCellMar>
          <w:left w:w="0" w:type="dxa"/>
          <w:right w:w="0" w:type="dxa"/>
        </w:tblCellMar>
        <w:tblLook w:val="04A0"/>
      </w:tblPr>
      <w:tblGrid>
        <w:gridCol w:w="671"/>
        <w:gridCol w:w="8900"/>
      </w:tblGrid>
      <w:tr w:rsidR="003C4157" w:rsidRPr="0002564B" w:rsidTr="008A61E9">
        <w:tc>
          <w:tcPr>
            <w:tcW w:w="817"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w:t>
            </w:r>
          </w:p>
        </w:tc>
        <w:tc>
          <w:tcPr>
            <w:tcW w:w="1346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Содержание программы</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1</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Общие положения</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 xml:space="preserve">Цели и задачи </w:t>
            </w:r>
            <w:proofErr w:type="gramStart"/>
            <w:r w:rsidRPr="0002564B">
              <w:rPr>
                <w:rFonts w:ascii="Times New Roman" w:eastAsia="Times New Roman" w:hAnsi="Times New Roman" w:cs="Times New Roman"/>
                <w:sz w:val="24"/>
                <w:szCs w:val="24"/>
              </w:rPr>
              <w:t>воспитания</w:t>
            </w:r>
            <w:proofErr w:type="gramEnd"/>
            <w:r w:rsidRPr="0002564B">
              <w:rPr>
                <w:rFonts w:ascii="Times New Roman" w:eastAsia="Times New Roman" w:hAnsi="Times New Roman" w:cs="Times New Roman"/>
                <w:sz w:val="24"/>
                <w:szCs w:val="24"/>
              </w:rPr>
              <w:t xml:space="preserve"> обучающихся</w:t>
            </w:r>
            <w:r>
              <w:rPr>
                <w:rFonts w:ascii="Times New Roman" w:eastAsia="MS Gothic" w:hAnsi="Times New Roman" w:cs="Times New Roman"/>
                <w:sz w:val="24"/>
                <w:szCs w:val="24"/>
              </w:rPr>
              <w:t xml:space="preserve"> на ступени среднего</w:t>
            </w:r>
            <w:r w:rsidRPr="0002564B">
              <w:rPr>
                <w:rFonts w:ascii="Times New Roman" w:eastAsia="MS Gothic" w:hAnsi="Times New Roman" w:cs="Times New Roman"/>
                <w:sz w:val="24"/>
                <w:szCs w:val="24"/>
              </w:rPr>
              <w:t xml:space="preserve"> общего образования</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Направления</w:t>
            </w:r>
            <w:r w:rsidRPr="00876161">
              <w:rPr>
                <w:rFonts w:ascii="Times New Roman" w:eastAsia="Calibri" w:hAnsi="Times New Roman" w:cs="Times New Roman"/>
                <w:b/>
                <w:sz w:val="24"/>
                <w:szCs w:val="24"/>
              </w:rPr>
              <w:t xml:space="preserve"> </w:t>
            </w:r>
            <w:r w:rsidRPr="000E5A42">
              <w:rPr>
                <w:rFonts w:ascii="Times New Roman" w:eastAsia="Calibri" w:hAnsi="Times New Roman" w:cs="Times New Roman"/>
                <w:sz w:val="24"/>
                <w:szCs w:val="24"/>
              </w:rPr>
              <w:t>и ценностные основы духовно-нравственного развития, воспитания и социализации</w:t>
            </w:r>
            <w:r w:rsidRPr="0002564B">
              <w:rPr>
                <w:rFonts w:ascii="Times New Roman" w:hAnsi="Times New Roman" w:cs="Times New Roman"/>
                <w:sz w:val="24"/>
                <w:szCs w:val="24"/>
              </w:rPr>
              <w:t xml:space="preserve"> </w:t>
            </w:r>
            <w:proofErr w:type="gramStart"/>
            <w:r w:rsidRPr="0002564B">
              <w:rPr>
                <w:rFonts w:ascii="Times New Roman" w:hAnsi="Times New Roman" w:cs="Times New Roman"/>
                <w:sz w:val="24"/>
                <w:szCs w:val="24"/>
              </w:rPr>
              <w:t>обучающихся</w:t>
            </w:r>
            <w:proofErr w:type="gramEnd"/>
            <w:r w:rsidRPr="0002564B">
              <w:rPr>
                <w:rFonts w:ascii="Times New Roman" w:eastAsia="Times New Roman" w:hAnsi="Times New Roman" w:cs="Times New Roman"/>
                <w:sz w:val="24"/>
                <w:szCs w:val="24"/>
              </w:rPr>
              <w:t xml:space="preserve"> </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hAnsi="Times New Roman" w:cs="Times New Roman"/>
                <w:sz w:val="24"/>
                <w:szCs w:val="24"/>
              </w:rPr>
              <w:t xml:space="preserve">Содержание, виды деятельности и формы занятий с </w:t>
            </w:r>
            <w:proofErr w:type="gramStart"/>
            <w:r w:rsidRPr="0002564B">
              <w:rPr>
                <w:rFonts w:ascii="Times New Roman" w:hAnsi="Times New Roman" w:cs="Times New Roman"/>
                <w:sz w:val="24"/>
                <w:szCs w:val="24"/>
              </w:rPr>
              <w:t>обучающимися</w:t>
            </w:r>
            <w:proofErr w:type="gramEnd"/>
            <w:r w:rsidRPr="0002564B">
              <w:rPr>
                <w:rFonts w:ascii="Times New Roman" w:hAnsi="Times New Roman" w:cs="Times New Roman"/>
                <w:sz w:val="24"/>
                <w:szCs w:val="24"/>
              </w:rPr>
              <w:t xml:space="preserve"> по направлениям воспитания </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C96FD0" w:rsidRDefault="003C4157" w:rsidP="008A61E9">
            <w:pPr>
              <w:spacing w:before="30" w:after="0" w:line="240" w:lineRule="auto"/>
              <w:rPr>
                <w:rFonts w:ascii="Times New Roman" w:hAnsi="Times New Roman" w:cs="Times New Roman"/>
                <w:sz w:val="24"/>
                <w:szCs w:val="24"/>
              </w:rPr>
            </w:pPr>
            <w:r w:rsidRPr="00C96FD0">
              <w:rPr>
                <w:rFonts w:ascii="Times New Roman" w:eastAsia="Calibri" w:hAnsi="Times New Roman" w:cs="Times New Roman"/>
                <w:sz w:val="24"/>
                <w:szCs w:val="24"/>
              </w:rPr>
              <w:t xml:space="preserve">Модель организации работы по духовно-нравственному развитию, воспитанию и социализации </w:t>
            </w:r>
            <w:proofErr w:type="gramStart"/>
            <w:r w:rsidRPr="00C96FD0">
              <w:rPr>
                <w:rFonts w:ascii="Times New Roman" w:eastAsia="Calibri" w:hAnsi="Times New Roman" w:cs="Times New Roman"/>
                <w:sz w:val="24"/>
                <w:szCs w:val="24"/>
              </w:rPr>
              <w:t>обучающихся</w:t>
            </w:r>
            <w:proofErr w:type="gramEnd"/>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C96FD0" w:rsidRDefault="003C4157" w:rsidP="008A61E9">
            <w:pPr>
              <w:suppressAutoHyphens/>
              <w:spacing w:after="0" w:line="240" w:lineRule="auto"/>
              <w:jc w:val="both"/>
              <w:rPr>
                <w:rFonts w:ascii="Times New Roman" w:eastAsia="Calibri" w:hAnsi="Times New Roman" w:cs="Times New Roman"/>
                <w:sz w:val="24"/>
                <w:szCs w:val="24"/>
              </w:rPr>
            </w:pPr>
            <w:r w:rsidRPr="00C96FD0">
              <w:rPr>
                <w:rFonts w:ascii="Times New Roman" w:eastAsia="Calibri" w:hAnsi="Times New Roman" w:cs="Times New Roman"/>
                <w:sz w:val="24"/>
                <w:szCs w:val="24"/>
              </w:rPr>
              <w:t>Описание форм и методов организации социально значимой деятельности обучающихся</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C96FD0" w:rsidRDefault="003C4157" w:rsidP="008A61E9">
            <w:pPr>
              <w:spacing w:before="30" w:after="0" w:line="240" w:lineRule="auto"/>
              <w:rPr>
                <w:rFonts w:ascii="Times New Roman" w:eastAsia="Times New Roman" w:hAnsi="Times New Roman" w:cs="Times New Roman"/>
                <w:sz w:val="24"/>
                <w:szCs w:val="24"/>
              </w:rPr>
            </w:pPr>
            <w:r w:rsidRPr="00C96FD0">
              <w:rPr>
                <w:rFonts w:ascii="Times New Roman" w:eastAsia="Calibri" w:hAnsi="Times New Roman" w:cs="Times New Roman"/>
                <w:sz w:val="24"/>
                <w:szCs w:val="24"/>
              </w:rPr>
              <w:t>Описание методов и форм профессиональной ориентации</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C96FD0" w:rsidRDefault="003C4157" w:rsidP="008A61E9">
            <w:pPr>
              <w:spacing w:before="30" w:after="0" w:line="240" w:lineRule="auto"/>
              <w:rPr>
                <w:rFonts w:ascii="Times New Roman" w:eastAsia="Calibri" w:hAnsi="Times New Roman" w:cs="Times New Roman"/>
                <w:sz w:val="24"/>
                <w:szCs w:val="24"/>
              </w:rPr>
            </w:pPr>
            <w:proofErr w:type="gramStart"/>
            <w:r w:rsidRPr="00C96FD0">
              <w:rPr>
                <w:rFonts w:ascii="Times New Roman" w:eastAsia="Calibri" w:hAnsi="Times New Roman" w:cs="Times New Roman"/>
                <w:sz w:val="24"/>
                <w:szCs w:val="24"/>
              </w:rPr>
              <w:t>Описание мер, направленных на формирование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roofErr w:type="gramEnd"/>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C96FD0" w:rsidRDefault="003C4157" w:rsidP="008A61E9">
            <w:pPr>
              <w:spacing w:before="30" w:after="0" w:line="240" w:lineRule="auto"/>
              <w:rPr>
                <w:rFonts w:ascii="Times New Roman" w:eastAsia="Calibri" w:hAnsi="Times New Roman" w:cs="Times New Roman"/>
                <w:sz w:val="24"/>
                <w:szCs w:val="24"/>
              </w:rPr>
            </w:pPr>
            <w:r w:rsidRPr="00C96FD0">
              <w:rPr>
                <w:rFonts w:ascii="Times New Roman" w:eastAsia="Calibri" w:hAnsi="Times New Roman" w:cs="Times New Roman"/>
                <w:sz w:val="24"/>
                <w:szCs w:val="24"/>
              </w:rPr>
              <w:t>Описание форм и методов повышения педагогической культуры родителей (законных представителей) обучающихся</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eastAsia="Times New Roman" w:hAnsi="Times New Roman" w:cs="Times New Roman"/>
                <w:sz w:val="24"/>
                <w:szCs w:val="24"/>
              </w:rPr>
              <w:t>Планируемые результаты</w:t>
            </w:r>
          </w:p>
        </w:tc>
      </w:tr>
      <w:tr w:rsidR="003C4157" w:rsidRPr="0002564B" w:rsidTr="008A61E9">
        <w:tc>
          <w:tcPr>
            <w:tcW w:w="81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3C4157" w:rsidRPr="0002564B" w:rsidRDefault="003C4157" w:rsidP="008A61E9">
            <w:pPr>
              <w:spacing w:before="3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34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C4157" w:rsidRPr="0002564B" w:rsidRDefault="003C4157" w:rsidP="008A61E9">
            <w:pPr>
              <w:spacing w:before="30" w:after="0" w:line="240" w:lineRule="auto"/>
              <w:rPr>
                <w:rFonts w:ascii="Times New Roman" w:eastAsia="Times New Roman" w:hAnsi="Times New Roman" w:cs="Times New Roman"/>
                <w:sz w:val="24"/>
                <w:szCs w:val="24"/>
              </w:rPr>
            </w:pPr>
            <w:r w:rsidRPr="0002564B">
              <w:rPr>
                <w:rFonts w:ascii="Times New Roman" w:eastAsia="Times New Roman" w:hAnsi="Times New Roman" w:cs="Times New Roman"/>
                <w:spacing w:val="2"/>
                <w:sz w:val="24"/>
                <w:szCs w:val="24"/>
              </w:rPr>
              <w:t>Критерии эффективности программы</w:t>
            </w:r>
          </w:p>
        </w:tc>
      </w:tr>
    </w:tbl>
    <w:p w:rsidR="003C4157" w:rsidRDefault="003C4157" w:rsidP="003C4157">
      <w:pPr>
        <w:pStyle w:val="2"/>
        <w:spacing w:line="240" w:lineRule="auto"/>
        <w:jc w:val="center"/>
        <w:rPr>
          <w:sz w:val="24"/>
          <w:szCs w:val="24"/>
        </w:rPr>
      </w:pPr>
    </w:p>
    <w:p w:rsidR="003C4157" w:rsidRPr="00E54D9F" w:rsidRDefault="003C4157" w:rsidP="003C4157">
      <w:pPr>
        <w:pStyle w:val="2"/>
        <w:spacing w:line="240" w:lineRule="auto"/>
        <w:jc w:val="center"/>
        <w:rPr>
          <w:sz w:val="24"/>
          <w:szCs w:val="24"/>
        </w:rPr>
      </w:pPr>
      <w:r>
        <w:rPr>
          <w:sz w:val="24"/>
          <w:szCs w:val="24"/>
        </w:rPr>
        <w:t>1.Общие положения</w:t>
      </w:r>
    </w:p>
    <w:p w:rsidR="003C4157" w:rsidRPr="00E54D9F" w:rsidRDefault="003C4157" w:rsidP="003C4157">
      <w:pPr>
        <w:suppressAutoHyphens/>
        <w:spacing w:after="0" w:line="240" w:lineRule="auto"/>
        <w:ind w:firstLine="709"/>
        <w:rPr>
          <w:rFonts w:ascii="Times New Roman" w:eastAsia="Calibri" w:hAnsi="Times New Roman" w:cs="Times New Roman"/>
          <w:sz w:val="24"/>
          <w:szCs w:val="24"/>
        </w:rPr>
      </w:pPr>
      <w:r w:rsidRPr="00E54D9F">
        <w:rPr>
          <w:rFonts w:ascii="Times New Roman" w:eastAsia="Calibri" w:hAnsi="Times New Roman" w:cs="Times New Roman"/>
          <w:sz w:val="24"/>
          <w:szCs w:val="24"/>
        </w:rPr>
        <w:t xml:space="preserve">Примерная программа воспитания и социализации </w:t>
      </w:r>
      <w:r w:rsidRPr="00E54D9F">
        <w:rPr>
          <w:rFonts w:ascii="Times New Roman" w:hAnsi="Times New Roman"/>
          <w:sz w:val="24"/>
          <w:szCs w:val="24"/>
        </w:rPr>
        <w:t xml:space="preserve"> обучающихся</w:t>
      </w:r>
      <w:r>
        <w:rPr>
          <w:rFonts w:ascii="Times New Roman" w:hAnsi="Times New Roman"/>
          <w:sz w:val="24"/>
          <w:szCs w:val="24"/>
        </w:rPr>
        <w:t xml:space="preserve"> </w:t>
      </w:r>
      <w:r w:rsidRPr="00E54D9F">
        <w:rPr>
          <w:rFonts w:ascii="Times New Roman" w:eastAsia="Calibri" w:hAnsi="Times New Roman" w:cs="Times New Roman"/>
          <w:sz w:val="24"/>
          <w:szCs w:val="24"/>
        </w:rPr>
        <w:t xml:space="preserve">(далее – Программа) </w:t>
      </w:r>
      <w:r w:rsidRPr="00E54D9F">
        <w:rPr>
          <w:rFonts w:ascii="Times New Roman" w:hAnsi="Times New Roman"/>
          <w:sz w:val="24"/>
          <w:szCs w:val="24"/>
        </w:rPr>
        <w:t xml:space="preserve"> М</w:t>
      </w:r>
      <w:r>
        <w:rPr>
          <w:rFonts w:ascii="Times New Roman" w:hAnsi="Times New Roman"/>
          <w:sz w:val="24"/>
          <w:szCs w:val="24"/>
        </w:rPr>
        <w:t>Б</w:t>
      </w:r>
      <w:r w:rsidRPr="00E54D9F">
        <w:rPr>
          <w:rFonts w:ascii="Times New Roman" w:hAnsi="Times New Roman"/>
          <w:sz w:val="24"/>
          <w:szCs w:val="24"/>
        </w:rPr>
        <w:t xml:space="preserve">ОУ </w:t>
      </w:r>
      <w:r>
        <w:rPr>
          <w:rFonts w:ascii="Times New Roman" w:hAnsi="Times New Roman"/>
          <w:sz w:val="24"/>
          <w:szCs w:val="24"/>
        </w:rPr>
        <w:t>СОШ с</w:t>
      </w:r>
      <w:proofErr w:type="gramStart"/>
      <w:r>
        <w:rPr>
          <w:rFonts w:ascii="Times New Roman" w:hAnsi="Times New Roman"/>
          <w:sz w:val="24"/>
          <w:szCs w:val="24"/>
        </w:rPr>
        <w:t>.С</w:t>
      </w:r>
      <w:proofErr w:type="gramEnd"/>
      <w:r>
        <w:rPr>
          <w:rFonts w:ascii="Times New Roman" w:hAnsi="Times New Roman"/>
          <w:sz w:val="24"/>
          <w:szCs w:val="24"/>
        </w:rPr>
        <w:t>тарые Тукмаклы</w:t>
      </w:r>
      <w:r>
        <w:rPr>
          <w:rFonts w:ascii="Times New Roman" w:eastAsia="Calibri" w:hAnsi="Times New Roman" w:cs="Times New Roman"/>
          <w:sz w:val="24"/>
          <w:szCs w:val="24"/>
        </w:rPr>
        <w:t xml:space="preserve">( далее- Школа) </w:t>
      </w:r>
      <w:r w:rsidRPr="00E54D9F">
        <w:rPr>
          <w:rFonts w:ascii="Times New Roman" w:eastAsia="Calibri" w:hAnsi="Times New Roman" w:cs="Times New Roman"/>
          <w:sz w:val="24"/>
          <w:szCs w:val="24"/>
        </w:rPr>
        <w:t>строится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и направлена на воспитание взаимоуважения, трудолюбия, гражданственности, патриотизма, ответственности, правовой культуры, бережного отношения к природе и окружающей среде.</w:t>
      </w:r>
    </w:p>
    <w:p w:rsidR="003C4157" w:rsidRPr="00E54D9F" w:rsidRDefault="003C4157" w:rsidP="003C4157">
      <w:pPr>
        <w:suppressAutoHyphens/>
        <w:spacing w:after="0" w:line="240" w:lineRule="auto"/>
        <w:ind w:firstLine="709"/>
        <w:rPr>
          <w:rFonts w:ascii="Times New Roman" w:eastAsia="Calibri" w:hAnsi="Times New Roman" w:cs="Times New Roman"/>
          <w:sz w:val="24"/>
          <w:szCs w:val="24"/>
        </w:rPr>
      </w:pPr>
      <w:r w:rsidRPr="00E54D9F">
        <w:rPr>
          <w:rFonts w:ascii="Times New Roman" w:eastAsia="Calibri" w:hAnsi="Times New Roman" w:cs="Times New Roman"/>
          <w:sz w:val="24"/>
          <w:szCs w:val="24"/>
        </w:rPr>
        <w:t>Программа, согласно принципам непрерывности и преемственности обучения и воспитания обучающихся,  логически продолжает основные направления программ воспитания обуча</w:t>
      </w:r>
      <w:r>
        <w:rPr>
          <w:rFonts w:ascii="Times New Roman" w:eastAsia="Calibri" w:hAnsi="Times New Roman" w:cs="Times New Roman"/>
          <w:sz w:val="24"/>
          <w:szCs w:val="24"/>
        </w:rPr>
        <w:t>ющихся Школы</w:t>
      </w:r>
      <w:r w:rsidRPr="00E54D9F">
        <w:rPr>
          <w:rFonts w:ascii="Times New Roman" w:eastAsia="Calibri" w:hAnsi="Times New Roman" w:cs="Times New Roman"/>
          <w:sz w:val="24"/>
          <w:szCs w:val="24"/>
        </w:rPr>
        <w:t xml:space="preserve">  на уровнях начального и основного общего  образования.</w:t>
      </w:r>
    </w:p>
    <w:p w:rsidR="003C4157" w:rsidRPr="00E54D9F" w:rsidRDefault="003C4157" w:rsidP="003C4157">
      <w:pPr>
        <w:suppressAutoHyphens/>
        <w:spacing w:after="0" w:line="240" w:lineRule="auto"/>
        <w:ind w:firstLine="709"/>
        <w:rPr>
          <w:rFonts w:ascii="Times New Roman" w:eastAsia="Calibri" w:hAnsi="Times New Roman" w:cs="Times New Roman"/>
          <w:sz w:val="24"/>
          <w:szCs w:val="24"/>
        </w:rPr>
      </w:pPr>
      <w:r w:rsidRPr="00E54D9F">
        <w:rPr>
          <w:rFonts w:ascii="Times New Roman" w:eastAsia="Calibri" w:hAnsi="Times New Roman" w:cs="Times New Roman"/>
          <w:sz w:val="24"/>
          <w:szCs w:val="24"/>
        </w:rPr>
        <w:t>Программа обеспечивает:</w:t>
      </w:r>
    </w:p>
    <w:p w:rsidR="003C4157" w:rsidRPr="00E54D9F"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 xml:space="preserve">- </w:t>
      </w:r>
      <w:r w:rsidRPr="00E54D9F">
        <w:rPr>
          <w:rFonts w:ascii="Times New Roman" w:eastAsia="Calibri" w:hAnsi="Times New Roman" w:cs="Times New Roman"/>
          <w:sz w:val="24"/>
          <w:szCs w:val="24"/>
        </w:rPr>
        <w:t>достижение обучающимися личностных результатов освоения образовательной программы среднего общего образования в соответствии с требованиями ФГОС СОО;</w:t>
      </w:r>
      <w:proofErr w:type="gramEnd"/>
    </w:p>
    <w:p w:rsidR="003C4157" w:rsidRPr="00E54D9F"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54D9F">
        <w:rPr>
          <w:rFonts w:ascii="Times New Roman" w:eastAsia="Calibri" w:hAnsi="Times New Roman" w:cs="Times New Roman"/>
          <w:sz w:val="24"/>
          <w:szCs w:val="24"/>
        </w:rPr>
        <w:t>форми</w:t>
      </w:r>
      <w:r>
        <w:rPr>
          <w:rFonts w:ascii="Times New Roman" w:eastAsia="Calibri" w:hAnsi="Times New Roman" w:cs="Times New Roman"/>
          <w:sz w:val="24"/>
          <w:szCs w:val="24"/>
        </w:rPr>
        <w:t>рование уклада жизни Школы</w:t>
      </w:r>
      <w:r w:rsidRPr="00E54D9F">
        <w:rPr>
          <w:rFonts w:ascii="Times New Roman" w:eastAsia="Calibri" w:hAnsi="Times New Roman" w:cs="Times New Roman"/>
          <w:sz w:val="24"/>
          <w:szCs w:val="24"/>
        </w:rPr>
        <w:t>, учитывающего историко-культурную и этническую специфику</w:t>
      </w:r>
      <w:r>
        <w:rPr>
          <w:rFonts w:ascii="Times New Roman" w:eastAsia="Calibri" w:hAnsi="Times New Roman" w:cs="Times New Roman"/>
          <w:sz w:val="24"/>
          <w:szCs w:val="24"/>
        </w:rPr>
        <w:t xml:space="preserve"> Саратовского  региона</w:t>
      </w:r>
      <w:r w:rsidRPr="00E54D9F">
        <w:rPr>
          <w:rFonts w:ascii="Times New Roman" w:eastAsia="Calibri" w:hAnsi="Times New Roman" w:cs="Times New Roman"/>
          <w:sz w:val="24"/>
          <w:szCs w:val="24"/>
        </w:rPr>
        <w:t>, а также потребности и индивидуальные социальные инициативы обучающихся, особенности их социального взаимодейст</w:t>
      </w:r>
      <w:r>
        <w:rPr>
          <w:rFonts w:ascii="Times New Roman" w:eastAsia="Calibri" w:hAnsi="Times New Roman" w:cs="Times New Roman"/>
          <w:sz w:val="24"/>
          <w:szCs w:val="24"/>
        </w:rPr>
        <w:t>вия вне Школы</w:t>
      </w:r>
      <w:r w:rsidRPr="00E54D9F">
        <w:rPr>
          <w:rFonts w:ascii="Times New Roman" w:eastAsia="Calibri" w:hAnsi="Times New Roman" w:cs="Times New Roman"/>
          <w:sz w:val="24"/>
          <w:szCs w:val="24"/>
        </w:rPr>
        <w:t>, характера профессиональных предпочтений.</w:t>
      </w:r>
    </w:p>
    <w:p w:rsidR="003C4157" w:rsidRPr="00E54D9F" w:rsidRDefault="003C4157" w:rsidP="003C4157">
      <w:pPr>
        <w:suppressAutoHyphens/>
        <w:spacing w:after="0" w:line="240" w:lineRule="auto"/>
        <w:ind w:firstLine="709"/>
        <w:jc w:val="both"/>
        <w:rPr>
          <w:rFonts w:ascii="Times New Roman" w:eastAsia="Calibri" w:hAnsi="Times New Roman" w:cs="Times New Roman"/>
          <w:sz w:val="24"/>
          <w:szCs w:val="24"/>
        </w:rPr>
      </w:pPr>
      <w:proofErr w:type="gramStart"/>
      <w:r w:rsidRPr="00E54D9F">
        <w:rPr>
          <w:rFonts w:ascii="Times New Roman" w:eastAsia="Calibri" w:hAnsi="Times New Roman" w:cs="Times New Roman"/>
          <w:sz w:val="24"/>
          <w:szCs w:val="24"/>
        </w:rPr>
        <w:t>Содержательный раздел (программы) определяет общее содержание среднего общего образования и включает образовательные программы, ориентированные на достижение личностных, предметных и метапредметных результатов, в том числе программу воспитания и социализации обучающихся, предусматривающую такие направления, как духовно-нравственное развитие, воспитание обучающихся, их социализация и профессиональная ориентация, формирование экологической культуры, культуры здорового и безопасного образа жизни.</w:t>
      </w:r>
      <w:proofErr w:type="gramEnd"/>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r w:rsidRPr="00BD16E3">
        <w:rPr>
          <w:rFonts w:ascii="Times New Roman" w:eastAsia="Calibri" w:hAnsi="Times New Roman" w:cs="Times New Roman"/>
          <w:sz w:val="24"/>
          <w:szCs w:val="24"/>
        </w:rPr>
        <w:t xml:space="preserve">Ценностные основы духовно-нравственного развития, воспитания и </w:t>
      </w:r>
      <w:proofErr w:type="gramStart"/>
      <w:r w:rsidRPr="00BD16E3">
        <w:rPr>
          <w:rFonts w:ascii="Times New Roman" w:eastAsia="Calibri" w:hAnsi="Times New Roman" w:cs="Times New Roman"/>
          <w:sz w:val="24"/>
          <w:szCs w:val="24"/>
        </w:rPr>
        <w:t>социализации</w:t>
      </w:r>
      <w:proofErr w:type="gramEnd"/>
      <w:r w:rsidRPr="00BD16E3">
        <w:rPr>
          <w:rFonts w:ascii="Times New Roman" w:eastAsia="Calibri" w:hAnsi="Times New Roman" w:cs="Times New Roman"/>
          <w:sz w:val="24"/>
          <w:szCs w:val="24"/>
        </w:rPr>
        <w:t xml:space="preserve"> обучающихся</w:t>
      </w:r>
      <w:r w:rsidRPr="004675C9">
        <w:rPr>
          <w:rFonts w:ascii="Times New Roman" w:eastAsia="Calibri" w:hAnsi="Times New Roman" w:cs="Times New Roman"/>
          <w:sz w:val="24"/>
          <w:szCs w:val="24"/>
        </w:rPr>
        <w:t xml:space="preserve"> на уровне среднего общего образования – базовые национальные ценности </w:t>
      </w:r>
      <w:r w:rsidRPr="004675C9">
        <w:rPr>
          <w:rFonts w:ascii="Times New Roman" w:eastAsia="Calibri" w:hAnsi="Times New Roman" w:cs="Times New Roman"/>
          <w:sz w:val="24"/>
          <w:szCs w:val="24"/>
        </w:rPr>
        <w:lastRenderedPageBreak/>
        <w:t>российского общества, сформулированные в Конституции Российской Федерации, в Федеральном законе от 29 декабря 2012 г. № 273-ФЗ «Об образовании в Российской Федерации», в тексте ФГОС СОО.</w:t>
      </w:r>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r w:rsidRPr="004675C9">
        <w:rPr>
          <w:rFonts w:ascii="Times New Roman" w:eastAsia="Calibri" w:hAnsi="Times New Roman" w:cs="Times New Roman"/>
          <w:sz w:val="24"/>
          <w:szCs w:val="24"/>
        </w:rPr>
        <w:t>Базовые национальные ценности российского общества определяются положениями Конституции Российской Федерации (Гл. </w:t>
      </w:r>
      <w:r w:rsidRPr="004675C9">
        <w:rPr>
          <w:rFonts w:ascii="Times New Roman" w:eastAsia="Calibri" w:hAnsi="Times New Roman" w:cs="Times New Roman"/>
          <w:sz w:val="24"/>
          <w:szCs w:val="24"/>
          <w:lang w:val="en-US"/>
        </w:rPr>
        <w:t>I</w:t>
      </w:r>
      <w:r w:rsidRPr="004675C9">
        <w:rPr>
          <w:rFonts w:ascii="Times New Roman" w:eastAsia="Calibri" w:hAnsi="Times New Roman" w:cs="Times New Roman"/>
          <w:sz w:val="24"/>
          <w:szCs w:val="24"/>
        </w:rPr>
        <w:t>,  ст.2, ст. 7, ст. 8, ст. 17).</w:t>
      </w:r>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r w:rsidRPr="004675C9">
        <w:rPr>
          <w:rFonts w:ascii="Times New Roman" w:eastAsia="Calibri" w:hAnsi="Times New Roman" w:cs="Times New Roman"/>
          <w:sz w:val="24"/>
          <w:szCs w:val="24"/>
        </w:rPr>
        <w:t>Базовые национальные ценности российского общества применительно к системе образования определены положениями Федерального закона от 29 декабря 2012 г. № 273-ФЗ «Об образовании в Российской Федерации» (ст. 3).</w:t>
      </w:r>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r w:rsidRPr="004675C9">
        <w:rPr>
          <w:rFonts w:ascii="Times New Roman" w:eastAsia="Calibri" w:hAnsi="Times New Roman" w:cs="Times New Roman"/>
          <w:sz w:val="24"/>
          <w:szCs w:val="24"/>
        </w:rPr>
        <w:t>В тексте «Стратегии развития воспитания в Российской Федерации на период до 2025 года» (</w:t>
      </w:r>
      <w:proofErr w:type="gramStart"/>
      <w:r w:rsidRPr="004675C9">
        <w:rPr>
          <w:rFonts w:ascii="Times New Roman" w:eastAsia="Calibri" w:hAnsi="Times New Roman" w:cs="Times New Roman"/>
          <w:sz w:val="24"/>
          <w:szCs w:val="24"/>
        </w:rPr>
        <w:t>утверждена</w:t>
      </w:r>
      <w:proofErr w:type="gramEnd"/>
      <w:r w:rsidRPr="004675C9">
        <w:rPr>
          <w:rFonts w:ascii="Times New Roman" w:eastAsia="Calibri" w:hAnsi="Times New Roman" w:cs="Times New Roman"/>
          <w:sz w:val="24"/>
          <w:szCs w:val="24"/>
        </w:rPr>
        <w:t xml:space="preserve"> распоряжением Правительства Российской Федерации от 29 мая 2015 г. № 996-р) отмечается: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w:t>
      </w:r>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4675C9">
        <w:rPr>
          <w:rFonts w:ascii="Times New Roman" w:eastAsia="Calibri" w:hAnsi="Times New Roman" w:cs="Times New Roman"/>
          <w:sz w:val="24"/>
          <w:szCs w:val="24"/>
        </w:rPr>
        <w:t>Во ФГОС СОО обозначены базовые национальные ценности российского общества: патриотизм, социальную солидарность, гражданственность, семью, здоровье, труд и творчество, науку, традиционные религии России, искусство, природу, человечество.</w:t>
      </w:r>
      <w:proofErr w:type="gramEnd"/>
    </w:p>
    <w:p w:rsidR="003C4157" w:rsidRPr="004675C9" w:rsidRDefault="003C4157" w:rsidP="003C4157">
      <w:pPr>
        <w:suppressAutoHyphens/>
        <w:spacing w:after="0" w:line="240" w:lineRule="auto"/>
        <w:ind w:firstLine="709"/>
        <w:rPr>
          <w:rFonts w:ascii="Times New Roman" w:eastAsia="Calibri" w:hAnsi="Times New Roman" w:cs="Times New Roman"/>
          <w:sz w:val="24"/>
          <w:szCs w:val="24"/>
        </w:rPr>
      </w:pPr>
      <w:r w:rsidRPr="004675C9">
        <w:rPr>
          <w:rFonts w:ascii="Times New Roman" w:eastAsia="Calibri" w:hAnsi="Times New Roman" w:cs="Times New Roman"/>
          <w:sz w:val="24"/>
          <w:szCs w:val="24"/>
        </w:rPr>
        <w:t xml:space="preserve">ФГОС СОО определяет базовые национальные ценности российского общества в формулировке личностных результатов освоения основной образовательной программы среднего общего образования: </w:t>
      </w:r>
      <w:proofErr w:type="gramStart"/>
      <w:r w:rsidRPr="004675C9">
        <w:rPr>
          <w:rFonts w:ascii="Times New Roman" w:eastAsia="Calibri" w:hAnsi="Times New Roman" w:cs="Times New Roman"/>
          <w:sz w:val="24"/>
          <w:szCs w:val="24"/>
        </w:rPr>
        <w:t>«Усвоение гуманистических, демократических и традиционных ценностей многонационального российского общества… формирование осознанного, 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ценностям народов России и народов мира; готовности и способности вести диалог с другими людьми и достигать в нем взаимопонимания» (Текст ФГОС СОО.</w:t>
      </w:r>
      <w:proofErr w:type="gramEnd"/>
      <w:r w:rsidRPr="004675C9">
        <w:rPr>
          <w:rFonts w:ascii="Times New Roman" w:eastAsia="Calibri" w:hAnsi="Times New Roman" w:cs="Times New Roman"/>
          <w:sz w:val="24"/>
          <w:szCs w:val="24"/>
        </w:rPr>
        <w:t xml:space="preserve"> Раздел IV. </w:t>
      </w:r>
      <w:proofErr w:type="gramStart"/>
      <w:r w:rsidRPr="004675C9">
        <w:rPr>
          <w:rFonts w:ascii="Times New Roman" w:eastAsia="Calibri" w:hAnsi="Times New Roman" w:cs="Times New Roman"/>
          <w:sz w:val="24"/>
          <w:szCs w:val="24"/>
        </w:rPr>
        <w:t>Требования к результатам освоения основной образовательной программы среднего общего образования, п. 24).</w:t>
      </w:r>
      <w:proofErr w:type="gramEnd"/>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E54D9F"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bookmarkStart w:id="1" w:name="_Toc410654044"/>
      <w:bookmarkStart w:id="2" w:name="_Toc284662818"/>
      <w:bookmarkStart w:id="3" w:name="_Toc284663445"/>
      <w:bookmarkStart w:id="4" w:name="_Toc409691719"/>
      <w:bookmarkStart w:id="5" w:name="_Toc435412722"/>
      <w:bookmarkStart w:id="6" w:name="_Toc453968197"/>
      <w:r w:rsidRPr="00E54D9F">
        <w:rPr>
          <w:rFonts w:ascii="Times New Roman" w:eastAsia="Calibri" w:hAnsi="Times New Roman" w:cs="Times New Roman"/>
          <w:b/>
          <w:sz w:val="24"/>
          <w:szCs w:val="24"/>
        </w:rPr>
        <w:t>2. Цель и задачи духовно-нравственного развития, воспитания и</w:t>
      </w:r>
      <w:bookmarkEnd w:id="1"/>
      <w:bookmarkEnd w:id="2"/>
      <w:bookmarkEnd w:id="3"/>
      <w:r w:rsidRPr="00E54D9F">
        <w:rPr>
          <w:rFonts w:ascii="Times New Roman" w:eastAsia="Calibri" w:hAnsi="Times New Roman" w:cs="Times New Roman"/>
          <w:b/>
          <w:sz w:val="24"/>
          <w:szCs w:val="24"/>
        </w:rPr>
        <w:t xml:space="preserve"> </w:t>
      </w:r>
      <w:bookmarkStart w:id="7" w:name="_Toc410654045"/>
      <w:bookmarkStart w:id="8" w:name="_Toc284663446"/>
      <w:bookmarkEnd w:id="4"/>
      <w:bookmarkEnd w:id="5"/>
      <w:bookmarkEnd w:id="7"/>
      <w:bookmarkEnd w:id="8"/>
      <w:r w:rsidRPr="00E54D9F">
        <w:rPr>
          <w:rFonts w:ascii="Times New Roman" w:eastAsia="Calibri" w:hAnsi="Times New Roman" w:cs="Times New Roman"/>
          <w:b/>
          <w:sz w:val="24"/>
          <w:szCs w:val="24"/>
        </w:rPr>
        <w:t xml:space="preserve">социализации </w:t>
      </w:r>
      <w:proofErr w:type="gramStart"/>
      <w:r w:rsidRPr="00E54D9F">
        <w:rPr>
          <w:rFonts w:ascii="Times New Roman" w:eastAsia="Calibri" w:hAnsi="Times New Roman" w:cs="Times New Roman"/>
          <w:b/>
          <w:sz w:val="24"/>
          <w:szCs w:val="24"/>
        </w:rPr>
        <w:t>обучающихся</w:t>
      </w:r>
      <w:bookmarkEnd w:id="6"/>
      <w:proofErr w:type="gramEnd"/>
    </w:p>
    <w:p w:rsidR="003C4157" w:rsidRPr="00876161"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Pr>
          <w:rFonts w:ascii="Times New Roman" w:eastAsia="Calibri" w:hAnsi="Times New Roman" w:cs="Times New Roman"/>
          <w:b/>
          <w:sz w:val="24"/>
          <w:szCs w:val="24"/>
        </w:rPr>
        <w:t>Цель</w:t>
      </w:r>
      <w:r w:rsidRPr="00876161">
        <w:rPr>
          <w:rFonts w:ascii="Times New Roman" w:eastAsia="Calibri" w:hAnsi="Times New Roman" w:cs="Times New Roman"/>
          <w:b/>
          <w:sz w:val="24"/>
          <w:szCs w:val="24"/>
        </w:rPr>
        <w:t xml:space="preserve"> </w:t>
      </w:r>
      <w:r w:rsidRPr="00876161">
        <w:rPr>
          <w:rFonts w:ascii="Times New Roman" w:eastAsia="Calibri" w:hAnsi="Times New Roman" w:cs="Times New Roman"/>
          <w:sz w:val="24"/>
          <w:szCs w:val="24"/>
        </w:rPr>
        <w:t>духовно-нравственного развития, воспитания и социализации</w:t>
      </w:r>
      <w:r>
        <w:rPr>
          <w:rFonts w:ascii="Times New Roman" w:eastAsia="Calibri" w:hAnsi="Times New Roman" w:cs="Times New Roman"/>
          <w:sz w:val="24"/>
          <w:szCs w:val="24"/>
        </w:rPr>
        <w:t xml:space="preserve"> обучающихся - </w:t>
      </w:r>
      <w:r w:rsidRPr="00876161">
        <w:rPr>
          <w:rFonts w:ascii="Times New Roman" w:eastAsia="Calibri" w:hAnsi="Times New Roman" w:cs="Times New Roman"/>
          <w:sz w:val="24"/>
          <w:szCs w:val="24"/>
        </w:rPr>
        <w:t>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roofErr w:type="gramEnd"/>
      <w:r w:rsidRPr="00876161">
        <w:rPr>
          <w:rFonts w:ascii="Times New Roman" w:eastAsia="Calibri" w:hAnsi="Times New Roman" w:cs="Times New Roman"/>
          <w:sz w:val="24"/>
          <w:szCs w:val="24"/>
        </w:rPr>
        <w:t xml:space="preserve"> </w:t>
      </w:r>
      <w:proofErr w:type="gramStart"/>
      <w:r w:rsidRPr="00876161">
        <w:rPr>
          <w:rFonts w:ascii="Times New Roman" w:eastAsia="Calibri" w:hAnsi="Times New Roman" w:cs="Times New Roman"/>
          <w:sz w:val="24"/>
          <w:szCs w:val="24"/>
        </w:rPr>
        <w:t>Важным аспектом духовно-нравственного развития, воспитания и социализации обучающихся является подготовка обучающегося к реализации своего потенциала в условиях современного общества.</w:t>
      </w:r>
      <w:proofErr w:type="gramEnd"/>
    </w:p>
    <w:p w:rsidR="003C4157" w:rsidRPr="00876161" w:rsidRDefault="003C4157" w:rsidP="003C4157">
      <w:pPr>
        <w:suppressAutoHyphens/>
        <w:spacing w:after="0" w:line="240" w:lineRule="auto"/>
        <w:ind w:firstLine="709"/>
        <w:rPr>
          <w:rFonts w:ascii="Times New Roman" w:eastAsia="Calibri" w:hAnsi="Times New Roman" w:cs="Times New Roman"/>
          <w:sz w:val="24"/>
          <w:szCs w:val="24"/>
        </w:rPr>
      </w:pPr>
      <w:r w:rsidRPr="00876161">
        <w:rPr>
          <w:rFonts w:ascii="Times New Roman" w:eastAsia="Calibri" w:hAnsi="Times New Roman" w:cs="Times New Roman"/>
          <w:b/>
          <w:sz w:val="24"/>
          <w:szCs w:val="24"/>
        </w:rPr>
        <w:t>Задачи</w:t>
      </w:r>
      <w:r w:rsidRPr="00876161">
        <w:rPr>
          <w:rFonts w:ascii="Times New Roman" w:eastAsia="Calibri" w:hAnsi="Times New Roman" w:cs="Times New Roman"/>
          <w:sz w:val="24"/>
          <w:szCs w:val="24"/>
        </w:rPr>
        <w:t xml:space="preserve">: </w:t>
      </w:r>
    </w:p>
    <w:p w:rsidR="003C4157" w:rsidRPr="00876161" w:rsidRDefault="003C4157" w:rsidP="003C4157">
      <w:pPr>
        <w:suppressAutoHyphens/>
        <w:spacing w:after="0" w:line="240" w:lineRule="auto"/>
        <w:rPr>
          <w:rFonts w:ascii="Times New Roman" w:eastAsia="Calibri" w:hAnsi="Times New Roman" w:cs="Times New Roman"/>
          <w:sz w:val="24"/>
          <w:szCs w:val="24"/>
        </w:rPr>
      </w:pPr>
      <w:r w:rsidRPr="00876161">
        <w:rPr>
          <w:rFonts w:ascii="Times New Roman" w:eastAsia="Calibri" w:hAnsi="Times New Roman" w:cs="Times New Roman"/>
          <w:sz w:val="24"/>
          <w:szCs w:val="24"/>
        </w:rPr>
        <w:t xml:space="preserve">  - освоение </w:t>
      </w:r>
      <w:proofErr w:type="gramStart"/>
      <w:r w:rsidRPr="00876161">
        <w:rPr>
          <w:rFonts w:ascii="Times New Roman" w:eastAsia="Calibri" w:hAnsi="Times New Roman" w:cs="Times New Roman"/>
          <w:sz w:val="24"/>
          <w:szCs w:val="24"/>
        </w:rPr>
        <w:t>обучающимися</w:t>
      </w:r>
      <w:proofErr w:type="gramEnd"/>
      <w:r w:rsidRPr="00876161">
        <w:rPr>
          <w:rFonts w:ascii="Times New Roman" w:eastAsia="Calibri" w:hAnsi="Times New Roman" w:cs="Times New Roman"/>
          <w:sz w:val="24"/>
          <w:szCs w:val="24"/>
        </w:rPr>
        <w:t xml:space="preserve"> ценностно-нормативного и деятельностно-практического аспекта отношений человека с человеком, патриота с Родиной, гражданина с правовым государством и гражданским обществом, человека с природой, с искусством и т.д.;</w:t>
      </w:r>
    </w:p>
    <w:p w:rsidR="003C4157" w:rsidRPr="00876161" w:rsidRDefault="003C4157" w:rsidP="003C4157">
      <w:pPr>
        <w:suppressAutoHyphens/>
        <w:spacing w:after="0" w:line="240" w:lineRule="auto"/>
        <w:rPr>
          <w:rFonts w:ascii="Times New Roman" w:eastAsia="Calibri" w:hAnsi="Times New Roman" w:cs="Times New Roman"/>
          <w:sz w:val="24"/>
          <w:szCs w:val="24"/>
        </w:rPr>
      </w:pPr>
      <w:r w:rsidRPr="00876161">
        <w:rPr>
          <w:rFonts w:ascii="Times New Roman" w:eastAsia="Calibri" w:hAnsi="Times New Roman" w:cs="Times New Roman"/>
          <w:sz w:val="24"/>
          <w:szCs w:val="24"/>
        </w:rPr>
        <w:t xml:space="preserve">  - вовлечение обучающегося в процессы самопознания, самопонимания, содействие обучающимся в соотнесении представлений о собственных возможностях, интересах, ограничениях с запросами и требованиями окружающих людей, общества, государства; помощь в личностном самоопределении, проектировании индивидуальных образовательных траекторий и образа будущей профессиональной деятельности, поддержка деятельности обучающегося по саморазвитию;</w:t>
      </w:r>
    </w:p>
    <w:p w:rsidR="003C4157" w:rsidRPr="00876161" w:rsidRDefault="003C4157" w:rsidP="003C4157">
      <w:pPr>
        <w:suppressAutoHyphens/>
        <w:spacing w:after="0" w:line="240" w:lineRule="auto"/>
        <w:rPr>
          <w:rFonts w:ascii="Times New Roman" w:eastAsia="Calibri" w:hAnsi="Times New Roman" w:cs="Times New Roman"/>
          <w:sz w:val="24"/>
          <w:szCs w:val="24"/>
        </w:rPr>
      </w:pPr>
      <w:r w:rsidRPr="00876161">
        <w:rPr>
          <w:rFonts w:ascii="Times New Roman" w:eastAsia="Calibri" w:hAnsi="Times New Roman" w:cs="Times New Roman"/>
          <w:sz w:val="24"/>
          <w:szCs w:val="24"/>
        </w:rPr>
        <w:t xml:space="preserve">  - овладение </w:t>
      </w:r>
      <w:proofErr w:type="gramStart"/>
      <w:r w:rsidRPr="00876161">
        <w:rPr>
          <w:rFonts w:ascii="Times New Roman" w:eastAsia="Calibri" w:hAnsi="Times New Roman" w:cs="Times New Roman"/>
          <w:sz w:val="24"/>
          <w:szCs w:val="24"/>
        </w:rPr>
        <w:t>обучающимся</w:t>
      </w:r>
      <w:proofErr w:type="gramEnd"/>
      <w:r w:rsidRPr="00876161">
        <w:rPr>
          <w:rFonts w:ascii="Times New Roman" w:eastAsia="Calibri" w:hAnsi="Times New Roman" w:cs="Times New Roman"/>
          <w:sz w:val="24"/>
          <w:szCs w:val="24"/>
        </w:rPr>
        <w:t xml:space="preserve"> социальными, регулятивными и коммуникативными компетенциями, обеспечивающими ему индивидуальную успешность в общении с </w:t>
      </w:r>
      <w:r w:rsidRPr="00876161">
        <w:rPr>
          <w:rFonts w:ascii="Times New Roman" w:eastAsia="Calibri" w:hAnsi="Times New Roman" w:cs="Times New Roman"/>
          <w:sz w:val="24"/>
          <w:szCs w:val="24"/>
        </w:rPr>
        <w:lastRenderedPageBreak/>
        <w:t xml:space="preserve">окружающими, результативность в социальных практиках, в процессе сотрудничества со сверстниками, старшими и младшими. </w:t>
      </w: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bookmarkStart w:id="9" w:name="_Toc435412723"/>
      <w:bookmarkStart w:id="10" w:name="_Toc453968198"/>
      <w:bookmarkEnd w:id="9"/>
      <w:r w:rsidRPr="00876161">
        <w:rPr>
          <w:rFonts w:ascii="Times New Roman" w:eastAsia="Calibri" w:hAnsi="Times New Roman" w:cs="Times New Roman"/>
          <w:b/>
          <w:sz w:val="24"/>
          <w:szCs w:val="24"/>
        </w:rPr>
        <w:t>3.Основные направления и ценностные основы духовно-нравственного развития, воспитания и социализации</w:t>
      </w:r>
      <w:bookmarkEnd w:id="10"/>
    </w:p>
    <w:p w:rsidR="003C4157" w:rsidRPr="00876161"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p>
    <w:p w:rsidR="003C4157" w:rsidRPr="000E5A42" w:rsidRDefault="003C4157" w:rsidP="003C4157">
      <w:pPr>
        <w:suppressAutoHyphens/>
        <w:spacing w:after="0" w:line="240" w:lineRule="auto"/>
        <w:ind w:firstLine="709"/>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Основные направления духовно-нравственного развития, воспитания и социализации на уровне среднего общего образования реализуются в сферах:</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1.Отношения </w:t>
      </w:r>
      <w:proofErr w:type="gramStart"/>
      <w:r w:rsidRPr="000E5A42">
        <w:rPr>
          <w:rFonts w:ascii="Times New Roman" w:eastAsia="Calibri" w:hAnsi="Times New Roman" w:cs="Times New Roman"/>
          <w:sz w:val="24"/>
          <w:szCs w:val="24"/>
        </w:rPr>
        <w:t>обучающихся</w:t>
      </w:r>
      <w:proofErr w:type="gramEnd"/>
      <w:r w:rsidRPr="000E5A42">
        <w:rPr>
          <w:rFonts w:ascii="Times New Roman" w:eastAsia="Calibri" w:hAnsi="Times New Roman" w:cs="Times New Roman"/>
          <w:sz w:val="24"/>
          <w:szCs w:val="24"/>
        </w:rPr>
        <w:t xml:space="preserve"> к России как к Родине (Отечеству) (включает подготовку к патриотическому служению)</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2.Отношения </w:t>
      </w:r>
      <w:proofErr w:type="gramStart"/>
      <w:r w:rsidRPr="000E5A42">
        <w:rPr>
          <w:rFonts w:ascii="Times New Roman" w:eastAsia="Calibri" w:hAnsi="Times New Roman" w:cs="Times New Roman"/>
          <w:sz w:val="24"/>
          <w:szCs w:val="24"/>
        </w:rPr>
        <w:t>обучающихся</w:t>
      </w:r>
      <w:proofErr w:type="gramEnd"/>
      <w:r w:rsidRPr="000E5A42">
        <w:rPr>
          <w:rFonts w:ascii="Times New Roman" w:eastAsia="Calibri" w:hAnsi="Times New Roman" w:cs="Times New Roman"/>
          <w:sz w:val="24"/>
          <w:szCs w:val="24"/>
        </w:rPr>
        <w:t xml:space="preserve"> с окружающими людьми (включает подготовку к общению со сверстниками, старшими и младшими)</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3.Отношения </w:t>
      </w:r>
      <w:proofErr w:type="gramStart"/>
      <w:r w:rsidRPr="000E5A42">
        <w:rPr>
          <w:rFonts w:ascii="Times New Roman" w:eastAsia="Calibri" w:hAnsi="Times New Roman" w:cs="Times New Roman"/>
          <w:sz w:val="24"/>
          <w:szCs w:val="24"/>
        </w:rPr>
        <w:t>обучающихся</w:t>
      </w:r>
      <w:proofErr w:type="gramEnd"/>
      <w:r w:rsidRPr="000E5A42">
        <w:rPr>
          <w:rFonts w:ascii="Times New Roman" w:eastAsia="Calibri" w:hAnsi="Times New Roman" w:cs="Times New Roman"/>
          <w:sz w:val="24"/>
          <w:szCs w:val="24"/>
        </w:rPr>
        <w:t xml:space="preserve"> к семье и родителям (включает подготовку личности к семейной жизни)</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4.Отношения </w:t>
      </w:r>
      <w:proofErr w:type="gramStart"/>
      <w:r w:rsidRPr="000E5A42">
        <w:rPr>
          <w:rFonts w:ascii="Times New Roman" w:eastAsia="Calibri" w:hAnsi="Times New Roman" w:cs="Times New Roman"/>
          <w:sz w:val="24"/>
          <w:szCs w:val="24"/>
        </w:rPr>
        <w:t>обучающихся</w:t>
      </w:r>
      <w:proofErr w:type="gramEnd"/>
      <w:r w:rsidRPr="000E5A42">
        <w:rPr>
          <w:rFonts w:ascii="Times New Roman" w:eastAsia="Calibri" w:hAnsi="Times New Roman" w:cs="Times New Roman"/>
          <w:sz w:val="24"/>
          <w:szCs w:val="24"/>
        </w:rPr>
        <w:t xml:space="preserve"> к закону, государству и к гражданскому обществу (включает подготовку личности к общественной жизни)</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5.Отношения обучающихся к себе,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6.Отношения </w:t>
      </w:r>
      <w:proofErr w:type="gramStart"/>
      <w:r w:rsidRPr="000E5A42">
        <w:rPr>
          <w:rFonts w:ascii="Times New Roman" w:eastAsia="Calibri" w:hAnsi="Times New Roman" w:cs="Times New Roman"/>
          <w:sz w:val="24"/>
          <w:szCs w:val="24"/>
        </w:rPr>
        <w:t>обучающихся</w:t>
      </w:r>
      <w:proofErr w:type="gramEnd"/>
      <w:r w:rsidRPr="000E5A42">
        <w:rPr>
          <w:rFonts w:ascii="Times New Roman" w:eastAsia="Calibri" w:hAnsi="Times New Roman" w:cs="Times New Roman"/>
          <w:sz w:val="24"/>
          <w:szCs w:val="24"/>
        </w:rPr>
        <w:t xml:space="preserve"> к окружающему миру, к живой природе, художественной культуре (включает формирование у обучающихся научного мировоззрения) </w:t>
      </w:r>
    </w:p>
    <w:p w:rsidR="003C4157" w:rsidRPr="000E5A42" w:rsidRDefault="003C4157" w:rsidP="003C4157">
      <w:pPr>
        <w:suppressAutoHyphens/>
        <w:spacing w:after="0" w:line="240" w:lineRule="auto"/>
        <w:jc w:val="both"/>
        <w:rPr>
          <w:rFonts w:ascii="Times New Roman" w:eastAsia="Calibri" w:hAnsi="Times New Roman" w:cs="Times New Roman"/>
          <w:sz w:val="24"/>
          <w:szCs w:val="24"/>
        </w:rPr>
      </w:pPr>
      <w:r w:rsidRPr="000E5A42">
        <w:rPr>
          <w:rFonts w:ascii="Times New Roman" w:eastAsia="Calibri" w:hAnsi="Times New Roman" w:cs="Times New Roman"/>
          <w:sz w:val="24"/>
          <w:szCs w:val="24"/>
        </w:rPr>
        <w:t xml:space="preserve">7.Трудовые и социально-экономические отношения (включает подготовку личности к трудовой деятельности). </w:t>
      </w:r>
    </w:p>
    <w:p w:rsidR="003C4157" w:rsidRPr="000E5A42" w:rsidRDefault="003C4157" w:rsidP="003C4157">
      <w:pPr>
        <w:suppressAutoHyphens/>
        <w:spacing w:after="0" w:line="240" w:lineRule="auto"/>
        <w:ind w:firstLine="709"/>
        <w:jc w:val="center"/>
        <w:rPr>
          <w:rFonts w:ascii="Times New Roman" w:eastAsia="Calibri" w:hAnsi="Times New Roman" w:cs="Times New Roman"/>
          <w:sz w:val="24"/>
          <w:szCs w:val="24"/>
        </w:rPr>
      </w:pPr>
    </w:p>
    <w:p w:rsidR="003C4157"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bookmarkStart w:id="11" w:name="_Toc435412724"/>
      <w:bookmarkStart w:id="12" w:name="_Toc453968199"/>
      <w:bookmarkEnd w:id="11"/>
      <w:r w:rsidRPr="000E5A42">
        <w:rPr>
          <w:rFonts w:ascii="Times New Roman" w:eastAsia="Calibri" w:hAnsi="Times New Roman" w:cs="Times New Roman"/>
          <w:b/>
          <w:sz w:val="24"/>
          <w:szCs w:val="24"/>
        </w:rPr>
        <w:t xml:space="preserve">4. Содержание, виды деятельности и формы занятий с </w:t>
      </w:r>
      <w:proofErr w:type="gramStart"/>
      <w:r w:rsidRPr="000E5A42">
        <w:rPr>
          <w:rFonts w:ascii="Times New Roman" w:eastAsia="Calibri" w:hAnsi="Times New Roman" w:cs="Times New Roman"/>
          <w:b/>
          <w:sz w:val="24"/>
          <w:szCs w:val="24"/>
        </w:rPr>
        <w:t>обучающимися</w:t>
      </w:r>
      <w:proofErr w:type="gramEnd"/>
      <w:r w:rsidRPr="000E5A42">
        <w:rPr>
          <w:rFonts w:ascii="Times New Roman" w:eastAsia="Calibri" w:hAnsi="Times New Roman" w:cs="Times New Roman"/>
          <w:b/>
          <w:sz w:val="24"/>
          <w:szCs w:val="24"/>
        </w:rPr>
        <w:t xml:space="preserve"> по каждому из направлений духовно-нравственного развития, воспитания и социализации обучающихся</w:t>
      </w:r>
      <w:bookmarkEnd w:id="12"/>
    </w:p>
    <w:p w:rsidR="003C4157"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p>
    <w:tbl>
      <w:tblPr>
        <w:tblStyle w:val="11"/>
        <w:tblW w:w="14709" w:type="dxa"/>
        <w:tblLayout w:type="fixed"/>
        <w:tblLook w:val="04A0"/>
      </w:tblPr>
      <w:tblGrid>
        <w:gridCol w:w="338"/>
        <w:gridCol w:w="1330"/>
        <w:gridCol w:w="4252"/>
        <w:gridCol w:w="4394"/>
        <w:gridCol w:w="4395"/>
      </w:tblGrid>
      <w:tr w:rsidR="003C4157" w:rsidRPr="00BD38CA" w:rsidTr="008A61E9">
        <w:tc>
          <w:tcPr>
            <w:tcW w:w="338" w:type="dxa"/>
          </w:tcPr>
          <w:p w:rsidR="003C4157" w:rsidRPr="00BD38CA" w:rsidRDefault="003C4157" w:rsidP="008A61E9">
            <w:pPr>
              <w:rPr>
                <w:sz w:val="28"/>
                <w:szCs w:val="28"/>
              </w:rPr>
            </w:pPr>
            <w:r w:rsidRPr="00BD38CA">
              <w:rPr>
                <w:sz w:val="28"/>
                <w:szCs w:val="28"/>
              </w:rPr>
              <w:t>№</w:t>
            </w:r>
          </w:p>
        </w:tc>
        <w:tc>
          <w:tcPr>
            <w:tcW w:w="1330" w:type="dxa"/>
          </w:tcPr>
          <w:p w:rsidR="003C4157" w:rsidRPr="00BD38CA" w:rsidRDefault="003C4157" w:rsidP="008A61E9">
            <w:pPr>
              <w:rPr>
                <w:b/>
                <w:sz w:val="28"/>
                <w:szCs w:val="28"/>
              </w:rPr>
            </w:pPr>
            <w:r w:rsidRPr="00BD38CA">
              <w:rPr>
                <w:b/>
                <w:sz w:val="28"/>
                <w:szCs w:val="28"/>
              </w:rPr>
              <w:t>Направления</w:t>
            </w:r>
          </w:p>
        </w:tc>
        <w:tc>
          <w:tcPr>
            <w:tcW w:w="4252" w:type="dxa"/>
          </w:tcPr>
          <w:p w:rsidR="003C4157" w:rsidRPr="00BD38CA" w:rsidRDefault="003C4157" w:rsidP="008A61E9">
            <w:pPr>
              <w:jc w:val="center"/>
              <w:rPr>
                <w:b/>
                <w:sz w:val="28"/>
                <w:szCs w:val="28"/>
              </w:rPr>
            </w:pPr>
            <w:r w:rsidRPr="00BD38CA">
              <w:rPr>
                <w:b/>
                <w:sz w:val="28"/>
                <w:szCs w:val="28"/>
              </w:rPr>
              <w:t>Содержание</w:t>
            </w:r>
          </w:p>
        </w:tc>
        <w:tc>
          <w:tcPr>
            <w:tcW w:w="4394" w:type="dxa"/>
          </w:tcPr>
          <w:p w:rsidR="003C4157" w:rsidRPr="00BD38CA" w:rsidRDefault="003C4157" w:rsidP="008A61E9">
            <w:pPr>
              <w:jc w:val="center"/>
              <w:rPr>
                <w:b/>
                <w:sz w:val="28"/>
                <w:szCs w:val="28"/>
              </w:rPr>
            </w:pPr>
            <w:r w:rsidRPr="00BD38CA">
              <w:rPr>
                <w:b/>
                <w:sz w:val="28"/>
                <w:szCs w:val="28"/>
              </w:rPr>
              <w:t>Виды деятельности и формы занятий</w:t>
            </w:r>
          </w:p>
        </w:tc>
        <w:tc>
          <w:tcPr>
            <w:tcW w:w="4395" w:type="dxa"/>
          </w:tcPr>
          <w:p w:rsidR="003C4157" w:rsidRPr="00BD38CA" w:rsidRDefault="003C4157" w:rsidP="008A61E9">
            <w:pPr>
              <w:jc w:val="center"/>
              <w:rPr>
                <w:b/>
                <w:sz w:val="28"/>
                <w:szCs w:val="28"/>
              </w:rPr>
            </w:pPr>
            <w:r>
              <w:rPr>
                <w:b/>
                <w:sz w:val="28"/>
                <w:szCs w:val="28"/>
              </w:rPr>
              <w:t>Реализация в школьных делах</w:t>
            </w:r>
          </w:p>
        </w:tc>
      </w:tr>
      <w:tr w:rsidR="003C4157" w:rsidRPr="00BD38CA" w:rsidTr="008A61E9">
        <w:tc>
          <w:tcPr>
            <w:tcW w:w="338" w:type="dxa"/>
          </w:tcPr>
          <w:p w:rsidR="003C4157" w:rsidRPr="00BD38CA" w:rsidRDefault="003C4157" w:rsidP="008A61E9">
            <w:pPr>
              <w:rPr>
                <w:sz w:val="24"/>
                <w:szCs w:val="24"/>
              </w:rPr>
            </w:pPr>
            <w:r w:rsidRPr="00BD38CA">
              <w:rPr>
                <w:sz w:val="24"/>
                <w:szCs w:val="24"/>
              </w:rPr>
              <w:t>1</w:t>
            </w:r>
          </w:p>
        </w:tc>
        <w:tc>
          <w:tcPr>
            <w:tcW w:w="1330" w:type="dxa"/>
          </w:tcPr>
          <w:p w:rsidR="003C4157" w:rsidRPr="00BD38CA" w:rsidRDefault="003C4157" w:rsidP="008A61E9">
            <w:pPr>
              <w:keepNext/>
              <w:keepLines/>
              <w:suppressAutoHyphens/>
              <w:outlineLvl w:val="2"/>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отношение </w:t>
            </w:r>
            <w:proofErr w:type="gramStart"/>
            <w:r w:rsidRPr="00BD38CA">
              <w:rPr>
                <w:rFonts w:ascii="Times New Roman" w:eastAsia="Calibri" w:hAnsi="Times New Roman" w:cs="Times New Roman"/>
                <w:sz w:val="24"/>
                <w:szCs w:val="24"/>
              </w:rPr>
              <w:t>к</w:t>
            </w:r>
            <w:proofErr w:type="gramEnd"/>
          </w:p>
          <w:p w:rsidR="003C4157" w:rsidRPr="00BD38CA" w:rsidRDefault="003C4157" w:rsidP="008A61E9">
            <w:pPr>
              <w:keepNext/>
              <w:keepLines/>
              <w:suppressAutoHyphens/>
              <w:outlineLvl w:val="2"/>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 России как </w:t>
            </w:r>
          </w:p>
          <w:p w:rsidR="003C4157" w:rsidRPr="00BD38CA" w:rsidRDefault="003C4157" w:rsidP="008A61E9">
            <w:pPr>
              <w:keepNext/>
              <w:keepLines/>
              <w:suppressAutoHyphens/>
              <w:outlineLvl w:val="2"/>
              <w:rPr>
                <w:rFonts w:ascii="Times New Roman" w:eastAsia="Calibri" w:hAnsi="Times New Roman" w:cs="Times New Roman"/>
                <w:sz w:val="24"/>
                <w:szCs w:val="24"/>
              </w:rPr>
            </w:pPr>
            <w:r w:rsidRPr="00BD38CA">
              <w:rPr>
                <w:rFonts w:ascii="Times New Roman" w:eastAsia="Calibri" w:hAnsi="Times New Roman" w:cs="Times New Roman"/>
                <w:sz w:val="24"/>
                <w:szCs w:val="24"/>
              </w:rPr>
              <w:t>к Родине</w:t>
            </w:r>
          </w:p>
          <w:p w:rsidR="003C4157" w:rsidRPr="00BD38CA" w:rsidRDefault="003C4157" w:rsidP="008A61E9">
            <w:r w:rsidRPr="00BD38CA">
              <w:rPr>
                <w:rFonts w:ascii="Times New Roman" w:eastAsia="Calibri" w:hAnsi="Times New Roman" w:cs="Times New Roman"/>
                <w:sz w:val="24"/>
                <w:szCs w:val="24"/>
              </w:rPr>
              <w:t>(Отечеству)</w:t>
            </w:r>
          </w:p>
        </w:tc>
        <w:tc>
          <w:tcPr>
            <w:tcW w:w="4252"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-воспитание патриотизма, чувства гордости за свой край, за свою Родину, прошлое и настоящее народов РФ, ответственности за будущее России, уважения к своему народу, народам России, уважения государственных символов; готовности к защите интересов Отечества</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-воспитание уважения к культуре, языкам,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традициям и обычаям народов, проживающих</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 в РФ;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-взаимодействие с библиотеками, приобщение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к сокровищнице мировой и отечественной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культуры, в том числе с использованием информационных технологий; </w:t>
            </w:r>
          </w:p>
          <w:p w:rsidR="003C4157" w:rsidRPr="00BD38CA" w:rsidRDefault="003C4157" w:rsidP="008A61E9">
            <w:r w:rsidRPr="00BD38CA">
              <w:rPr>
                <w:rFonts w:ascii="Times New Roman" w:eastAsia="Calibri" w:hAnsi="Times New Roman" w:cs="Times New Roman"/>
                <w:sz w:val="24"/>
                <w:szCs w:val="24"/>
              </w:rPr>
              <w:t xml:space="preserve">-обеспечение доступности музейной и театральной культуры для детей, развитие музейной и театральной </w:t>
            </w:r>
            <w:r w:rsidRPr="00BD38CA">
              <w:rPr>
                <w:rFonts w:ascii="Times New Roman" w:eastAsia="Calibri" w:hAnsi="Times New Roman" w:cs="Times New Roman"/>
                <w:sz w:val="24"/>
                <w:szCs w:val="24"/>
              </w:rPr>
              <w:lastRenderedPageBreak/>
              <w:t>педагогики.</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-туристско-краеведческая, художественно-эстетическая, спортивная, познавательная и др. виды деятельности;</w:t>
            </w:r>
          </w:p>
          <w:p w:rsidR="003C4157" w:rsidRPr="00BD38CA" w:rsidRDefault="003C4157" w:rsidP="008A61E9">
            <w:pPr>
              <w:suppressAutoHyphens/>
              <w:rPr>
                <w:rFonts w:ascii="Times New Roman" w:eastAsia="Calibri" w:hAnsi="Times New Roman" w:cs="Times New Roman"/>
                <w:sz w:val="24"/>
                <w:szCs w:val="24"/>
              </w:rPr>
            </w:pPr>
            <w:proofErr w:type="gramStart"/>
            <w:r w:rsidRPr="00BD38CA">
              <w:rPr>
                <w:rFonts w:ascii="Times New Roman" w:eastAsia="Calibri" w:hAnsi="Times New Roman" w:cs="Times New Roman"/>
                <w:sz w:val="24"/>
                <w:szCs w:val="24"/>
              </w:rPr>
              <w:t>-туристические походы, краеведческие экспедиции, работа поисковых отрядов, детский познавательный туризм (сбор материалов об истории и культуре родного края; работа в школьных музеях; подготовка и проведение самодеятельных концертов, театральных постановок; просмотр спортивных соревнований с участием сборной России, региональных команд; просмотр кинофильмов исторического и патриотического содержания; участие в патриотических акциях и другие формы занятий);</w:t>
            </w:r>
            <w:proofErr w:type="gramEnd"/>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-общегосударственные, региональные и школьные ритуалы;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-потенциал учебных предметов предметных областей «Русский язык и литература», «Родной язык и родная </w:t>
            </w:r>
            <w:r w:rsidRPr="00BD38CA">
              <w:rPr>
                <w:rFonts w:ascii="Times New Roman" w:eastAsia="Calibri" w:hAnsi="Times New Roman" w:cs="Times New Roman"/>
                <w:sz w:val="24"/>
                <w:szCs w:val="24"/>
              </w:rPr>
              <w:lastRenderedPageBreak/>
              <w:t>литература», «Общественные науки», обеспечивающих ориентацию обеспечивающих ориентацию обучающихся в современных общественно-политических процессах, происходящих в России и мире;</w:t>
            </w:r>
          </w:p>
          <w:p w:rsidR="003C4157" w:rsidRPr="00BD38CA" w:rsidRDefault="003C4157" w:rsidP="008A61E9">
            <w:r w:rsidRPr="00BD38CA">
              <w:rPr>
                <w:rFonts w:ascii="Times New Roman" w:eastAsia="Calibri" w:hAnsi="Times New Roman" w:cs="Times New Roman"/>
                <w:sz w:val="24"/>
                <w:szCs w:val="24"/>
              </w:rPr>
              <w:t>-этнические культурные традиции и народное творчество; уникальное российское культурное наследие</w:t>
            </w:r>
          </w:p>
        </w:tc>
        <w:tc>
          <w:tcPr>
            <w:tcW w:w="4395" w:type="dxa"/>
          </w:tcPr>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sidRPr="00503923">
              <w:rPr>
                <w:rFonts w:ascii="Times New Roman" w:hAnsi="Times New Roman" w:cs="Times New Roman"/>
                <w:sz w:val="24"/>
                <w:szCs w:val="24"/>
              </w:rPr>
              <w:lastRenderedPageBreak/>
              <w:t>День Знаний</w:t>
            </w:r>
            <w:r>
              <w:rPr>
                <w:rFonts w:ascii="Times New Roman" w:hAnsi="Times New Roman" w:cs="Times New Roman"/>
                <w:sz w:val="24"/>
                <w:szCs w:val="24"/>
              </w:rPr>
              <w:t xml:space="preserve"> </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Мероприятия ко</w:t>
            </w:r>
            <w:r w:rsidRPr="00503923">
              <w:rPr>
                <w:rFonts w:ascii="Times New Roman" w:hAnsi="Times New Roman" w:cs="Times New Roman"/>
                <w:sz w:val="24"/>
                <w:szCs w:val="24"/>
              </w:rPr>
              <w:t xml:space="preserve"> Дню солидарности в борьбе с терроризмом</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sidRPr="00B1650B">
              <w:rPr>
                <w:rFonts w:ascii="Times New Roman" w:eastAsia="Times New Roman" w:hAnsi="Times New Roman" w:cs="Times New Roman"/>
                <w:spacing w:val="2"/>
                <w:sz w:val="24"/>
                <w:szCs w:val="24"/>
              </w:rPr>
              <w:t xml:space="preserve">Трудовая акция «Памяти </w:t>
            </w:r>
            <w:proofErr w:type="gramStart"/>
            <w:r w:rsidRPr="00B1650B">
              <w:rPr>
                <w:rFonts w:ascii="Times New Roman" w:eastAsia="Times New Roman" w:hAnsi="Times New Roman" w:cs="Times New Roman"/>
                <w:spacing w:val="2"/>
                <w:sz w:val="24"/>
                <w:szCs w:val="24"/>
              </w:rPr>
              <w:t>павши</w:t>
            </w:r>
            <w:r>
              <w:rPr>
                <w:rFonts w:ascii="Times New Roman" w:eastAsia="Times New Roman" w:hAnsi="Times New Roman" w:cs="Times New Roman"/>
                <w:spacing w:val="2"/>
                <w:sz w:val="24"/>
                <w:szCs w:val="24"/>
              </w:rPr>
              <w:t>х</w:t>
            </w:r>
            <w:proofErr w:type="gramEnd"/>
            <w:r>
              <w:rPr>
                <w:rFonts w:ascii="Times New Roman" w:eastAsia="Times New Roman" w:hAnsi="Times New Roman" w:cs="Times New Roman"/>
                <w:spacing w:val="2"/>
                <w:sz w:val="24"/>
                <w:szCs w:val="24"/>
              </w:rPr>
              <w:t>»</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Мероприятия ко</w:t>
            </w:r>
            <w:r w:rsidRPr="00951353">
              <w:rPr>
                <w:rFonts w:ascii="Times New Roman" w:eastAsia="Times New Roman" w:hAnsi="Times New Roman" w:cs="Times New Roman"/>
                <w:spacing w:val="2"/>
                <w:sz w:val="24"/>
                <w:szCs w:val="24"/>
              </w:rPr>
              <w:t xml:space="preserve"> Дню народного единства</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К</w:t>
            </w:r>
            <w:r w:rsidRPr="00BE1CC8">
              <w:rPr>
                <w:rFonts w:ascii="Times New Roman" w:hAnsi="Times New Roman" w:cs="Times New Roman"/>
                <w:sz w:val="24"/>
                <w:szCs w:val="24"/>
              </w:rPr>
              <w:t>онкурс «Неопалимая купина</w:t>
            </w:r>
            <w:r>
              <w:rPr>
                <w:rFonts w:ascii="Times New Roman" w:hAnsi="Times New Roman" w:cs="Times New Roman"/>
                <w:sz w:val="24"/>
                <w:szCs w:val="24"/>
              </w:rPr>
              <w:t>»</w:t>
            </w:r>
          </w:p>
          <w:p w:rsidR="003C4157" w:rsidRPr="00613E3B"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Воспитательные</w:t>
            </w:r>
            <w:r w:rsidRPr="00E3237B">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к</w:t>
            </w:r>
            <w:r w:rsidRPr="00E3237B">
              <w:rPr>
                <w:rFonts w:ascii="Times New Roman" w:eastAsia="Times New Roman" w:hAnsi="Times New Roman" w:cs="Times New Roman"/>
                <w:spacing w:val="2"/>
                <w:sz w:val="24"/>
                <w:szCs w:val="24"/>
              </w:rPr>
              <w:t>лассные часы, беседы,</w:t>
            </w:r>
            <w:r>
              <w:rPr>
                <w:rFonts w:ascii="Times New Roman" w:eastAsia="Times New Roman" w:hAnsi="Times New Roman" w:cs="Times New Roman"/>
                <w:spacing w:val="2"/>
                <w:sz w:val="24"/>
                <w:szCs w:val="24"/>
              </w:rPr>
              <w:t xml:space="preserve"> Уроки мужества к </w:t>
            </w:r>
            <w:r w:rsidRPr="00E3237B">
              <w:rPr>
                <w:rFonts w:ascii="Times New Roman" w:eastAsia="Times New Roman" w:hAnsi="Times New Roman" w:cs="Times New Roman"/>
                <w:spacing w:val="2"/>
                <w:sz w:val="24"/>
                <w:szCs w:val="24"/>
              </w:rPr>
              <w:t xml:space="preserve"> памятным датам </w:t>
            </w:r>
            <w:proofErr w:type="gramStart"/>
            <w:r w:rsidRPr="00E3237B">
              <w:rPr>
                <w:rFonts w:ascii="Times New Roman" w:eastAsia="Times New Roman" w:hAnsi="Times New Roman" w:cs="Times New Roman"/>
                <w:spacing w:val="2"/>
                <w:sz w:val="24"/>
                <w:szCs w:val="24"/>
              </w:rPr>
              <w:t>ВО</w:t>
            </w:r>
            <w:proofErr w:type="gramEnd"/>
            <w:r w:rsidRPr="00E3237B">
              <w:rPr>
                <w:rFonts w:ascii="Times New Roman" w:eastAsia="Times New Roman" w:hAnsi="Times New Roman" w:cs="Times New Roman"/>
                <w:spacing w:val="2"/>
                <w:sz w:val="24"/>
                <w:szCs w:val="24"/>
              </w:rPr>
              <w:t xml:space="preserve"> войны</w:t>
            </w:r>
            <w:r>
              <w:rPr>
                <w:rFonts w:ascii="Times New Roman" w:eastAsia="Times New Roman" w:hAnsi="Times New Roman" w:cs="Times New Roman"/>
                <w:spacing w:val="2"/>
                <w:sz w:val="24"/>
                <w:szCs w:val="24"/>
              </w:rPr>
              <w:t>:</w:t>
            </w:r>
            <w:r>
              <w:rPr>
                <w:rFonts w:cs="Times New Roman"/>
              </w:rPr>
              <w:t xml:space="preserve"> </w:t>
            </w:r>
            <w:r w:rsidRPr="00613E3B">
              <w:rPr>
                <w:rFonts w:ascii="Times New Roman" w:hAnsi="Times New Roman" w:cs="Times New Roman"/>
                <w:sz w:val="24"/>
                <w:szCs w:val="24"/>
              </w:rPr>
              <w:t>«Юные герои-антифашисты», «День памя</w:t>
            </w:r>
            <w:r>
              <w:rPr>
                <w:rFonts w:ascii="Times New Roman" w:hAnsi="Times New Roman" w:cs="Times New Roman"/>
                <w:sz w:val="24"/>
                <w:szCs w:val="24"/>
              </w:rPr>
              <w:t>ти жертв фашизма»</w:t>
            </w:r>
            <w:r w:rsidRPr="00613E3B">
              <w:rPr>
                <w:rFonts w:ascii="Times New Roman" w:eastAsia="Times New Roman" w:hAnsi="Times New Roman" w:cs="Times New Roman"/>
                <w:sz w:val="24"/>
                <w:szCs w:val="24"/>
              </w:rPr>
              <w:t>, «Блокада Ленинграда» и др.</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Экскурсии</w:t>
            </w:r>
            <w:r w:rsidRPr="00445ECB">
              <w:rPr>
                <w:rFonts w:ascii="Times New Roman" w:eastAsia="Times New Roman" w:hAnsi="Times New Roman" w:cs="Times New Roman"/>
                <w:spacing w:val="2"/>
                <w:sz w:val="24"/>
                <w:szCs w:val="24"/>
              </w:rPr>
              <w:t xml:space="preserve"> в школьный музей «Наши земляки-ветераны </w:t>
            </w:r>
            <w:proofErr w:type="gramStart"/>
            <w:r w:rsidRPr="00445ECB">
              <w:rPr>
                <w:rFonts w:ascii="Times New Roman" w:eastAsia="Times New Roman" w:hAnsi="Times New Roman" w:cs="Times New Roman"/>
                <w:spacing w:val="2"/>
                <w:sz w:val="24"/>
                <w:szCs w:val="24"/>
              </w:rPr>
              <w:t>ВО</w:t>
            </w:r>
            <w:proofErr w:type="gramEnd"/>
            <w:r w:rsidRPr="00445ECB">
              <w:rPr>
                <w:rFonts w:ascii="Times New Roman" w:eastAsia="Times New Roman" w:hAnsi="Times New Roman" w:cs="Times New Roman"/>
                <w:spacing w:val="2"/>
                <w:sz w:val="24"/>
                <w:szCs w:val="24"/>
              </w:rPr>
              <w:t xml:space="preserve"> войны»</w:t>
            </w:r>
            <w:r>
              <w:rPr>
                <w:rFonts w:ascii="Times New Roman" w:eastAsia="Times New Roman" w:hAnsi="Times New Roman" w:cs="Times New Roman"/>
                <w:spacing w:val="2"/>
                <w:sz w:val="24"/>
                <w:szCs w:val="24"/>
              </w:rPr>
              <w:t>, «История села» и др.</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sidRPr="008844DF">
              <w:rPr>
                <w:rFonts w:ascii="Times New Roman" w:eastAsia="Times New Roman" w:hAnsi="Times New Roman" w:cs="Times New Roman"/>
                <w:spacing w:val="2"/>
                <w:sz w:val="24"/>
                <w:szCs w:val="24"/>
              </w:rPr>
              <w:t>Мероприятия ко Дню космонавтики</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Акции «Бессмертный полк», «С праздником, ветеран!», «Письмо солдату»</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Вахта памяти у памятника «</w:t>
            </w:r>
            <w:proofErr w:type="gramStart"/>
            <w:r>
              <w:rPr>
                <w:rFonts w:ascii="Times New Roman" w:hAnsi="Times New Roman" w:cs="Times New Roman"/>
                <w:sz w:val="24"/>
                <w:szCs w:val="24"/>
              </w:rPr>
              <w:t>Павшим</w:t>
            </w:r>
            <w:proofErr w:type="gramEnd"/>
            <w:r>
              <w:rPr>
                <w:rFonts w:ascii="Times New Roman" w:hAnsi="Times New Roman" w:cs="Times New Roman"/>
                <w:sz w:val="24"/>
                <w:szCs w:val="24"/>
              </w:rPr>
              <w:t xml:space="preserve"> в годы войны» 9 мая</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Концерт 9 мая</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 xml:space="preserve">Исследовательские проекты и работы </w:t>
            </w:r>
          </w:p>
          <w:p w:rsidR="003C4157" w:rsidRDefault="003C4157" w:rsidP="008A61E9">
            <w:pPr>
              <w:tabs>
                <w:tab w:val="left" w:pos="7971"/>
              </w:tabs>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lastRenderedPageBreak/>
              <w:t>Конкурсы рисунков, чтецов, сочинений ко Дню защитника Отечества, Дню Победы.</w:t>
            </w:r>
          </w:p>
          <w:p w:rsidR="003C4157" w:rsidRPr="00BD38CA" w:rsidRDefault="003C4157" w:rsidP="008A61E9">
            <w:pPr>
              <w:suppressAutoHyphens/>
              <w:rPr>
                <w:rFonts w:ascii="Times New Roman" w:eastAsia="Calibri" w:hAnsi="Times New Roman" w:cs="Times New Roman"/>
                <w:sz w:val="24"/>
                <w:szCs w:val="24"/>
              </w:rPr>
            </w:pPr>
          </w:p>
        </w:tc>
      </w:tr>
      <w:tr w:rsidR="003C4157" w:rsidRPr="00BD38CA" w:rsidTr="008A61E9">
        <w:tc>
          <w:tcPr>
            <w:tcW w:w="338" w:type="dxa"/>
          </w:tcPr>
          <w:p w:rsidR="003C4157" w:rsidRPr="00BD38CA" w:rsidRDefault="003C4157" w:rsidP="008A61E9">
            <w:r w:rsidRPr="00BD38CA">
              <w:lastRenderedPageBreak/>
              <w:t>2</w:t>
            </w:r>
          </w:p>
        </w:tc>
        <w:tc>
          <w:tcPr>
            <w:tcW w:w="1330" w:type="dxa"/>
          </w:tcPr>
          <w:p w:rsidR="003C4157" w:rsidRPr="00BD38CA" w:rsidRDefault="003C4157" w:rsidP="008A61E9">
            <w:r w:rsidRPr="00BD38CA">
              <w:rPr>
                <w:rFonts w:ascii="Times New Roman" w:eastAsia="Calibri" w:hAnsi="Times New Roman" w:cs="Times New Roman"/>
                <w:sz w:val="24"/>
                <w:szCs w:val="24"/>
              </w:rPr>
              <w:t>отношение с окружающими людьми</w:t>
            </w:r>
          </w:p>
        </w:tc>
        <w:tc>
          <w:tcPr>
            <w:tcW w:w="4252"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формирование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формирование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способностей к сопереживанию и формированию позитивного отношения к людям, в том числе к лицам с ограниченными возможностями здоровья и инвалидам;</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формирование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мировоззрения, соответствующего современному уровню развития науки и общественной практики, основанного на диалоге культур, а также на признании различных форм общественного сознания, предполагающего осознание своего места в поликультурном мире;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формирование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формирование</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компетенций сотрудничества со сверстниками, детьми младшего возраста, взрослыми в различных видах деятельности;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-развитие культуры межнационального общения; </w:t>
            </w:r>
          </w:p>
          <w:p w:rsidR="003C4157" w:rsidRPr="00BD38CA" w:rsidRDefault="003C4157" w:rsidP="008A61E9">
            <w:r w:rsidRPr="00BD38CA">
              <w:rPr>
                <w:rFonts w:ascii="Times New Roman" w:eastAsia="Calibri" w:hAnsi="Times New Roman" w:cs="Times New Roman"/>
                <w:sz w:val="24"/>
                <w:szCs w:val="24"/>
              </w:rPr>
              <w:t>-развитие в детской среде ответственности, принципов коллективизма и социальной солидарности.</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-добровольческая, коммуникативная, познавательная, игровая, рефлексивно-оценочная, художественно-эстетическая и другие виды деятельности;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-дискуссионные формы, просмотр и обсуждение актуальных фильмов, театральных спектаклей, постановка  спектаклей в школьном театре, разыгрывание ситуаций для решения моральных дилемм и осуществления нравственного выбора и иные разновидности занятий;</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-потенциал учебных предметов предметных областей «Русский язык и литература», Родной язык и родная литература» и «Общественные науки», обеспечивающих ориентацию обучающихся в сфере отношений с окружающими людьми;</w:t>
            </w:r>
          </w:p>
          <w:p w:rsidR="003C4157" w:rsidRPr="00BD38CA" w:rsidRDefault="003C4157" w:rsidP="008A61E9">
            <w:r w:rsidRPr="00BD38CA">
              <w:rPr>
                <w:rFonts w:ascii="Times New Roman" w:eastAsia="Calibri" w:hAnsi="Times New Roman" w:cs="Times New Roman"/>
                <w:sz w:val="24"/>
                <w:szCs w:val="24"/>
              </w:rPr>
              <w:t>-сотрудничество с традиционными религиозными общинами</w:t>
            </w:r>
          </w:p>
        </w:tc>
        <w:tc>
          <w:tcPr>
            <w:tcW w:w="4395" w:type="dxa"/>
          </w:tcPr>
          <w:p w:rsidR="003C4157" w:rsidRPr="00FB6207"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t>Воспитательные</w:t>
            </w:r>
            <w:r w:rsidRPr="00FB6207">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FB6207">
              <w:rPr>
                <w:rFonts w:ascii="Times New Roman" w:eastAsia="Times New Roman" w:hAnsi="Times New Roman" w:cs="Times New Roman"/>
                <w:spacing w:val="2"/>
                <w:sz w:val="24"/>
                <w:szCs w:val="24"/>
              </w:rPr>
              <w:t>еседы, классные часы: «</w:t>
            </w:r>
            <w:r w:rsidRPr="00FB6207">
              <w:rPr>
                <w:rFonts w:ascii="Times New Roman" w:hAnsi="Times New Roman" w:cs="Times New Roman"/>
                <w:sz w:val="24"/>
                <w:szCs w:val="24"/>
              </w:rPr>
              <w:t>Конфликт и его решение»</w:t>
            </w:r>
            <w:r w:rsidRPr="00FB6207">
              <w:rPr>
                <w:rFonts w:ascii="Times New Roman" w:eastAsia="Times New Roman" w:hAnsi="Times New Roman" w:cs="Times New Roman"/>
                <w:sz w:val="24"/>
                <w:szCs w:val="24"/>
              </w:rPr>
              <w:t>, «Культура речи современного подростка»,</w:t>
            </w:r>
            <w:r w:rsidRPr="00FB6207">
              <w:rPr>
                <w:rFonts w:ascii="Times New Roman" w:hAnsi="Times New Roman" w:cs="Times New Roman"/>
                <w:sz w:val="24"/>
                <w:szCs w:val="24"/>
              </w:rPr>
              <w:t xml:space="preserve"> «Этика и культура общения в социальных сетях», «Социальная агрессия. Что это?»</w:t>
            </w:r>
            <w:r>
              <w:rPr>
                <w:rFonts w:ascii="Times New Roman" w:hAnsi="Times New Roman" w:cs="Times New Roman"/>
                <w:sz w:val="24"/>
                <w:szCs w:val="24"/>
              </w:rPr>
              <w:t>,</w:t>
            </w:r>
            <w:r w:rsidRPr="003F5885">
              <w:rPr>
                <w:rFonts w:ascii="Times New Roman" w:eastAsia="Times New Roman" w:hAnsi="Times New Roman" w:cs="Times New Roman"/>
                <w:sz w:val="24"/>
                <w:szCs w:val="24"/>
              </w:rPr>
              <w:t xml:space="preserve"> «Поговорим друг с другом</w:t>
            </w:r>
            <w:r w:rsidRPr="003F5885">
              <w:rPr>
                <w:rFonts w:ascii="Times New Roman" w:hAnsi="Times New Roman" w:cs="Times New Roman"/>
                <w:sz w:val="24"/>
                <w:szCs w:val="24"/>
              </w:rPr>
              <w:t>», «Как строить отношения с теми, кто на нас не похож»,</w:t>
            </w:r>
            <w:r>
              <w:rPr>
                <w:rFonts w:ascii="Times New Roman" w:hAnsi="Times New Roman" w:cs="Times New Roman"/>
                <w:sz w:val="24"/>
                <w:szCs w:val="24"/>
              </w:rPr>
              <w:t xml:space="preserve"> </w:t>
            </w:r>
            <w:r w:rsidRPr="003F5885">
              <w:rPr>
                <w:rFonts w:ascii="Times New Roman" w:hAnsi="Times New Roman" w:cs="Times New Roman"/>
                <w:sz w:val="24"/>
                <w:szCs w:val="24"/>
              </w:rPr>
              <w:t xml:space="preserve"> « Моя роль в коллективе»</w:t>
            </w:r>
            <w:r w:rsidRPr="00FB6207">
              <w:rPr>
                <w:rFonts w:ascii="Times New Roman" w:hAnsi="Times New Roman" w:cs="Times New Roman"/>
                <w:sz w:val="24"/>
                <w:szCs w:val="24"/>
              </w:rPr>
              <w:t xml:space="preserve">  и др.</w:t>
            </w:r>
          </w:p>
          <w:p w:rsidR="003C4157" w:rsidRPr="00FB620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Мероприятия ко Дню солидарности с терроризмом</w:t>
            </w:r>
          </w:p>
          <w:p w:rsidR="003C4157" w:rsidRPr="00FB620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Выпуск школьной газеты</w:t>
            </w:r>
          </w:p>
          <w:p w:rsidR="003C415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Конкурс «Лучший ученик года»</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Конкурс «Лучший класс года»</w:t>
            </w:r>
          </w:p>
          <w:p w:rsidR="003C4157" w:rsidRDefault="003C4157" w:rsidP="008A61E9">
            <w:pPr>
              <w:suppressAutoHyphens/>
              <w:rPr>
                <w:rFonts w:ascii="Times New Roman" w:hAnsi="Times New Roman" w:cs="Times New Roman"/>
                <w:sz w:val="24"/>
                <w:szCs w:val="24"/>
              </w:rPr>
            </w:pPr>
            <w:r w:rsidRPr="00367F40">
              <w:rPr>
                <w:rFonts w:ascii="Times New Roman" w:hAnsi="Times New Roman" w:cs="Times New Roman"/>
                <w:sz w:val="24"/>
                <w:szCs w:val="24"/>
              </w:rPr>
              <w:t>Единый урок безопасности  в сети Интернет</w:t>
            </w:r>
          </w:p>
          <w:p w:rsidR="003C4157" w:rsidRPr="00D97F74"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 xml:space="preserve"> Работа классного актива, Совета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школы</w:t>
            </w:r>
          </w:p>
          <w:p w:rsidR="003C4157" w:rsidRDefault="003C4157" w:rsidP="008A61E9">
            <w:pPr>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Проект «Культурный дневник школьника»</w:t>
            </w:r>
          </w:p>
          <w:p w:rsidR="003C4157" w:rsidRPr="003F5885"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службы медиации</w:t>
            </w:r>
          </w:p>
          <w:p w:rsidR="003C4157" w:rsidRPr="003F5885" w:rsidRDefault="003C4157" w:rsidP="008A61E9">
            <w:pPr>
              <w:autoSpaceDE w:val="0"/>
              <w:autoSpaceDN w:val="0"/>
              <w:adjustRightInd w:val="0"/>
              <w:textAlignment w:val="center"/>
              <w:rPr>
                <w:rFonts w:ascii="Times New Roman" w:hAnsi="Times New Roman" w:cs="Times New Roman"/>
                <w:sz w:val="24"/>
                <w:szCs w:val="24"/>
              </w:rPr>
            </w:pPr>
            <w:r w:rsidRPr="003F5885">
              <w:rPr>
                <w:rFonts w:ascii="Times New Roman" w:hAnsi="Times New Roman" w:cs="Times New Roman"/>
                <w:sz w:val="24"/>
                <w:szCs w:val="24"/>
              </w:rPr>
              <w:t>Проведение совместного досуга в рамках школьных мероприятий</w:t>
            </w:r>
          </w:p>
          <w:p w:rsidR="003C4157" w:rsidRPr="00BD38CA" w:rsidRDefault="003C4157" w:rsidP="008A61E9">
            <w:pPr>
              <w:suppressAutoHyphens/>
              <w:rPr>
                <w:rFonts w:ascii="Times New Roman" w:eastAsia="Calibri" w:hAnsi="Times New Roman" w:cs="Times New Roman"/>
                <w:sz w:val="24"/>
                <w:szCs w:val="24"/>
              </w:rPr>
            </w:pPr>
            <w:r w:rsidRPr="003F5885">
              <w:rPr>
                <w:rFonts w:ascii="Times New Roman" w:hAnsi="Times New Roman" w:cs="Times New Roman"/>
                <w:sz w:val="24"/>
                <w:szCs w:val="24"/>
              </w:rPr>
              <w:t>Посещение кружков и секций разновозрастными группами</w:t>
            </w:r>
          </w:p>
        </w:tc>
      </w:tr>
      <w:tr w:rsidR="003C4157" w:rsidRPr="00BD38CA" w:rsidTr="008A61E9">
        <w:tc>
          <w:tcPr>
            <w:tcW w:w="338" w:type="dxa"/>
          </w:tcPr>
          <w:p w:rsidR="003C4157" w:rsidRPr="00BD38CA" w:rsidRDefault="003C4157" w:rsidP="008A61E9">
            <w:r w:rsidRPr="00BD38CA">
              <w:t>3</w:t>
            </w:r>
          </w:p>
        </w:tc>
        <w:tc>
          <w:tcPr>
            <w:tcW w:w="1330" w:type="dxa"/>
          </w:tcPr>
          <w:p w:rsidR="003C4157" w:rsidRPr="00BD38CA" w:rsidRDefault="003C4157" w:rsidP="008A61E9">
            <w:r w:rsidRPr="00BD38CA">
              <w:rPr>
                <w:rFonts w:ascii="Times New Roman" w:eastAsia="Calibri" w:hAnsi="Times New Roman" w:cs="Times New Roman"/>
                <w:sz w:val="24"/>
                <w:szCs w:val="24"/>
              </w:rPr>
              <w:t>Отношени</w:t>
            </w:r>
            <w:r w:rsidRPr="00BD38CA">
              <w:rPr>
                <w:rFonts w:ascii="Times New Roman" w:eastAsia="Calibri" w:hAnsi="Times New Roman" w:cs="Times New Roman"/>
                <w:sz w:val="24"/>
                <w:szCs w:val="24"/>
              </w:rPr>
              <w:lastRenderedPageBreak/>
              <w:t>я к семье и родителям</w:t>
            </w:r>
          </w:p>
        </w:tc>
        <w:tc>
          <w:tcPr>
            <w:tcW w:w="4252" w:type="dxa"/>
          </w:tcPr>
          <w:p w:rsidR="003C4157" w:rsidRPr="00BD38CA" w:rsidRDefault="003C4157" w:rsidP="008A61E9">
            <w:pPr>
              <w:suppressAutoHyphens/>
              <w:contextualSpacing/>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 xml:space="preserve">-формирование уважительного </w:t>
            </w:r>
            <w:r w:rsidRPr="00BD38CA">
              <w:rPr>
                <w:rFonts w:ascii="Times New Roman" w:eastAsia="Calibri" w:hAnsi="Times New Roman" w:cs="Times New Roman"/>
                <w:sz w:val="24"/>
                <w:szCs w:val="24"/>
              </w:rPr>
              <w:lastRenderedPageBreak/>
              <w:t>отношения к родителям, готовности понять их позицию, принять их заботу, готовности договариваться с родителями и членами семьи в решении вопросов ведения домашнего хозяйства, распределения семейных обязанностей;</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-формирование ответственного отношения к созданию и сохранению семьи на основе осознанного принятия ценностей семейной жизни.</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 xml:space="preserve">-добровольческая, коммуникативная, </w:t>
            </w:r>
            <w:r w:rsidRPr="00BD38CA">
              <w:rPr>
                <w:rFonts w:ascii="Times New Roman" w:eastAsia="Calibri" w:hAnsi="Times New Roman" w:cs="Times New Roman"/>
                <w:sz w:val="24"/>
                <w:szCs w:val="24"/>
              </w:rPr>
              <w:lastRenderedPageBreak/>
              <w:t xml:space="preserve">познавательная, игровая, рефлексивно-оценочная, художественно-эстетическая и другие виды деятельности;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-дискуссионные формы, просмотр и обсуждение актуальных фильмов, театральных спектаклей, постановка  спектаклей в школьном театре, разыгрывание ситуаций для решения моральных дилемм и осуществления нравственного выбора и иные разновидности занятий;</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-потенциал учебных предметов предметных областей «Русский язык и литература», Родной язык и родная литература» и «Общественные науки», обеспечивающих ориентацию обучающихся в сфере отношений с окружающими людьми;</w:t>
            </w:r>
          </w:p>
          <w:p w:rsidR="003C4157" w:rsidRPr="00BD38CA" w:rsidRDefault="003C4157" w:rsidP="008A61E9">
            <w:r w:rsidRPr="00BD38CA">
              <w:rPr>
                <w:rFonts w:ascii="Times New Roman" w:eastAsia="Calibri" w:hAnsi="Times New Roman" w:cs="Times New Roman"/>
                <w:sz w:val="24"/>
                <w:szCs w:val="24"/>
              </w:rPr>
              <w:t>-сотрудничество с традиционными религиозными общинами</w:t>
            </w:r>
          </w:p>
        </w:tc>
        <w:tc>
          <w:tcPr>
            <w:tcW w:w="4395" w:type="dxa"/>
          </w:tcPr>
          <w:p w:rsidR="003C4157" w:rsidRPr="003F5885" w:rsidRDefault="003C4157" w:rsidP="008A61E9">
            <w:pPr>
              <w:pStyle w:val="ac"/>
              <w:spacing w:line="190" w:lineRule="atLeast"/>
              <w:textAlignment w:val="baseline"/>
              <w:rPr>
                <w:rFonts w:cs="Times New Roman"/>
              </w:rPr>
            </w:pPr>
            <w:r>
              <w:rPr>
                <w:rFonts w:eastAsia="Times New Roman" w:cs="Times New Roman"/>
                <w:spacing w:val="2"/>
              </w:rPr>
              <w:lastRenderedPageBreak/>
              <w:t>Воспитательные</w:t>
            </w:r>
            <w:r>
              <w:rPr>
                <w:rFonts w:cs="Times New Roman"/>
              </w:rPr>
              <w:t xml:space="preserve"> </w:t>
            </w:r>
            <w:r>
              <w:rPr>
                <w:rFonts w:eastAsia="Times New Roman" w:cs="Times New Roman"/>
                <w:spacing w:val="2"/>
              </w:rPr>
              <w:t>б</w:t>
            </w:r>
            <w:r w:rsidRPr="003F5885">
              <w:rPr>
                <w:rFonts w:eastAsia="Times New Roman" w:cs="Times New Roman"/>
                <w:spacing w:val="2"/>
              </w:rPr>
              <w:t xml:space="preserve">еседы, классные </w:t>
            </w:r>
            <w:r w:rsidRPr="003F5885">
              <w:rPr>
                <w:rFonts w:eastAsia="Times New Roman" w:cs="Times New Roman"/>
                <w:spacing w:val="2"/>
              </w:rPr>
              <w:lastRenderedPageBreak/>
              <w:t>часы:</w:t>
            </w:r>
            <w:r w:rsidRPr="003F5885">
              <w:rPr>
                <w:rFonts w:eastAsia="Times New Roman" w:cs="Times New Roman"/>
              </w:rPr>
              <w:t xml:space="preserve"> </w:t>
            </w:r>
            <w:r w:rsidRPr="003F5885">
              <w:rPr>
                <w:rFonts w:cs="Times New Roman"/>
              </w:rPr>
              <w:t>«Ценности моей семьи», «Неразлучные друзья-взрослые и дети», «Когда я стану папой (мамой)», «Все начинается с семьи» и др.</w:t>
            </w:r>
          </w:p>
          <w:p w:rsidR="003C4157" w:rsidRPr="003F5885" w:rsidRDefault="003C4157" w:rsidP="008A61E9">
            <w:pPr>
              <w:autoSpaceDE w:val="0"/>
              <w:autoSpaceDN w:val="0"/>
              <w:adjustRightInd w:val="0"/>
              <w:textAlignment w:val="center"/>
              <w:rPr>
                <w:rFonts w:ascii="Times New Roman" w:hAnsi="Times New Roman" w:cs="Times New Roman"/>
                <w:sz w:val="24"/>
                <w:szCs w:val="24"/>
              </w:rPr>
            </w:pPr>
            <w:r w:rsidRPr="003F5885">
              <w:rPr>
                <w:rFonts w:ascii="Times New Roman" w:hAnsi="Times New Roman" w:cs="Times New Roman"/>
                <w:sz w:val="24"/>
                <w:szCs w:val="24"/>
              </w:rPr>
              <w:t xml:space="preserve">   Акции «Подарки папам. Подарки мамам своими руками»</w:t>
            </w:r>
          </w:p>
          <w:p w:rsidR="003C4157" w:rsidRPr="003F5885" w:rsidRDefault="003C4157" w:rsidP="008A61E9">
            <w:pPr>
              <w:autoSpaceDE w:val="0"/>
              <w:autoSpaceDN w:val="0"/>
              <w:adjustRightInd w:val="0"/>
              <w:textAlignment w:val="center"/>
              <w:rPr>
                <w:rFonts w:ascii="Times New Roman" w:hAnsi="Times New Roman" w:cs="Times New Roman"/>
                <w:sz w:val="24"/>
                <w:szCs w:val="24"/>
              </w:rPr>
            </w:pPr>
            <w:r w:rsidRPr="003F5885">
              <w:rPr>
                <w:rFonts w:ascii="Times New Roman" w:hAnsi="Times New Roman" w:cs="Times New Roman"/>
                <w:sz w:val="24"/>
                <w:szCs w:val="24"/>
              </w:rPr>
              <w:t xml:space="preserve">   Конкурс «Моя семья»</w:t>
            </w:r>
          </w:p>
          <w:p w:rsidR="003C4157" w:rsidRDefault="003C4157" w:rsidP="008A61E9">
            <w:pPr>
              <w:autoSpaceDE w:val="0"/>
              <w:autoSpaceDN w:val="0"/>
              <w:adjustRightInd w:val="0"/>
              <w:textAlignment w:val="center"/>
              <w:rPr>
                <w:rFonts w:ascii="Times New Roman" w:hAnsi="Times New Roman" w:cs="Times New Roman"/>
                <w:sz w:val="24"/>
                <w:szCs w:val="24"/>
              </w:rPr>
            </w:pPr>
            <w:r w:rsidRPr="003F5885">
              <w:rPr>
                <w:rFonts w:ascii="Times New Roman" w:hAnsi="Times New Roman" w:cs="Times New Roman"/>
                <w:sz w:val="24"/>
                <w:szCs w:val="24"/>
              </w:rPr>
              <w:t xml:space="preserve">    Совместные с родителями школьные праздники, спортивные соревнования, благотворительная ярмарка</w:t>
            </w:r>
            <w:r>
              <w:rPr>
                <w:rFonts w:ascii="Times New Roman" w:hAnsi="Times New Roman" w:cs="Times New Roman"/>
                <w:sz w:val="24"/>
                <w:szCs w:val="24"/>
              </w:rPr>
              <w:t>, туристический поход</w:t>
            </w:r>
          </w:p>
          <w:p w:rsidR="003C4157" w:rsidRPr="003F5885"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 xml:space="preserve">   Составление родословного древа  Родительский лекторий</w:t>
            </w:r>
          </w:p>
          <w:p w:rsidR="003C4157" w:rsidRDefault="003C4157" w:rsidP="008A61E9">
            <w:pPr>
              <w:autoSpaceDE w:val="0"/>
              <w:autoSpaceDN w:val="0"/>
              <w:adjustRightInd w:val="0"/>
              <w:textAlignment w:val="center"/>
              <w:rPr>
                <w:rFonts w:ascii="Times New Roman" w:hAnsi="Times New Roman" w:cs="Times New Roman"/>
                <w:sz w:val="24"/>
                <w:szCs w:val="24"/>
              </w:rPr>
            </w:pPr>
            <w:r w:rsidRPr="003F5885">
              <w:rPr>
                <w:rFonts w:ascii="Times New Roman" w:hAnsi="Times New Roman" w:cs="Times New Roman"/>
                <w:sz w:val="24"/>
                <w:szCs w:val="24"/>
              </w:rPr>
              <w:t xml:space="preserve">    День матери</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Совета родителей школы</w:t>
            </w:r>
          </w:p>
          <w:p w:rsidR="003C4157" w:rsidRPr="00BD38CA" w:rsidRDefault="003C4157" w:rsidP="008A61E9">
            <w:pPr>
              <w:suppressAutoHyphens/>
              <w:rPr>
                <w:rFonts w:ascii="Times New Roman" w:eastAsia="Calibri" w:hAnsi="Times New Roman" w:cs="Times New Roman"/>
                <w:sz w:val="24"/>
                <w:szCs w:val="24"/>
              </w:rPr>
            </w:pPr>
            <w:r>
              <w:rPr>
                <w:rFonts w:ascii="Times New Roman" w:hAnsi="Times New Roman" w:cs="Times New Roman"/>
                <w:sz w:val="24"/>
                <w:szCs w:val="24"/>
              </w:rPr>
              <w:t xml:space="preserve">   Работа с семьями группы риска</w:t>
            </w:r>
          </w:p>
        </w:tc>
      </w:tr>
      <w:tr w:rsidR="003C4157" w:rsidRPr="00BD38CA" w:rsidTr="008A61E9">
        <w:tc>
          <w:tcPr>
            <w:tcW w:w="338" w:type="dxa"/>
          </w:tcPr>
          <w:p w:rsidR="003C4157" w:rsidRPr="00BD38CA" w:rsidRDefault="003C4157" w:rsidP="008A61E9">
            <w:r w:rsidRPr="00BD38CA">
              <w:lastRenderedPageBreak/>
              <w:t>4</w:t>
            </w:r>
          </w:p>
        </w:tc>
        <w:tc>
          <w:tcPr>
            <w:tcW w:w="1330" w:type="dxa"/>
          </w:tcPr>
          <w:p w:rsidR="003C4157" w:rsidRPr="00BD38CA" w:rsidRDefault="003C4157" w:rsidP="008A61E9">
            <w:r w:rsidRPr="00BD38CA">
              <w:rPr>
                <w:rFonts w:ascii="Times New Roman" w:eastAsia="Calibri" w:hAnsi="Times New Roman" w:cs="Times New Roman"/>
                <w:sz w:val="24"/>
                <w:szCs w:val="24"/>
              </w:rPr>
              <w:t>Отношения  к закону, государству и к гражданскому обществу</w:t>
            </w:r>
          </w:p>
        </w:tc>
        <w:tc>
          <w:tcPr>
            <w:tcW w:w="4252" w:type="dxa"/>
          </w:tcPr>
          <w:p w:rsidR="003C4157" w:rsidRPr="00BD38CA" w:rsidRDefault="003C4157" w:rsidP="008A61E9">
            <w:pPr>
              <w:suppressAutoHyphens/>
              <w:rPr>
                <w:rFonts w:ascii="Times New Roman" w:eastAsia="Calibri" w:hAnsi="Times New Roman" w:cs="Times New Roman"/>
                <w:sz w:val="24"/>
                <w:szCs w:val="24"/>
              </w:rPr>
            </w:pPr>
            <w:proofErr w:type="gramStart"/>
            <w:r w:rsidRPr="00BD38CA">
              <w:rPr>
                <w:rFonts w:ascii="Times New Roman" w:eastAsia="Calibri" w:hAnsi="Times New Roman" w:cs="Times New Roman"/>
                <w:sz w:val="24"/>
                <w:szCs w:val="24"/>
              </w:rPr>
              <w:t xml:space="preserve">-формирование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 </w:t>
            </w:r>
            <w:proofErr w:type="gramEnd"/>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развитие в детской среде ответственности, принципов коллективизма и социальной солидарности;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приверженности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установок личности, </w:t>
            </w:r>
            <w:r w:rsidRPr="00BD38CA">
              <w:rPr>
                <w:rFonts w:ascii="Times New Roman" w:eastAsia="Calibri" w:hAnsi="Times New Roman" w:cs="Times New Roman"/>
                <w:sz w:val="24"/>
                <w:szCs w:val="24"/>
              </w:rPr>
              <w:lastRenderedPageBreak/>
              <w:t>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антикоррупционного мировоззрения. </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-общественная (участие в самоуправлении), проектная, добровольческая, игровая, коммуникативная и другие виды деятельности;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деловые игры, имитационные модели, социальные тренажеры;</w:t>
            </w:r>
          </w:p>
          <w:p w:rsidR="003C4157" w:rsidRPr="00BD38CA" w:rsidRDefault="003C4157" w:rsidP="008A61E9">
            <w:pPr>
              <w:suppressAutoHyphens/>
              <w:rPr>
                <w:rFonts w:ascii="Times New Roman" w:eastAsia="Calibri" w:hAnsi="Times New Roman" w:cs="Times New Roman"/>
                <w:sz w:val="28"/>
              </w:rPr>
            </w:pPr>
            <w:r w:rsidRPr="00BD38CA">
              <w:rPr>
                <w:rFonts w:ascii="Times New Roman" w:eastAsia="Calibri" w:hAnsi="Times New Roman" w:cs="Times New Roman"/>
                <w:sz w:val="24"/>
                <w:szCs w:val="24"/>
              </w:rPr>
              <w:t>-использование потенциала учебных предметов предметной области «Общественные науки», обеспечивающих ориентацию обучающихся в сфере отношений к закону, государству и гражданскому обществу</w:t>
            </w:r>
            <w:r w:rsidRPr="00BD38CA">
              <w:rPr>
                <w:rFonts w:ascii="Times New Roman" w:eastAsia="Calibri" w:hAnsi="Times New Roman" w:cs="Times New Roman"/>
                <w:sz w:val="28"/>
              </w:rPr>
              <w:t>.</w:t>
            </w:r>
          </w:p>
          <w:p w:rsidR="003C4157" w:rsidRPr="00BD38CA" w:rsidRDefault="003C4157" w:rsidP="008A61E9"/>
        </w:tc>
        <w:tc>
          <w:tcPr>
            <w:tcW w:w="4395" w:type="dxa"/>
          </w:tcPr>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sidRPr="00BE1CC8">
              <w:rPr>
                <w:rFonts w:ascii="Times New Roman" w:eastAsia="Times New Roman" w:hAnsi="Times New Roman" w:cs="Times New Roman"/>
                <w:spacing w:val="2"/>
                <w:sz w:val="24"/>
                <w:szCs w:val="24"/>
              </w:rPr>
              <w:t>Мероприятия ко Дню Конституции</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Мероприятия ко</w:t>
            </w:r>
            <w:r w:rsidRPr="00951353">
              <w:rPr>
                <w:rFonts w:ascii="Times New Roman" w:eastAsia="Times New Roman" w:hAnsi="Times New Roman" w:cs="Times New Roman"/>
                <w:spacing w:val="2"/>
                <w:sz w:val="24"/>
                <w:szCs w:val="24"/>
              </w:rPr>
              <w:t xml:space="preserve"> Дню народного единства</w:t>
            </w:r>
          </w:p>
          <w:p w:rsidR="003C4157" w:rsidRDefault="003C4157" w:rsidP="008A61E9">
            <w:pPr>
              <w:tabs>
                <w:tab w:val="left" w:pos="7971"/>
              </w:tabs>
              <w:autoSpaceDE w:val="0"/>
              <w:autoSpaceDN w:val="0"/>
              <w:adjustRightInd w:val="0"/>
              <w:textAlignment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Ученическое самоуправление</w:t>
            </w:r>
          </w:p>
          <w:p w:rsidR="003C4157"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Работа отряда «Юный защитник правопорядка»</w:t>
            </w:r>
          </w:p>
          <w:p w:rsidR="003C4157" w:rsidRPr="00D97F74"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t>Воспитательные</w:t>
            </w:r>
            <w:r w:rsidRPr="00D97F74">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D97F74">
              <w:rPr>
                <w:rFonts w:ascii="Times New Roman" w:eastAsia="Times New Roman" w:hAnsi="Times New Roman" w:cs="Times New Roman"/>
                <w:spacing w:val="2"/>
                <w:sz w:val="24"/>
                <w:szCs w:val="24"/>
              </w:rPr>
              <w:t>еседы, классные часы:</w:t>
            </w:r>
            <w:r w:rsidRPr="00D97F74">
              <w:rPr>
                <w:rFonts w:ascii="Times New Roman" w:eastAsia="Times New Roman" w:hAnsi="Times New Roman" w:cs="Times New Roman"/>
                <w:sz w:val="24"/>
                <w:szCs w:val="24"/>
              </w:rPr>
              <w:t xml:space="preserve"> «Правила велосипедиста», «Понятие «преступление». Виды и кат</w:t>
            </w:r>
            <w:r>
              <w:rPr>
                <w:rFonts w:ascii="Times New Roman" w:eastAsia="Times New Roman" w:hAnsi="Times New Roman" w:cs="Times New Roman"/>
                <w:sz w:val="24"/>
                <w:szCs w:val="24"/>
              </w:rPr>
              <w:t>егории преступлений»</w:t>
            </w:r>
            <w:r w:rsidRPr="00D97F74">
              <w:rPr>
                <w:rFonts w:ascii="Times New Roman" w:eastAsia="Times New Roman" w:hAnsi="Times New Roman" w:cs="Times New Roman"/>
                <w:sz w:val="24"/>
                <w:szCs w:val="24"/>
              </w:rPr>
              <w:t xml:space="preserve">,  </w:t>
            </w:r>
            <w:r w:rsidRPr="00D97F74">
              <w:rPr>
                <w:rFonts w:ascii="Times New Roman" w:hAnsi="Times New Roman" w:cs="Times New Roman"/>
                <w:sz w:val="24"/>
                <w:szCs w:val="24"/>
              </w:rPr>
              <w:t>«Твоя компания. Как попадают в преступную группу?» и др.</w:t>
            </w:r>
          </w:p>
          <w:p w:rsidR="003C4157" w:rsidRPr="00D97F74"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Конкурс</w:t>
            </w:r>
            <w:r w:rsidRPr="00D97F74">
              <w:rPr>
                <w:rFonts w:ascii="Times New Roman" w:hAnsi="Times New Roman" w:cs="Times New Roman"/>
                <w:sz w:val="24"/>
                <w:szCs w:val="24"/>
              </w:rPr>
              <w:t xml:space="preserve"> «Безопасное колесо</w:t>
            </w:r>
          </w:p>
          <w:p w:rsidR="003C4157" w:rsidRPr="00D97F74" w:rsidRDefault="003C4157" w:rsidP="008A61E9">
            <w:pPr>
              <w:autoSpaceDE w:val="0"/>
              <w:autoSpaceDN w:val="0"/>
              <w:adjustRightInd w:val="0"/>
              <w:textAlignment w:val="center"/>
              <w:rPr>
                <w:rFonts w:ascii="Times New Roman" w:hAnsi="Times New Roman" w:cs="Times New Roman"/>
                <w:sz w:val="24"/>
                <w:szCs w:val="24"/>
              </w:rPr>
            </w:pPr>
            <w:r w:rsidRPr="00D97F74">
              <w:rPr>
                <w:rFonts w:ascii="Times New Roman" w:hAnsi="Times New Roman" w:cs="Times New Roman"/>
                <w:sz w:val="24"/>
                <w:szCs w:val="24"/>
              </w:rPr>
              <w:t>Единый урок прав человека</w:t>
            </w:r>
          </w:p>
          <w:p w:rsidR="003C4157" w:rsidRPr="00D97F74" w:rsidRDefault="003C4157" w:rsidP="008A61E9">
            <w:pPr>
              <w:autoSpaceDE w:val="0"/>
              <w:autoSpaceDN w:val="0"/>
              <w:adjustRightInd w:val="0"/>
              <w:textAlignment w:val="center"/>
              <w:rPr>
                <w:rFonts w:ascii="Times New Roman" w:hAnsi="Times New Roman" w:cs="Times New Roman"/>
                <w:sz w:val="24"/>
                <w:szCs w:val="24"/>
              </w:rPr>
            </w:pPr>
            <w:r w:rsidRPr="00D97F74">
              <w:rPr>
                <w:rFonts w:ascii="Times New Roman" w:hAnsi="Times New Roman" w:cs="Times New Roman"/>
                <w:sz w:val="24"/>
                <w:szCs w:val="24"/>
              </w:rPr>
              <w:t>Единый урок безопасности  в сети Интернет</w:t>
            </w:r>
          </w:p>
          <w:p w:rsidR="003C4157" w:rsidRDefault="003C4157" w:rsidP="008A61E9">
            <w:pPr>
              <w:autoSpaceDE w:val="0"/>
              <w:autoSpaceDN w:val="0"/>
              <w:adjustRightInd w:val="0"/>
              <w:textAlignment w:val="center"/>
              <w:rPr>
                <w:rFonts w:ascii="Times New Roman" w:hAnsi="Times New Roman" w:cs="Times New Roman"/>
                <w:sz w:val="24"/>
                <w:szCs w:val="24"/>
              </w:rPr>
            </w:pPr>
            <w:r w:rsidRPr="00D97F74">
              <w:rPr>
                <w:rFonts w:ascii="Times New Roman" w:hAnsi="Times New Roman" w:cs="Times New Roman"/>
                <w:sz w:val="24"/>
                <w:szCs w:val="24"/>
              </w:rPr>
              <w:t>Мероприятия в рамках Единого дня профилактики правонарушений в школе</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Совета по профилактике правонарушений и безнадзорности несовершеннолетних</w:t>
            </w:r>
          </w:p>
          <w:p w:rsidR="003C4157" w:rsidRDefault="003C4157" w:rsidP="008A61E9">
            <w:pPr>
              <w:autoSpaceDE w:val="0"/>
              <w:autoSpaceDN w:val="0"/>
              <w:adjustRightInd w:val="0"/>
              <w:textAlignment w:val="center"/>
              <w:rPr>
                <w:rFonts w:ascii="Times New Roman" w:hAnsi="Times New Roman" w:cs="Times New Roman"/>
                <w:sz w:val="24"/>
                <w:szCs w:val="24"/>
              </w:rPr>
            </w:pPr>
            <w:r w:rsidRPr="00BE1CC8">
              <w:rPr>
                <w:rFonts w:ascii="Times New Roman" w:hAnsi="Times New Roman" w:cs="Times New Roman"/>
                <w:sz w:val="24"/>
                <w:szCs w:val="24"/>
              </w:rPr>
              <w:t>Акция по профилактике жестокого обращения с детьми «Семья без страх</w:t>
            </w:r>
            <w:proofErr w:type="gramStart"/>
            <w:r w:rsidRPr="00BE1CC8">
              <w:rPr>
                <w:rFonts w:ascii="Times New Roman" w:hAnsi="Times New Roman" w:cs="Times New Roman"/>
                <w:sz w:val="24"/>
                <w:szCs w:val="24"/>
              </w:rPr>
              <w:t>а-</w:t>
            </w:r>
            <w:proofErr w:type="gramEnd"/>
            <w:r>
              <w:rPr>
                <w:rFonts w:ascii="Times New Roman" w:hAnsi="Times New Roman" w:cs="Times New Roman"/>
                <w:sz w:val="24"/>
                <w:szCs w:val="24"/>
              </w:rPr>
              <w:t xml:space="preserve"> </w:t>
            </w:r>
            <w:r w:rsidRPr="00BE1CC8">
              <w:rPr>
                <w:rFonts w:ascii="Times New Roman" w:hAnsi="Times New Roman" w:cs="Times New Roman"/>
                <w:sz w:val="24"/>
                <w:szCs w:val="24"/>
              </w:rPr>
              <w:t>общество без насилия»</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уполномоченного по защите прав участников образовательного процесса</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с учащимися группы риска</w:t>
            </w:r>
          </w:p>
          <w:p w:rsidR="003C4157" w:rsidRPr="00BD38CA" w:rsidRDefault="003C4157" w:rsidP="008A61E9">
            <w:pPr>
              <w:suppressAutoHyphens/>
              <w:rPr>
                <w:rFonts w:ascii="Times New Roman" w:eastAsia="Calibri" w:hAnsi="Times New Roman" w:cs="Times New Roman"/>
                <w:sz w:val="24"/>
                <w:szCs w:val="24"/>
              </w:rPr>
            </w:pPr>
            <w:r>
              <w:rPr>
                <w:rFonts w:ascii="Times New Roman" w:hAnsi="Times New Roman" w:cs="Times New Roman"/>
                <w:sz w:val="24"/>
                <w:szCs w:val="24"/>
              </w:rPr>
              <w:t>Инструктажи о безопасном поведении на водоемах, дороге и т.п.</w:t>
            </w:r>
          </w:p>
        </w:tc>
      </w:tr>
      <w:tr w:rsidR="003C4157" w:rsidRPr="00BD38CA" w:rsidTr="008A61E9">
        <w:tc>
          <w:tcPr>
            <w:tcW w:w="338" w:type="dxa"/>
          </w:tcPr>
          <w:p w:rsidR="003C4157" w:rsidRPr="00BD38CA" w:rsidRDefault="003C4157" w:rsidP="008A61E9">
            <w:r w:rsidRPr="00BD38CA">
              <w:lastRenderedPageBreak/>
              <w:t>5</w:t>
            </w:r>
          </w:p>
        </w:tc>
        <w:tc>
          <w:tcPr>
            <w:tcW w:w="1330" w:type="dxa"/>
          </w:tcPr>
          <w:p w:rsidR="003C4157" w:rsidRPr="00BD38CA" w:rsidRDefault="003C4157" w:rsidP="008A61E9">
            <w:r w:rsidRPr="00BD38CA">
              <w:rPr>
                <w:rFonts w:ascii="Times New Roman" w:eastAsia="Calibri" w:hAnsi="Times New Roman" w:cs="Times New Roman"/>
                <w:sz w:val="24"/>
                <w:szCs w:val="24"/>
              </w:rPr>
              <w:t>Отношения  к себе, своему здоровью, к познанию себя, самоопределению и самосовершенствованию</w:t>
            </w:r>
          </w:p>
        </w:tc>
        <w:tc>
          <w:tcPr>
            <w:tcW w:w="4252"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-воспитание здоровой, счастливой, свободной личности, формирование способности ставить цели и строить жизненные планы;</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-реализация обучающимися практик саморазвития и самовоспитания в соответствии с общечеловеческими ценностями и идеалами гражданского общества;</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 -формирование позитивных жизненных ориентиров и планов;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у </w:t>
            </w:r>
            <w:proofErr w:type="gramStart"/>
            <w:r w:rsidRPr="00BD38CA">
              <w:rPr>
                <w:rFonts w:ascii="Times New Roman" w:eastAsia="Calibri" w:hAnsi="Times New Roman" w:cs="Times New Roman"/>
                <w:sz w:val="24"/>
                <w:szCs w:val="24"/>
              </w:rPr>
              <w:t>обучающихся</w:t>
            </w:r>
            <w:proofErr w:type="gramEnd"/>
            <w:r w:rsidRPr="00BD38CA">
              <w:rPr>
                <w:rFonts w:ascii="Times New Roman" w:eastAsia="Calibri" w:hAnsi="Times New Roman" w:cs="Times New Roman"/>
                <w:sz w:val="24"/>
                <w:szCs w:val="24"/>
              </w:rPr>
              <w:t xml:space="preserve"> готовности и способности к самостоятельной, творческой и ответственной деятельности;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у </w:t>
            </w:r>
            <w:proofErr w:type="gramStart"/>
            <w:r w:rsidRPr="00BD38CA">
              <w:rPr>
                <w:rFonts w:ascii="Times New Roman" w:eastAsia="Calibri" w:hAnsi="Times New Roman" w:cs="Times New Roman"/>
                <w:sz w:val="24"/>
                <w:szCs w:val="24"/>
              </w:rPr>
              <w:t>обучающихся</w:t>
            </w:r>
            <w:proofErr w:type="gramEnd"/>
            <w:r w:rsidRPr="00BD38CA">
              <w:rPr>
                <w:rFonts w:ascii="Times New Roman" w:eastAsia="Calibri" w:hAnsi="Times New Roman" w:cs="Times New Roman"/>
                <w:sz w:val="24"/>
                <w:szCs w:val="24"/>
              </w:rPr>
              <w:t xml:space="preserve"> готовности и способности к образованию, в том числе самообразованию, на протяжении всей жизни;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-сознательное отношение к непрерывному образованию как условию успешной профессиональной и общественной деятельности;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у подрастающего поколения ответственного отношения к своему здоровью и потребности в здоровом образе жизни, физическом самосовершенствовании, занятиях спортивно-оздоровительной деятельностью;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-развитие культуры безопасной жизнедеятельности, профилактику наркотической и алкогольной зависимости, табакокурения и других вредных привычек; формирование бережного, ответственного и компетентного отношения к физическому и психологическому здоровью – как собственному, так и других людей; умение оказывать первую помощь; развитие культуры здорового питания;</w:t>
            </w:r>
          </w:p>
          <w:p w:rsidR="003C4157" w:rsidRPr="00BD38CA" w:rsidRDefault="003C4157" w:rsidP="008A61E9">
            <w:r w:rsidRPr="00BD38CA">
              <w:rPr>
                <w:rFonts w:ascii="Times New Roman" w:eastAsia="Calibri" w:hAnsi="Times New Roman" w:cs="Times New Roman"/>
                <w:sz w:val="24"/>
                <w:szCs w:val="24"/>
              </w:rPr>
              <w:t xml:space="preserve">-содействие в осознанной выработке </w:t>
            </w:r>
            <w:r w:rsidRPr="00BD38CA">
              <w:rPr>
                <w:rFonts w:ascii="Times New Roman" w:eastAsia="Calibri" w:hAnsi="Times New Roman" w:cs="Times New Roman"/>
                <w:sz w:val="24"/>
                <w:szCs w:val="24"/>
              </w:rPr>
              <w:lastRenderedPageBreak/>
              <w:t>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-проектная (индивидуальные и коллективные проекты), учебно-познавательная, рефлексивно-оценочная, коммуникативная, физкультурно-оздоровительная и другие виды деятельности;</w:t>
            </w:r>
          </w:p>
          <w:p w:rsidR="003C4157" w:rsidRPr="00BD38CA" w:rsidRDefault="003C4157" w:rsidP="008A61E9">
            <w:pPr>
              <w:suppressAutoHyphens/>
              <w:rPr>
                <w:rFonts w:ascii="Times New Roman" w:eastAsia="Calibri" w:hAnsi="Times New Roman" w:cs="Times New Roman"/>
                <w:sz w:val="24"/>
                <w:szCs w:val="24"/>
              </w:rPr>
            </w:pPr>
            <w:proofErr w:type="gramStart"/>
            <w:r w:rsidRPr="00BD38CA">
              <w:rPr>
                <w:rFonts w:ascii="Times New Roman" w:eastAsia="Calibri" w:hAnsi="Times New Roman" w:cs="Times New Roman"/>
                <w:sz w:val="24"/>
                <w:szCs w:val="24"/>
              </w:rPr>
              <w:t>-индивидуальные проекты самосовершенствования, читательские конференции, дискуссии, просветительские беседы, встречи с экспертами (психологами, врачами, людьми, получившими общественное признание);</w:t>
            </w:r>
            <w:proofErr w:type="gramEnd"/>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-массовые общественно-спортивные мероприятия и привлечение к участию в них детей;</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-потенциал учебных предметов предметных областей «Русский язык и литература», «Родной язык и родная литература», «Общественные науки», «Физическая культура, экология и основы безопасности жизнедеятельности», обеспечивающих ориентацию обучающихся в сфере отношения Человека к себе, к своему здоровью, к познанию себя.</w:t>
            </w:r>
          </w:p>
          <w:p w:rsidR="003C4157" w:rsidRPr="00BD38CA" w:rsidRDefault="003C4157" w:rsidP="008A61E9"/>
        </w:tc>
        <w:tc>
          <w:tcPr>
            <w:tcW w:w="4395" w:type="dxa"/>
          </w:tcPr>
          <w:p w:rsidR="003C4157" w:rsidRPr="002D7921"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t>Воспитательные</w:t>
            </w:r>
            <w:r w:rsidRPr="002D7921">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2D7921">
              <w:rPr>
                <w:rFonts w:ascii="Times New Roman" w:eastAsia="Times New Roman" w:hAnsi="Times New Roman" w:cs="Times New Roman"/>
                <w:spacing w:val="2"/>
                <w:sz w:val="24"/>
                <w:szCs w:val="24"/>
              </w:rPr>
              <w:t>еседы, классные часы: «</w:t>
            </w:r>
            <w:r w:rsidRPr="002D7921">
              <w:rPr>
                <w:rFonts w:ascii="Times New Roman" w:eastAsia="Times New Roman" w:hAnsi="Times New Roman" w:cs="Times New Roman"/>
                <w:sz w:val="24"/>
                <w:szCs w:val="24"/>
              </w:rPr>
              <w:t xml:space="preserve">Негативное влияние компьютерных игр», «На зарядку становись!», </w:t>
            </w:r>
            <w:r w:rsidRPr="002D7921">
              <w:rPr>
                <w:rFonts w:ascii="Times New Roman" w:hAnsi="Times New Roman" w:cs="Times New Roman"/>
                <w:sz w:val="24"/>
                <w:szCs w:val="24"/>
              </w:rPr>
              <w:t xml:space="preserve">«Режим </w:t>
            </w:r>
            <w:proofErr w:type="gramStart"/>
            <w:r w:rsidRPr="002D7921">
              <w:rPr>
                <w:rFonts w:ascii="Times New Roman" w:hAnsi="Times New Roman" w:cs="Times New Roman"/>
                <w:sz w:val="24"/>
                <w:szCs w:val="24"/>
              </w:rPr>
              <w:t>дня-основа</w:t>
            </w:r>
            <w:proofErr w:type="gramEnd"/>
            <w:r w:rsidRPr="002D7921">
              <w:rPr>
                <w:rFonts w:ascii="Times New Roman" w:hAnsi="Times New Roman" w:cs="Times New Roman"/>
                <w:sz w:val="24"/>
                <w:szCs w:val="24"/>
              </w:rPr>
              <w:t xml:space="preserve"> жизни человека», «Курить-здоровью вредить</w:t>
            </w:r>
            <w:r>
              <w:rPr>
                <w:rFonts w:ascii="Times New Roman" w:hAnsi="Times New Roman" w:cs="Times New Roman"/>
                <w:sz w:val="24"/>
                <w:szCs w:val="24"/>
              </w:rPr>
              <w:t xml:space="preserve">» </w:t>
            </w:r>
            <w:r w:rsidRPr="002D7921">
              <w:rPr>
                <w:rFonts w:ascii="Times New Roman" w:hAnsi="Times New Roman" w:cs="Times New Roman"/>
                <w:sz w:val="24"/>
                <w:szCs w:val="24"/>
              </w:rPr>
              <w:t>и др.</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Интерактивная в</w:t>
            </w:r>
            <w:r w:rsidRPr="002D7921">
              <w:rPr>
                <w:rFonts w:ascii="Times New Roman" w:hAnsi="Times New Roman" w:cs="Times New Roman"/>
                <w:sz w:val="24"/>
                <w:szCs w:val="24"/>
              </w:rPr>
              <w:t>икторина «Поговорим о правильном питании»</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 xml:space="preserve">Социально-психологическое тестирование на раннее выявление немедицинского потребления наркотических средств и ПАВ </w:t>
            </w:r>
            <w:r w:rsidRPr="002D7921">
              <w:rPr>
                <w:rFonts w:ascii="Times New Roman" w:hAnsi="Times New Roman" w:cs="Times New Roman"/>
                <w:sz w:val="24"/>
                <w:szCs w:val="24"/>
              </w:rPr>
              <w:t>Ежедневная утренняя гимнастика</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Физминутки</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Акции по профилактике употребления ПАВ</w:t>
            </w:r>
            <w:r>
              <w:rPr>
                <w:rFonts w:ascii="Times New Roman" w:hAnsi="Times New Roman" w:cs="Times New Roman"/>
                <w:sz w:val="24"/>
                <w:szCs w:val="24"/>
              </w:rPr>
              <w:t>.</w:t>
            </w:r>
            <w:r w:rsidRPr="00E85E28">
              <w:rPr>
                <w:rFonts w:ascii="Times New Roman" w:hAnsi="Times New Roman" w:cs="Times New Roman"/>
                <w:sz w:val="24"/>
                <w:szCs w:val="24"/>
              </w:rPr>
              <w:t xml:space="preserve"> Акция "Школа против курения"</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Мероприятия в рамках школьной спартакиады:</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eastAsia="Times New Roman" w:hAnsi="Times New Roman" w:cs="Times New Roman"/>
                <w:spacing w:val="2"/>
                <w:sz w:val="24"/>
                <w:szCs w:val="24"/>
              </w:rPr>
              <w:t>-</w:t>
            </w:r>
            <w:r w:rsidRPr="002D7921">
              <w:rPr>
                <w:rFonts w:ascii="Times New Roman" w:hAnsi="Times New Roman" w:cs="Times New Roman"/>
                <w:sz w:val="24"/>
                <w:szCs w:val="24"/>
              </w:rPr>
              <w:t xml:space="preserve"> Осенний, Весенний День здоровья</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Президентские состязания по ОФП</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-Осенний кросс</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Соревнование по настольному теннису</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Лыжные гонки</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Соревнование по пионерболу, волейболу</w:t>
            </w:r>
          </w:p>
          <w:p w:rsidR="003C4157" w:rsidRPr="002D7921"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Спортивные конкурсы  «Вперед, мальчишки!», «Веселые старты» и т.п.</w:t>
            </w:r>
          </w:p>
          <w:p w:rsidR="003C4157" w:rsidRDefault="003C4157" w:rsidP="008A61E9">
            <w:pPr>
              <w:autoSpaceDE w:val="0"/>
              <w:autoSpaceDN w:val="0"/>
              <w:adjustRightInd w:val="0"/>
              <w:textAlignment w:val="center"/>
              <w:rPr>
                <w:rFonts w:ascii="Times New Roman" w:hAnsi="Times New Roman" w:cs="Times New Roman"/>
                <w:sz w:val="24"/>
                <w:szCs w:val="24"/>
              </w:rPr>
            </w:pPr>
            <w:r w:rsidRPr="002D7921">
              <w:rPr>
                <w:rFonts w:ascii="Times New Roman" w:hAnsi="Times New Roman" w:cs="Times New Roman"/>
                <w:sz w:val="24"/>
                <w:szCs w:val="24"/>
              </w:rPr>
              <w:t>- Зимнее многоборье</w:t>
            </w:r>
            <w:r>
              <w:rPr>
                <w:rFonts w:ascii="Times New Roman" w:hAnsi="Times New Roman" w:cs="Times New Roman"/>
                <w:sz w:val="24"/>
                <w:szCs w:val="24"/>
              </w:rPr>
              <w:t xml:space="preserve"> и др.</w:t>
            </w:r>
          </w:p>
          <w:p w:rsidR="003C4157" w:rsidRDefault="003C4157" w:rsidP="008A61E9">
            <w:pPr>
              <w:suppressAutoHyphens/>
              <w:rPr>
                <w:rFonts w:ascii="Times New Roman" w:hAnsi="Times New Roman" w:cs="Times New Roman"/>
                <w:sz w:val="24"/>
                <w:szCs w:val="24"/>
              </w:rPr>
            </w:pPr>
            <w:r>
              <w:rPr>
                <w:rFonts w:ascii="Times New Roman" w:hAnsi="Times New Roman" w:cs="Times New Roman"/>
                <w:sz w:val="24"/>
                <w:szCs w:val="24"/>
              </w:rPr>
              <w:t>Работа волейбольной секции</w:t>
            </w:r>
          </w:p>
          <w:p w:rsidR="003C4157" w:rsidRDefault="003C4157" w:rsidP="008A61E9">
            <w:pPr>
              <w:suppressAutoHyphens/>
              <w:rPr>
                <w:rFonts w:ascii="Times New Roman" w:hAnsi="Times New Roman" w:cs="Times New Roman"/>
                <w:sz w:val="24"/>
                <w:szCs w:val="24"/>
              </w:rPr>
            </w:pPr>
            <w:r>
              <w:rPr>
                <w:rFonts w:ascii="Times New Roman" w:hAnsi="Times New Roman" w:cs="Times New Roman"/>
                <w:sz w:val="24"/>
                <w:szCs w:val="24"/>
              </w:rPr>
              <w:t>Работа спортивного клуба «Олимпиец»</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t>Воспитательные</w:t>
            </w:r>
            <w:r w:rsidRPr="00C1699D">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C1699D">
              <w:rPr>
                <w:rFonts w:ascii="Times New Roman" w:eastAsia="Times New Roman" w:hAnsi="Times New Roman" w:cs="Times New Roman"/>
                <w:spacing w:val="2"/>
                <w:sz w:val="24"/>
                <w:szCs w:val="24"/>
              </w:rPr>
              <w:t>еседы, классные часы, игры:</w:t>
            </w:r>
            <w:r w:rsidRPr="00C1699D">
              <w:rPr>
                <w:rFonts w:ascii="Times New Roman" w:hAnsi="Times New Roman" w:cs="Times New Roman"/>
                <w:sz w:val="24"/>
                <w:szCs w:val="24"/>
              </w:rPr>
              <w:t xml:space="preserve"> «Умники и умницы»,</w:t>
            </w:r>
            <w:r w:rsidRPr="00C1699D">
              <w:rPr>
                <w:rFonts w:ascii="Times New Roman" w:eastAsia="Times New Roman" w:hAnsi="Times New Roman" w:cs="Times New Roman"/>
                <w:sz w:val="24"/>
                <w:szCs w:val="24"/>
              </w:rPr>
              <w:t xml:space="preserve"> «Что? Где? Когда?», «Учиться-всегда пригодится»,  «Конкурс эрудитов</w:t>
            </w:r>
            <w:r w:rsidRPr="00C1699D">
              <w:rPr>
                <w:rFonts w:ascii="Times New Roman" w:hAnsi="Times New Roman" w:cs="Times New Roman"/>
                <w:sz w:val="24"/>
                <w:szCs w:val="24"/>
              </w:rPr>
              <w:t>», «Как улучшить память?» и др.</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Мероприятия в рамках предметных недель:</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-Математики и физики;</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-Русского и английского языков, литературы;</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-Химии и биологии;</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-Истрии, обществознания, географии;</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-Начальных классов</w:t>
            </w:r>
          </w:p>
          <w:p w:rsidR="003C4157" w:rsidRPr="00C1699D" w:rsidRDefault="003C4157" w:rsidP="008A61E9">
            <w:pPr>
              <w:autoSpaceDE w:val="0"/>
              <w:autoSpaceDN w:val="0"/>
              <w:adjustRightInd w:val="0"/>
              <w:textAlignment w:val="center"/>
              <w:rPr>
                <w:rFonts w:ascii="Times New Roman" w:hAnsi="Times New Roman" w:cs="Times New Roman"/>
                <w:sz w:val="24"/>
                <w:szCs w:val="24"/>
              </w:rPr>
            </w:pPr>
            <w:r w:rsidRPr="00C1699D">
              <w:rPr>
                <w:rFonts w:ascii="Times New Roman" w:hAnsi="Times New Roman" w:cs="Times New Roman"/>
                <w:sz w:val="24"/>
                <w:szCs w:val="24"/>
              </w:rPr>
              <w:t xml:space="preserve">Защита исследовательских проектов и </w:t>
            </w:r>
            <w:r w:rsidRPr="00C1699D">
              <w:rPr>
                <w:rFonts w:ascii="Times New Roman" w:hAnsi="Times New Roman" w:cs="Times New Roman"/>
                <w:sz w:val="24"/>
                <w:szCs w:val="24"/>
              </w:rPr>
              <w:lastRenderedPageBreak/>
              <w:t>работ в День науки</w:t>
            </w:r>
          </w:p>
          <w:p w:rsidR="003C4157" w:rsidRDefault="003C4157" w:rsidP="008A61E9">
            <w:pPr>
              <w:autoSpaceDE w:val="0"/>
              <w:autoSpaceDN w:val="0"/>
              <w:adjustRightInd w:val="0"/>
              <w:textAlignment w:val="center"/>
              <w:rPr>
                <w:rFonts w:ascii="Times New Roman" w:eastAsia="Times New Roman" w:hAnsi="Times New Roman" w:cs="Times New Roman"/>
                <w:spacing w:val="2"/>
                <w:sz w:val="24"/>
                <w:szCs w:val="24"/>
              </w:rPr>
            </w:pPr>
            <w:r w:rsidRPr="00C1699D">
              <w:rPr>
                <w:rFonts w:ascii="Times New Roman" w:eastAsia="Times New Roman" w:hAnsi="Times New Roman" w:cs="Times New Roman"/>
                <w:spacing w:val="2"/>
                <w:sz w:val="24"/>
                <w:szCs w:val="24"/>
              </w:rPr>
              <w:t>Предметные  олимпиады</w:t>
            </w:r>
            <w:r>
              <w:rPr>
                <w:rFonts w:ascii="Times New Roman" w:eastAsia="Times New Roman" w:hAnsi="Times New Roman" w:cs="Times New Roman"/>
                <w:spacing w:val="2"/>
                <w:sz w:val="24"/>
                <w:szCs w:val="24"/>
              </w:rPr>
              <w:t>, конкурсы</w:t>
            </w:r>
          </w:p>
          <w:p w:rsidR="003C4157" w:rsidRPr="00BD38CA" w:rsidRDefault="003C4157" w:rsidP="008A61E9">
            <w:pPr>
              <w:suppressAutoHyphens/>
              <w:rPr>
                <w:rFonts w:ascii="Times New Roman" w:eastAsia="Calibri" w:hAnsi="Times New Roman" w:cs="Times New Roman"/>
                <w:sz w:val="24"/>
                <w:szCs w:val="24"/>
              </w:rPr>
            </w:pPr>
            <w:r>
              <w:rPr>
                <w:rFonts w:ascii="Times New Roman" w:eastAsia="Times New Roman" w:hAnsi="Times New Roman" w:cs="Times New Roman"/>
                <w:spacing w:val="2"/>
                <w:sz w:val="24"/>
                <w:szCs w:val="24"/>
              </w:rPr>
              <w:t>Предметные кружки: «Мой любимый русский язык», «Математический» и др.</w:t>
            </w:r>
          </w:p>
        </w:tc>
      </w:tr>
      <w:tr w:rsidR="003C4157" w:rsidRPr="00BD38CA" w:rsidTr="008A61E9">
        <w:tc>
          <w:tcPr>
            <w:tcW w:w="338" w:type="dxa"/>
          </w:tcPr>
          <w:p w:rsidR="003C4157" w:rsidRPr="00BD38CA" w:rsidRDefault="003C4157" w:rsidP="008A61E9">
            <w:r w:rsidRPr="00BD38CA">
              <w:lastRenderedPageBreak/>
              <w:t>6</w:t>
            </w:r>
          </w:p>
        </w:tc>
        <w:tc>
          <w:tcPr>
            <w:tcW w:w="1330" w:type="dxa"/>
          </w:tcPr>
          <w:p w:rsidR="003C4157" w:rsidRPr="00BD38CA" w:rsidRDefault="003C4157" w:rsidP="008A61E9">
            <w:r w:rsidRPr="00BD38CA">
              <w:rPr>
                <w:rFonts w:ascii="Times New Roman" w:eastAsia="Calibri" w:hAnsi="Times New Roman" w:cs="Times New Roman"/>
                <w:sz w:val="24"/>
                <w:szCs w:val="24"/>
              </w:rPr>
              <w:t>Отношения к окружающему миру, к живой природе, художественной культуре</w:t>
            </w:r>
          </w:p>
        </w:tc>
        <w:tc>
          <w:tcPr>
            <w:tcW w:w="4252"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мировоззрения, соответствующего современному уровню развития науки;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-развитие у обучающихся экологической культуры, бережного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воспитание чувства ответственности за состояние природных ресурсов, 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 деятельности;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-воспитание эстетического отношения к миру, включая эстетику быта, научного и технического творчества, спорта, общественных отношений.</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-художественно-эстетическая (в том числе продуктивная), научно-исследовательская, проектная, природоохранная, коммуникативная и другие виды деятельности;</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-экскурсии в музеи, на выставки, экологические акции, другие формы занятий;</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-потенциал учебных предметов предметных областей «Общественные науки», «Физическая культура, экология и основы безопасности жизнедеятельности», «Естественные науки», «Русский язык и литература», «Родной язык и родная литература» и «Иностранные языки», обеспечивающий ориентацию обучающихся в сфере отношения к окружающему миру, живой природе,</w:t>
            </w:r>
            <w:proofErr w:type="gramStart"/>
            <w:r w:rsidRPr="00BD38CA">
              <w:rPr>
                <w:rFonts w:ascii="Times New Roman" w:eastAsia="Calibri" w:hAnsi="Times New Roman" w:cs="Times New Roman"/>
                <w:sz w:val="24"/>
                <w:szCs w:val="24"/>
              </w:rPr>
              <w:t xml:space="preserve"> ,</w:t>
            </w:r>
            <w:proofErr w:type="gramEnd"/>
            <w:r w:rsidRPr="00BD38CA">
              <w:rPr>
                <w:rFonts w:ascii="Times New Roman" w:eastAsia="Calibri" w:hAnsi="Times New Roman" w:cs="Times New Roman"/>
                <w:sz w:val="24"/>
                <w:szCs w:val="24"/>
              </w:rPr>
              <w:t xml:space="preserve"> художественной культуре.</w:t>
            </w:r>
          </w:p>
          <w:p w:rsidR="003C4157" w:rsidRPr="00BD38CA" w:rsidRDefault="003C4157" w:rsidP="008A61E9"/>
        </w:tc>
        <w:tc>
          <w:tcPr>
            <w:tcW w:w="4395" w:type="dxa"/>
          </w:tcPr>
          <w:p w:rsidR="003C4157" w:rsidRPr="00FB6207"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t>Воспитательные</w:t>
            </w:r>
            <w:r w:rsidRPr="00FB6207">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FB6207">
              <w:rPr>
                <w:rFonts w:ascii="Times New Roman" w:eastAsia="Times New Roman" w:hAnsi="Times New Roman" w:cs="Times New Roman"/>
                <w:spacing w:val="2"/>
                <w:sz w:val="24"/>
                <w:szCs w:val="24"/>
              </w:rPr>
              <w:t>еседы, классные часы</w:t>
            </w:r>
            <w:r>
              <w:rPr>
                <w:rFonts w:ascii="Times New Roman" w:eastAsia="Times New Roman" w:hAnsi="Times New Roman" w:cs="Times New Roman"/>
                <w:spacing w:val="2"/>
                <w:sz w:val="24"/>
                <w:szCs w:val="24"/>
              </w:rPr>
              <w:t>:</w:t>
            </w:r>
            <w:r w:rsidRPr="00FB6207">
              <w:rPr>
                <w:rFonts w:ascii="Times New Roman" w:eastAsia="Times New Roman" w:hAnsi="Times New Roman" w:cs="Times New Roman"/>
                <w:sz w:val="24"/>
                <w:szCs w:val="24"/>
              </w:rPr>
              <w:t xml:space="preserve"> «Как вести себя  в общественных местах?»,  «Этика ученика»,</w:t>
            </w:r>
            <w:r w:rsidRPr="00FB6207">
              <w:rPr>
                <w:rFonts w:ascii="Times New Roman" w:hAnsi="Times New Roman" w:cs="Times New Roman"/>
                <w:sz w:val="24"/>
                <w:szCs w:val="24"/>
              </w:rPr>
              <w:t xml:space="preserve"> «Мой внешний вид», « Человек и творчество. Великие творения человека» и др.</w:t>
            </w:r>
          </w:p>
          <w:p w:rsidR="003C4157" w:rsidRPr="00FB620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Проект «Культурный дневник школьника»</w:t>
            </w:r>
          </w:p>
          <w:p w:rsidR="003C415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Конкурсы рисунков, плакатов, стихов, сочинений, поделок.</w:t>
            </w:r>
          </w:p>
          <w:p w:rsidR="003C4157" w:rsidRPr="00FB6207" w:rsidRDefault="003C4157" w:rsidP="008A61E9">
            <w:pPr>
              <w:autoSpaceDE w:val="0"/>
              <w:autoSpaceDN w:val="0"/>
              <w:adjustRightInd w:val="0"/>
              <w:textAlignment w:val="center"/>
              <w:rPr>
                <w:rFonts w:ascii="Times New Roman" w:hAnsi="Times New Roman" w:cs="Times New Roman"/>
                <w:sz w:val="24"/>
                <w:szCs w:val="24"/>
              </w:rPr>
            </w:pPr>
            <w:r w:rsidRPr="008844DF">
              <w:rPr>
                <w:rFonts w:ascii="Times New Roman" w:hAnsi="Times New Roman" w:cs="Times New Roman"/>
                <w:sz w:val="24"/>
                <w:szCs w:val="24"/>
              </w:rPr>
              <w:t>Итоговая выставка кружковых работ</w:t>
            </w:r>
          </w:p>
          <w:p w:rsidR="003C4157" w:rsidRPr="00FB620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Посещение кинотеатров, драмтеатра</w:t>
            </w:r>
            <w:r>
              <w:rPr>
                <w:rFonts w:ascii="Times New Roman" w:hAnsi="Times New Roman" w:cs="Times New Roman"/>
                <w:sz w:val="24"/>
                <w:szCs w:val="24"/>
              </w:rPr>
              <w:t>, музеев</w:t>
            </w:r>
            <w:r w:rsidRPr="00FB6207">
              <w:rPr>
                <w:rFonts w:ascii="Times New Roman" w:hAnsi="Times New Roman" w:cs="Times New Roman"/>
                <w:sz w:val="24"/>
                <w:szCs w:val="24"/>
              </w:rPr>
              <w:t>.</w:t>
            </w:r>
          </w:p>
          <w:p w:rsidR="003C4157" w:rsidRDefault="003C4157" w:rsidP="008A61E9">
            <w:pPr>
              <w:autoSpaceDE w:val="0"/>
              <w:autoSpaceDN w:val="0"/>
              <w:adjustRightInd w:val="0"/>
              <w:textAlignment w:val="center"/>
              <w:rPr>
                <w:rFonts w:ascii="Times New Roman" w:hAnsi="Times New Roman" w:cs="Times New Roman"/>
                <w:sz w:val="24"/>
                <w:szCs w:val="24"/>
              </w:rPr>
            </w:pPr>
            <w:r w:rsidRPr="00FB6207">
              <w:rPr>
                <w:rFonts w:ascii="Times New Roman" w:hAnsi="Times New Roman" w:cs="Times New Roman"/>
                <w:sz w:val="24"/>
                <w:szCs w:val="24"/>
              </w:rPr>
              <w:t>Вокальные, танцевальные, сценические выступления</w:t>
            </w:r>
            <w:r>
              <w:rPr>
                <w:rFonts w:ascii="Times New Roman" w:hAnsi="Times New Roman" w:cs="Times New Roman"/>
                <w:sz w:val="24"/>
                <w:szCs w:val="24"/>
              </w:rPr>
              <w:t xml:space="preserve"> на праздниках, концертах</w:t>
            </w:r>
          </w:p>
          <w:p w:rsidR="003C4157" w:rsidRPr="007375D0"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Работа вокального, танцевального, драматического, декоративно-прикладного кружков</w:t>
            </w:r>
            <w:r>
              <w:rPr>
                <w:rFonts w:ascii="Times New Roman" w:eastAsia="Times New Roman" w:hAnsi="Times New Roman" w:cs="Times New Roman"/>
                <w:spacing w:val="2"/>
                <w:sz w:val="24"/>
                <w:szCs w:val="24"/>
              </w:rPr>
              <w:t xml:space="preserve">    Воспитательные б</w:t>
            </w:r>
            <w:r w:rsidRPr="007375D0">
              <w:rPr>
                <w:rFonts w:ascii="Times New Roman" w:eastAsia="Times New Roman" w:hAnsi="Times New Roman" w:cs="Times New Roman"/>
                <w:spacing w:val="2"/>
                <w:sz w:val="24"/>
                <w:szCs w:val="24"/>
              </w:rPr>
              <w:t>еседы, классные часы</w:t>
            </w:r>
            <w:r w:rsidRPr="007375D0">
              <w:rPr>
                <w:rFonts w:ascii="Times New Roman" w:eastAsia="Times New Roman" w:hAnsi="Times New Roman" w:cs="Times New Roman"/>
                <w:sz w:val="24"/>
                <w:szCs w:val="24"/>
              </w:rPr>
              <w:t xml:space="preserve">: «Природа-экология-безопасность-мы», </w:t>
            </w:r>
            <w:r w:rsidRPr="007375D0">
              <w:rPr>
                <w:rFonts w:ascii="Times New Roman" w:hAnsi="Times New Roman" w:cs="Times New Roman"/>
                <w:sz w:val="24"/>
                <w:szCs w:val="24"/>
              </w:rPr>
              <w:t xml:space="preserve"> «Экологическое состояние Саратовской области», «Живи, Земля», «Боль Земли» и др.</w:t>
            </w:r>
          </w:p>
          <w:p w:rsidR="003C4157" w:rsidRPr="007375D0"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 xml:space="preserve">Озеленение класса </w:t>
            </w:r>
          </w:p>
          <w:p w:rsidR="003C4157" w:rsidRPr="007375D0"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Посадка деревьев</w:t>
            </w:r>
          </w:p>
          <w:p w:rsidR="003C4157" w:rsidRPr="007375D0"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 xml:space="preserve">Экскурсии в природу </w:t>
            </w:r>
          </w:p>
          <w:p w:rsidR="003C4157" w:rsidRPr="007375D0"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Туристический поход</w:t>
            </w:r>
          </w:p>
          <w:p w:rsidR="003C4157" w:rsidRPr="007375D0"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Акция по сбору макулатуры</w:t>
            </w:r>
          </w:p>
          <w:p w:rsidR="003C4157"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sidRPr="007375D0">
              <w:rPr>
                <w:rFonts w:ascii="Times New Roman" w:eastAsia="Times New Roman" w:hAnsi="Times New Roman" w:cs="Times New Roman"/>
                <w:sz w:val="24"/>
                <w:szCs w:val="24"/>
              </w:rPr>
              <w:t>А</w:t>
            </w:r>
            <w:r>
              <w:rPr>
                <w:rFonts w:ascii="Times New Roman" w:eastAsia="Times New Roman" w:hAnsi="Times New Roman" w:cs="Times New Roman"/>
                <w:sz w:val="24"/>
                <w:szCs w:val="24"/>
              </w:rPr>
              <w:t>кции</w:t>
            </w:r>
            <w:r w:rsidRPr="007375D0">
              <w:rPr>
                <w:rFonts w:ascii="Times New Roman" w:eastAsia="Times New Roman" w:hAnsi="Times New Roman" w:cs="Times New Roman"/>
                <w:sz w:val="24"/>
                <w:szCs w:val="24"/>
              </w:rPr>
              <w:t xml:space="preserve"> «Живи, лес!</w:t>
            </w:r>
            <w:r>
              <w:rPr>
                <w:rFonts w:ascii="Times New Roman" w:eastAsia="Times New Roman" w:hAnsi="Times New Roman" w:cs="Times New Roman"/>
                <w:sz w:val="24"/>
                <w:szCs w:val="24"/>
              </w:rPr>
              <w:t>»,</w:t>
            </w:r>
            <w:r w:rsidRPr="007375D0">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«Голубая лента»</w:t>
            </w:r>
            <w:r>
              <w:rPr>
                <w:rFonts w:ascii="Times New Roman" w:eastAsia="Times New Roman" w:hAnsi="Times New Roman" w:cs="Times New Roman"/>
                <w:sz w:val="24"/>
                <w:szCs w:val="24"/>
              </w:rPr>
              <w:t xml:space="preserve">, </w:t>
            </w:r>
            <w:r w:rsidRPr="007375D0">
              <w:rPr>
                <w:rFonts w:ascii="Times New Roman" w:eastAsia="Times New Roman" w:hAnsi="Times New Roman" w:cs="Times New Roman"/>
                <w:sz w:val="24"/>
                <w:szCs w:val="24"/>
              </w:rPr>
              <w:t>«Школьный двор</w:t>
            </w:r>
            <w:r>
              <w:rPr>
                <w:rFonts w:ascii="Times New Roman" w:eastAsia="Times New Roman" w:hAnsi="Times New Roman" w:cs="Times New Roman"/>
                <w:sz w:val="24"/>
                <w:szCs w:val="24"/>
              </w:rPr>
              <w:t>», «Птичья столовая», «Птичкин дом» и др.</w:t>
            </w:r>
            <w:proofErr w:type="gramEnd"/>
          </w:p>
          <w:p w:rsidR="003C4157" w:rsidRPr="00BD38CA" w:rsidRDefault="003C4157" w:rsidP="008A61E9">
            <w:pPr>
              <w:suppressAutoHyphens/>
              <w:rPr>
                <w:rFonts w:ascii="Times New Roman" w:eastAsia="Calibri" w:hAnsi="Times New Roman" w:cs="Times New Roman"/>
                <w:sz w:val="24"/>
                <w:szCs w:val="24"/>
              </w:rPr>
            </w:pPr>
            <w:r w:rsidRPr="007375D0">
              <w:rPr>
                <w:rFonts w:ascii="Times New Roman" w:eastAsia="Times New Roman" w:hAnsi="Times New Roman" w:cs="Times New Roman"/>
                <w:sz w:val="24"/>
                <w:szCs w:val="24"/>
              </w:rPr>
              <w:t>Экологические проекты и исследовательские пр</w:t>
            </w:r>
            <w:r>
              <w:rPr>
                <w:rFonts w:ascii="Times New Roman" w:eastAsia="Times New Roman" w:hAnsi="Times New Roman" w:cs="Times New Roman"/>
                <w:sz w:val="24"/>
                <w:szCs w:val="24"/>
              </w:rPr>
              <w:t>о</w:t>
            </w:r>
            <w:r w:rsidRPr="007375D0">
              <w:rPr>
                <w:rFonts w:ascii="Times New Roman" w:eastAsia="Times New Roman" w:hAnsi="Times New Roman" w:cs="Times New Roman"/>
                <w:sz w:val="24"/>
                <w:szCs w:val="24"/>
              </w:rPr>
              <w:t>екты</w:t>
            </w:r>
            <w:r>
              <w:rPr>
                <w:rFonts w:ascii="Times New Roman" w:eastAsia="Times New Roman" w:hAnsi="Times New Roman" w:cs="Times New Roman"/>
                <w:sz w:val="24"/>
                <w:szCs w:val="24"/>
              </w:rPr>
              <w:t xml:space="preserve"> и др.</w:t>
            </w:r>
          </w:p>
        </w:tc>
      </w:tr>
      <w:tr w:rsidR="003C4157" w:rsidRPr="00BD38CA" w:rsidTr="008A61E9">
        <w:tc>
          <w:tcPr>
            <w:tcW w:w="338" w:type="dxa"/>
          </w:tcPr>
          <w:p w:rsidR="003C4157" w:rsidRPr="00BD38CA" w:rsidRDefault="003C4157" w:rsidP="008A61E9">
            <w:r w:rsidRPr="00BD38CA">
              <w:t>7</w:t>
            </w:r>
          </w:p>
        </w:tc>
        <w:tc>
          <w:tcPr>
            <w:tcW w:w="1330" w:type="dxa"/>
          </w:tcPr>
          <w:p w:rsidR="003C4157" w:rsidRPr="00BD38CA" w:rsidRDefault="003C4157" w:rsidP="008A61E9">
            <w:r w:rsidRPr="00BD38CA">
              <w:rPr>
                <w:rFonts w:ascii="Times New Roman" w:eastAsia="Calibri" w:hAnsi="Times New Roman" w:cs="Times New Roman"/>
                <w:sz w:val="24"/>
                <w:szCs w:val="24"/>
              </w:rPr>
              <w:t>Трудовые и социально-экономические отношения</w:t>
            </w:r>
          </w:p>
        </w:tc>
        <w:tc>
          <w:tcPr>
            <w:tcW w:w="4252"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-осознанный выбор будущей профессии и возможностей реализации собственных жизненных планов;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отношения к профессиональной деятельности как возможности участия в решении личных, общественных, государственных, общенациональных проблем;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-воспитание у детей уважения к труду и людям труда, трудовым достижениям;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-формирование у детей умений и навыков самообслуживания, </w:t>
            </w:r>
            <w:r w:rsidRPr="00BD38CA">
              <w:rPr>
                <w:rFonts w:ascii="Times New Roman" w:eastAsia="Calibri" w:hAnsi="Times New Roman" w:cs="Times New Roman"/>
                <w:sz w:val="24"/>
                <w:szCs w:val="24"/>
              </w:rPr>
              <w:lastRenderedPageBreak/>
              <w:t>потребности трудиться, добросовестно, ответственно и творчески относиться к разным видам трудовой деятельности, включая обучение и выполнение домашних обязанностей.</w:t>
            </w:r>
          </w:p>
        </w:tc>
        <w:tc>
          <w:tcPr>
            <w:tcW w:w="4394" w:type="dxa"/>
          </w:tcPr>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lastRenderedPageBreak/>
              <w:t xml:space="preserve">-познавательная, игровая, предметно-практическая, коммуникативная и другие виды деятельности; </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-профориентационное тестирование и консультирование, экскурсии на производство, встречи с представителями различных профессий, работниками и предпринимателями, формирование информационных банков – с использованием интерактивных форм, имитационных моделей, социальных тренажеров, деловых игр;</w:t>
            </w:r>
          </w:p>
          <w:p w:rsidR="003C4157" w:rsidRPr="00BD38CA" w:rsidRDefault="003C4157" w:rsidP="008A61E9">
            <w:pPr>
              <w:suppressAutoHyphens/>
              <w:rPr>
                <w:rFonts w:ascii="Times New Roman" w:eastAsia="Calibri" w:hAnsi="Times New Roman" w:cs="Times New Roman"/>
                <w:sz w:val="24"/>
                <w:szCs w:val="24"/>
              </w:rPr>
            </w:pPr>
            <w:r w:rsidRPr="00BD38CA">
              <w:rPr>
                <w:rFonts w:ascii="Times New Roman" w:eastAsia="Calibri" w:hAnsi="Times New Roman" w:cs="Times New Roman"/>
                <w:sz w:val="24"/>
                <w:szCs w:val="24"/>
              </w:rPr>
              <w:t xml:space="preserve">-потенциал учебных предметов предметной области «Общественные науки», обеспечивающей ориентацию </w:t>
            </w:r>
            <w:r w:rsidRPr="00BD38CA">
              <w:rPr>
                <w:rFonts w:ascii="Times New Roman" w:eastAsia="Calibri" w:hAnsi="Times New Roman" w:cs="Times New Roman"/>
                <w:sz w:val="24"/>
                <w:szCs w:val="24"/>
              </w:rPr>
              <w:lastRenderedPageBreak/>
              <w:t xml:space="preserve">обучающихся в сфере трудовых и социально-экономических отношений. </w:t>
            </w:r>
          </w:p>
        </w:tc>
        <w:tc>
          <w:tcPr>
            <w:tcW w:w="4395" w:type="dxa"/>
          </w:tcPr>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eastAsia="Times New Roman" w:hAnsi="Times New Roman" w:cs="Times New Roman"/>
                <w:spacing w:val="2"/>
                <w:sz w:val="24"/>
                <w:szCs w:val="24"/>
              </w:rPr>
              <w:lastRenderedPageBreak/>
              <w:t>Воспитательные</w:t>
            </w:r>
            <w:r w:rsidRPr="00D0135B">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б</w:t>
            </w:r>
            <w:r w:rsidRPr="00D0135B">
              <w:rPr>
                <w:rFonts w:ascii="Times New Roman" w:eastAsia="Times New Roman" w:hAnsi="Times New Roman" w:cs="Times New Roman"/>
                <w:spacing w:val="2"/>
                <w:sz w:val="24"/>
                <w:szCs w:val="24"/>
              </w:rPr>
              <w:t>еседы, классные часы:</w:t>
            </w:r>
            <w:r w:rsidRPr="00D0135B">
              <w:rPr>
                <w:rFonts w:ascii="Times New Roman" w:hAnsi="Times New Roman" w:cs="Times New Roman"/>
                <w:sz w:val="24"/>
                <w:szCs w:val="24"/>
              </w:rPr>
              <w:t xml:space="preserve"> «Почему я ленюсь?»,  «Все профессии важны», «Современный мир профессий» и др.</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Деловые, профессиональные игры, конкурсные программы</w:t>
            </w:r>
          </w:p>
          <w:p w:rsidR="003C4157" w:rsidRDefault="003C4157" w:rsidP="008A61E9">
            <w:pPr>
              <w:autoSpaceDE w:val="0"/>
              <w:autoSpaceDN w:val="0"/>
              <w:adjustRightInd w:val="0"/>
              <w:textAlignment w:val="center"/>
              <w:rPr>
                <w:rFonts w:ascii="Times New Roman" w:hAnsi="Times New Roman" w:cs="Times New Roman"/>
                <w:sz w:val="24"/>
                <w:szCs w:val="24"/>
              </w:rPr>
            </w:pPr>
            <w:r>
              <w:rPr>
                <w:rFonts w:ascii="Times New Roman" w:hAnsi="Times New Roman" w:cs="Times New Roman"/>
                <w:sz w:val="24"/>
                <w:szCs w:val="24"/>
              </w:rPr>
              <w:t>Диагностика профессиональных предпочтений, тестирование и  т.п.</w:t>
            </w:r>
          </w:p>
          <w:p w:rsidR="003C4157" w:rsidRPr="00D0135B" w:rsidRDefault="003C4157" w:rsidP="008A61E9">
            <w:pPr>
              <w:autoSpaceDE w:val="0"/>
              <w:autoSpaceDN w:val="0"/>
              <w:adjustRightInd w:val="0"/>
              <w:textAlignment w:val="center"/>
              <w:rPr>
                <w:rFonts w:ascii="Times New Roman" w:eastAsia="Times New Roman" w:hAnsi="Times New Roman" w:cs="Times New Roman"/>
                <w:sz w:val="24"/>
                <w:szCs w:val="24"/>
              </w:rPr>
            </w:pPr>
            <w:r>
              <w:rPr>
                <w:rFonts w:ascii="Times New Roman" w:hAnsi="Times New Roman" w:cs="Times New Roman"/>
                <w:sz w:val="24"/>
                <w:szCs w:val="24"/>
              </w:rPr>
              <w:t>Встречи с людьми интересных профессий</w:t>
            </w:r>
          </w:p>
          <w:p w:rsidR="003C4157" w:rsidRPr="00D0135B" w:rsidRDefault="003C4157" w:rsidP="008A61E9">
            <w:pPr>
              <w:rPr>
                <w:rFonts w:ascii="Times New Roman" w:hAnsi="Times New Roman" w:cs="Times New Roman"/>
                <w:sz w:val="24"/>
                <w:szCs w:val="24"/>
              </w:rPr>
            </w:pPr>
            <w:r w:rsidRPr="00D0135B">
              <w:rPr>
                <w:rFonts w:ascii="Times New Roman" w:hAnsi="Times New Roman" w:cs="Times New Roman"/>
                <w:sz w:val="24"/>
                <w:szCs w:val="24"/>
              </w:rPr>
              <w:t>Акции «Чистый кабинет», «Птичья столовая», «Школьный двор»</w:t>
            </w:r>
          </w:p>
          <w:p w:rsidR="003C4157" w:rsidRPr="00D0135B" w:rsidRDefault="003C4157" w:rsidP="008A61E9">
            <w:pPr>
              <w:rPr>
                <w:rFonts w:ascii="Times New Roman" w:hAnsi="Times New Roman" w:cs="Times New Roman"/>
                <w:sz w:val="24"/>
                <w:szCs w:val="24"/>
              </w:rPr>
            </w:pPr>
            <w:r w:rsidRPr="00D0135B">
              <w:rPr>
                <w:rFonts w:ascii="Times New Roman" w:hAnsi="Times New Roman" w:cs="Times New Roman"/>
                <w:sz w:val="24"/>
                <w:szCs w:val="24"/>
              </w:rPr>
              <w:t>Шефская помощь престарелым людям по уборке приусадебных участков</w:t>
            </w:r>
          </w:p>
          <w:p w:rsidR="003C4157" w:rsidRPr="00D0135B" w:rsidRDefault="003C4157" w:rsidP="008A61E9">
            <w:pPr>
              <w:rPr>
                <w:rFonts w:ascii="Times New Roman" w:hAnsi="Times New Roman" w:cs="Times New Roman"/>
                <w:sz w:val="24"/>
                <w:szCs w:val="24"/>
              </w:rPr>
            </w:pPr>
            <w:r w:rsidRPr="00D0135B">
              <w:rPr>
                <w:rFonts w:ascii="Times New Roman" w:hAnsi="Times New Roman" w:cs="Times New Roman"/>
                <w:sz w:val="24"/>
                <w:szCs w:val="24"/>
              </w:rPr>
              <w:t>Посадка деревьев</w:t>
            </w:r>
          </w:p>
          <w:p w:rsidR="003C4157" w:rsidRDefault="003C4157" w:rsidP="008A61E9">
            <w:pPr>
              <w:rPr>
                <w:rFonts w:ascii="Times New Roman" w:hAnsi="Times New Roman" w:cs="Times New Roman"/>
                <w:sz w:val="24"/>
                <w:szCs w:val="24"/>
              </w:rPr>
            </w:pPr>
            <w:r w:rsidRPr="00D0135B">
              <w:rPr>
                <w:rFonts w:ascii="Times New Roman" w:hAnsi="Times New Roman" w:cs="Times New Roman"/>
                <w:sz w:val="24"/>
                <w:szCs w:val="24"/>
              </w:rPr>
              <w:lastRenderedPageBreak/>
              <w:t>Акции  по изготовлению открыток для пожилых людей ко Дню пожилых, Новому году, 23 февраля, 8 Марта</w:t>
            </w:r>
          </w:p>
          <w:p w:rsidR="003C4157" w:rsidRPr="00BD38CA" w:rsidRDefault="003C4157" w:rsidP="008A61E9">
            <w:pPr>
              <w:suppressAutoHyphens/>
              <w:rPr>
                <w:rFonts w:ascii="Times New Roman" w:eastAsia="Calibri" w:hAnsi="Times New Roman" w:cs="Times New Roman"/>
                <w:sz w:val="24"/>
                <w:szCs w:val="24"/>
              </w:rPr>
            </w:pPr>
            <w:proofErr w:type="gramStart"/>
            <w:r>
              <w:rPr>
                <w:rFonts w:ascii="Times New Roman" w:hAnsi="Times New Roman" w:cs="Times New Roman"/>
                <w:sz w:val="24"/>
                <w:szCs w:val="24"/>
              </w:rPr>
              <w:t>ЭК</w:t>
            </w:r>
            <w:proofErr w:type="gramEnd"/>
            <w:r>
              <w:rPr>
                <w:rFonts w:ascii="Times New Roman" w:hAnsi="Times New Roman" w:cs="Times New Roman"/>
                <w:sz w:val="24"/>
                <w:szCs w:val="24"/>
              </w:rPr>
              <w:t xml:space="preserve"> «Мой профессиональный выбор» и др.</w:t>
            </w:r>
          </w:p>
        </w:tc>
      </w:tr>
    </w:tbl>
    <w:p w:rsidR="003C4157" w:rsidRDefault="003C4157" w:rsidP="003C4157">
      <w:pPr>
        <w:keepNext/>
        <w:keepLines/>
        <w:suppressAutoHyphens/>
        <w:spacing w:after="0" w:line="240" w:lineRule="auto"/>
        <w:outlineLvl w:val="2"/>
        <w:rPr>
          <w:rFonts w:ascii="Times New Roman" w:eastAsia="Calibri" w:hAnsi="Times New Roman" w:cs="Times New Roman"/>
          <w:b/>
          <w:sz w:val="24"/>
          <w:szCs w:val="24"/>
        </w:rPr>
      </w:pPr>
    </w:p>
    <w:p w:rsidR="003C4157" w:rsidRPr="00A6533E" w:rsidRDefault="003C4157" w:rsidP="003C4157">
      <w:pPr>
        <w:keepNext/>
        <w:keepLines/>
        <w:suppressAutoHyphens/>
        <w:spacing w:after="0" w:line="240" w:lineRule="auto"/>
        <w:jc w:val="center"/>
        <w:outlineLvl w:val="2"/>
        <w:rPr>
          <w:rFonts w:ascii="Times New Roman" w:eastAsia="Calibri" w:hAnsi="Times New Roman" w:cs="Times New Roman"/>
          <w:b/>
          <w:sz w:val="24"/>
          <w:szCs w:val="24"/>
        </w:rPr>
      </w:pPr>
      <w:bookmarkStart w:id="13" w:name="_Toc435412725"/>
      <w:bookmarkStart w:id="14" w:name="_Toc453968200"/>
      <w:bookmarkEnd w:id="13"/>
      <w:r w:rsidRPr="00A6533E">
        <w:rPr>
          <w:rFonts w:ascii="Times New Roman" w:eastAsia="Calibri" w:hAnsi="Times New Roman" w:cs="Times New Roman"/>
          <w:b/>
          <w:sz w:val="24"/>
          <w:szCs w:val="24"/>
        </w:rPr>
        <w:t xml:space="preserve">5.Модель организации работы по духовно-нравственному развитию, воспитанию и социализации </w:t>
      </w:r>
      <w:proofErr w:type="gramStart"/>
      <w:r w:rsidRPr="00A6533E">
        <w:rPr>
          <w:rFonts w:ascii="Times New Roman" w:eastAsia="Calibri" w:hAnsi="Times New Roman" w:cs="Times New Roman"/>
          <w:b/>
          <w:sz w:val="24"/>
          <w:szCs w:val="24"/>
        </w:rPr>
        <w:t>обучающихся</w:t>
      </w:r>
      <w:bookmarkEnd w:id="14"/>
      <w:proofErr w:type="gramEnd"/>
    </w:p>
    <w:p w:rsidR="003C4157" w:rsidRPr="00A6533E" w:rsidRDefault="003C4157" w:rsidP="003C4157">
      <w:pPr>
        <w:suppressAutoHyphens/>
        <w:spacing w:after="0" w:line="240" w:lineRule="auto"/>
        <w:ind w:firstLine="709"/>
        <w:rPr>
          <w:rFonts w:ascii="Times New Roman" w:eastAsia="Calibri" w:hAnsi="Times New Roman" w:cs="Times New Roman"/>
          <w:sz w:val="24"/>
          <w:szCs w:val="24"/>
        </w:rPr>
      </w:pPr>
      <w:r w:rsidRPr="00A6533E">
        <w:rPr>
          <w:rFonts w:ascii="Times New Roman" w:eastAsia="Calibri" w:hAnsi="Times New Roman" w:cs="Times New Roman"/>
          <w:sz w:val="24"/>
          <w:szCs w:val="24"/>
        </w:rPr>
        <w:t xml:space="preserve">Соответствующая деятельность Школы представлена в виде организационной модели духовно-нравственного развития, воспитания и </w:t>
      </w:r>
      <w:proofErr w:type="gramStart"/>
      <w:r w:rsidRPr="00A6533E">
        <w:rPr>
          <w:rFonts w:ascii="Times New Roman" w:eastAsia="Calibri" w:hAnsi="Times New Roman" w:cs="Times New Roman"/>
          <w:sz w:val="24"/>
          <w:szCs w:val="24"/>
        </w:rPr>
        <w:t>социализации</w:t>
      </w:r>
      <w:proofErr w:type="gramEnd"/>
      <w:r w:rsidRPr="00A6533E">
        <w:rPr>
          <w:rFonts w:ascii="Times New Roman" w:eastAsia="Calibri" w:hAnsi="Times New Roman" w:cs="Times New Roman"/>
          <w:sz w:val="24"/>
          <w:szCs w:val="24"/>
        </w:rPr>
        <w:t xml:space="preserve"> обучающихся и осуществляется:</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 xml:space="preserve">на основе базовых национальных ценностей российского общества;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при формировании уклада жизни организации, осуществляющей образовательную деятельность;</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в процессе урочной и внеурочной деятельности;</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 xml:space="preserve">в рамках сетевой формы реализации образовательных программ, образовательных технологий,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с учетом историко-культурной и этнической специфики Саратовского региона, потребностей всех участников образовательных отношений (обучающихся и их родителей (законных представителей) и т. д.),</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 xml:space="preserve">с созданием специальных условий для различных </w:t>
      </w:r>
      <w:proofErr w:type="gramStart"/>
      <w:r w:rsidRPr="00A6533E">
        <w:rPr>
          <w:rFonts w:ascii="Times New Roman" w:eastAsia="Calibri" w:hAnsi="Times New Roman" w:cs="Times New Roman"/>
          <w:sz w:val="24"/>
          <w:szCs w:val="24"/>
        </w:rPr>
        <w:t>категорий</w:t>
      </w:r>
      <w:proofErr w:type="gramEnd"/>
      <w:r w:rsidRPr="00A6533E">
        <w:rPr>
          <w:rFonts w:ascii="Times New Roman" w:eastAsia="Calibri" w:hAnsi="Times New Roman" w:cs="Times New Roman"/>
          <w:sz w:val="24"/>
          <w:szCs w:val="24"/>
        </w:rPr>
        <w:t xml:space="preserve"> обучающихся (в том числе детей с ограниченными возможностями здоровья и детей-инвалидов, а также одаренных детей).</w:t>
      </w:r>
    </w:p>
    <w:p w:rsidR="003C4157" w:rsidRPr="00A6533E" w:rsidRDefault="003C4157" w:rsidP="003C4157">
      <w:pPr>
        <w:suppressAutoHyphens/>
        <w:spacing w:after="0" w:line="240" w:lineRule="auto"/>
        <w:ind w:firstLine="709"/>
        <w:rPr>
          <w:rFonts w:ascii="Times New Roman" w:eastAsia="Calibri" w:hAnsi="Times New Roman" w:cs="Times New Roman"/>
          <w:sz w:val="24"/>
          <w:szCs w:val="24"/>
        </w:rPr>
      </w:pPr>
      <w:r w:rsidRPr="00A6533E">
        <w:rPr>
          <w:rFonts w:ascii="Times New Roman" w:eastAsia="Calibri" w:hAnsi="Times New Roman" w:cs="Times New Roman"/>
          <w:sz w:val="24"/>
          <w:szCs w:val="24"/>
        </w:rPr>
        <w:t xml:space="preserve">Определяющим способом деятельности по духовно-нравственному развитию, воспитанию и социализации является формирование </w:t>
      </w:r>
      <w:r w:rsidRPr="00A6533E">
        <w:rPr>
          <w:rFonts w:ascii="Times New Roman" w:eastAsia="Calibri" w:hAnsi="Times New Roman" w:cs="Times New Roman"/>
          <w:b/>
          <w:sz w:val="24"/>
          <w:szCs w:val="24"/>
        </w:rPr>
        <w:t>уклада школьной жизни</w:t>
      </w:r>
      <w:r w:rsidRPr="00A6533E">
        <w:rPr>
          <w:rFonts w:ascii="Times New Roman" w:eastAsia="Calibri" w:hAnsi="Times New Roman" w:cs="Times New Roman"/>
          <w:sz w:val="24"/>
          <w:szCs w:val="24"/>
        </w:rPr>
        <w:t xml:space="preserve">: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 xml:space="preserve">обеспечивающего создание социальной среды развития </w:t>
      </w:r>
      <w:proofErr w:type="gramStart"/>
      <w:r w:rsidRPr="00A6533E">
        <w:rPr>
          <w:rFonts w:ascii="Times New Roman" w:eastAsia="Calibri" w:hAnsi="Times New Roman" w:cs="Times New Roman"/>
          <w:sz w:val="24"/>
          <w:szCs w:val="24"/>
        </w:rPr>
        <w:t>обучающихся</w:t>
      </w:r>
      <w:proofErr w:type="gramEnd"/>
      <w:r w:rsidRPr="00A6533E">
        <w:rPr>
          <w:rFonts w:ascii="Times New Roman" w:eastAsia="Calibri" w:hAnsi="Times New Roman" w:cs="Times New Roman"/>
          <w:sz w:val="24"/>
          <w:szCs w:val="24"/>
        </w:rPr>
        <w:t xml:space="preserve">;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proofErr w:type="gramStart"/>
      <w:r w:rsidRPr="00A6533E">
        <w:rPr>
          <w:rFonts w:ascii="Times New Roman" w:eastAsia="Calibri" w:hAnsi="Times New Roman" w:cs="Times New Roman"/>
          <w:sz w:val="24"/>
          <w:szCs w:val="24"/>
        </w:rPr>
        <w:t>включающего</w:t>
      </w:r>
      <w:proofErr w:type="gramEnd"/>
      <w:r w:rsidRPr="00A6533E">
        <w:rPr>
          <w:rFonts w:ascii="Times New Roman" w:eastAsia="Calibri" w:hAnsi="Times New Roman" w:cs="Times New Roman"/>
          <w:sz w:val="24"/>
          <w:szCs w:val="24"/>
        </w:rPr>
        <w:t xml:space="preserve"> урочную и внеурочную деятельность (общественно значимую работу, систему воспитательных мероприятий, культурных и социальных практик);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 xml:space="preserve">основанного на системе базовых национальных ценностей российского общества; </w:t>
      </w:r>
    </w:p>
    <w:p w:rsidR="003C4157" w:rsidRPr="00A6533E"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A6533E">
        <w:rPr>
          <w:rFonts w:ascii="Times New Roman" w:eastAsia="Calibri" w:hAnsi="Times New Roman" w:cs="Times New Roman"/>
          <w:sz w:val="24"/>
          <w:szCs w:val="24"/>
        </w:rPr>
        <w:t>учитывающего историко-культурную и этническую специфику региона, потребности обучающихся и их родителей (законных представителей).</w:t>
      </w:r>
    </w:p>
    <w:p w:rsidR="003C4157" w:rsidRPr="00A6533E" w:rsidRDefault="003C4157" w:rsidP="003C4157">
      <w:pPr>
        <w:suppressAutoHyphens/>
        <w:spacing w:after="0" w:line="240" w:lineRule="auto"/>
        <w:ind w:firstLine="709"/>
        <w:rPr>
          <w:rFonts w:ascii="Times New Roman" w:eastAsia="Calibri" w:hAnsi="Times New Roman" w:cs="Times New Roman"/>
          <w:sz w:val="24"/>
          <w:szCs w:val="24"/>
        </w:rPr>
      </w:pPr>
      <w:r w:rsidRPr="00A6533E">
        <w:rPr>
          <w:rFonts w:ascii="Times New Roman" w:eastAsia="Calibri" w:hAnsi="Times New Roman" w:cs="Times New Roman"/>
          <w:sz w:val="24"/>
          <w:szCs w:val="24"/>
        </w:rPr>
        <w:t>В формировании уклада жизни Школы определяющую роль призвана играть общность участников образовательных отношений: обучающихся, ученических коллективов, педагогического коллек</w:t>
      </w:r>
      <w:r>
        <w:rPr>
          <w:rFonts w:ascii="Times New Roman" w:eastAsia="Calibri" w:hAnsi="Times New Roman" w:cs="Times New Roman"/>
          <w:sz w:val="24"/>
          <w:szCs w:val="24"/>
        </w:rPr>
        <w:t>тива школы, администрации</w:t>
      </w:r>
      <w:r w:rsidRPr="00A6533E">
        <w:rPr>
          <w:rFonts w:ascii="Times New Roman" w:eastAsia="Calibri" w:hAnsi="Times New Roman" w:cs="Times New Roman"/>
          <w:sz w:val="24"/>
          <w:szCs w:val="24"/>
        </w:rPr>
        <w:t xml:space="preserve">, родительского сообщества, общественности. 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w:t>
      </w:r>
      <w:r>
        <w:rPr>
          <w:rFonts w:ascii="Times New Roman" w:eastAsia="Calibri" w:hAnsi="Times New Roman" w:cs="Times New Roman"/>
          <w:sz w:val="24"/>
          <w:szCs w:val="24"/>
        </w:rPr>
        <w:t>и целевых ориентиров Школы</w:t>
      </w:r>
      <w:r w:rsidRPr="00A6533E">
        <w:rPr>
          <w:rFonts w:ascii="Times New Roman" w:eastAsia="Calibri" w:hAnsi="Times New Roman" w:cs="Times New Roman"/>
          <w:sz w:val="24"/>
          <w:szCs w:val="24"/>
        </w:rPr>
        <w:t>, элементов коллективной жизнедеятельности, обеспечивающих реализацию ценностей и целей.</w:t>
      </w:r>
    </w:p>
    <w:p w:rsidR="003C4157" w:rsidRPr="00C93396" w:rsidRDefault="003C4157" w:rsidP="003C4157">
      <w:pPr>
        <w:suppressAutoHyphens/>
        <w:spacing w:after="0" w:line="240" w:lineRule="auto"/>
        <w:ind w:left="567"/>
        <w:rPr>
          <w:rFonts w:ascii="Times New Roman" w:eastAsia="Calibri" w:hAnsi="Times New Roman" w:cs="Times New Roman"/>
          <w:sz w:val="24"/>
          <w:szCs w:val="24"/>
        </w:rPr>
      </w:pPr>
    </w:p>
    <w:p w:rsidR="003C4157" w:rsidRPr="00C93396"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bookmarkStart w:id="15" w:name="_Toc435412726"/>
      <w:bookmarkStart w:id="16" w:name="_Toc453968201"/>
      <w:bookmarkEnd w:id="15"/>
      <w:r w:rsidRPr="00C93396">
        <w:rPr>
          <w:rFonts w:ascii="Times New Roman" w:eastAsia="Calibri" w:hAnsi="Times New Roman" w:cs="Times New Roman"/>
          <w:b/>
          <w:sz w:val="24"/>
          <w:szCs w:val="24"/>
        </w:rPr>
        <w:t>6. Описание форм и методов организации социально значимой деятельности обучающихся</w:t>
      </w:r>
      <w:bookmarkEnd w:id="16"/>
    </w:p>
    <w:p w:rsidR="003C4157" w:rsidRPr="00C93396" w:rsidRDefault="003C4157" w:rsidP="003C4157">
      <w:pPr>
        <w:suppressAutoHyphens/>
        <w:spacing w:after="0" w:line="240" w:lineRule="auto"/>
        <w:ind w:firstLine="709"/>
        <w:jc w:val="both"/>
        <w:rPr>
          <w:rFonts w:ascii="Times New Roman" w:eastAsia="Calibri" w:hAnsi="Times New Roman" w:cs="Times New Roman"/>
          <w:sz w:val="24"/>
          <w:szCs w:val="24"/>
        </w:rPr>
      </w:pPr>
      <w:r w:rsidRPr="00C93396">
        <w:rPr>
          <w:rFonts w:ascii="Times New Roman" w:eastAsia="Calibri" w:hAnsi="Times New Roman" w:cs="Times New Roman"/>
          <w:sz w:val="24"/>
          <w:szCs w:val="24"/>
        </w:rPr>
        <w:t>Организация социально значимой деятельности обучающихся  осуществляется в рамках их участия:</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 </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ученическом </w:t>
      </w:r>
      <w:proofErr w:type="gramStart"/>
      <w:r w:rsidRPr="00C93396">
        <w:rPr>
          <w:rFonts w:ascii="Times New Roman" w:eastAsia="Calibri" w:hAnsi="Times New Roman" w:cs="Times New Roman"/>
          <w:sz w:val="24"/>
          <w:szCs w:val="24"/>
        </w:rPr>
        <w:t>самоуправлении</w:t>
      </w:r>
      <w:proofErr w:type="gramEnd"/>
      <w:r w:rsidRPr="00C93396">
        <w:rPr>
          <w:rFonts w:ascii="Times New Roman" w:eastAsia="Calibri" w:hAnsi="Times New Roman" w:cs="Times New Roman"/>
          <w:sz w:val="24"/>
          <w:szCs w:val="24"/>
        </w:rPr>
        <w:t xml:space="preserve">; </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социально значимых познавательных, творческих, культурных, краеведческих, спортивных и благотворительных проектах, в </w:t>
      </w:r>
      <w:proofErr w:type="gramStart"/>
      <w:r w:rsidRPr="00C93396">
        <w:rPr>
          <w:rFonts w:ascii="Times New Roman" w:eastAsia="Calibri" w:hAnsi="Times New Roman" w:cs="Times New Roman"/>
          <w:sz w:val="24"/>
          <w:szCs w:val="24"/>
        </w:rPr>
        <w:t>волонтерском</w:t>
      </w:r>
      <w:proofErr w:type="gramEnd"/>
      <w:r w:rsidRPr="00C93396">
        <w:rPr>
          <w:rFonts w:ascii="Times New Roman" w:eastAsia="Calibri" w:hAnsi="Times New Roman" w:cs="Times New Roman"/>
          <w:sz w:val="24"/>
          <w:szCs w:val="24"/>
        </w:rPr>
        <w:t>, пионерском движениях.</w:t>
      </w:r>
    </w:p>
    <w:p w:rsidR="003C4157" w:rsidRPr="00C93396" w:rsidRDefault="003C4157" w:rsidP="003C4157">
      <w:pPr>
        <w:suppressAutoHyphens/>
        <w:spacing w:after="0" w:line="240" w:lineRule="auto"/>
        <w:ind w:firstLine="709"/>
        <w:jc w:val="both"/>
        <w:rPr>
          <w:rFonts w:ascii="Times New Roman" w:eastAsia="Calibri" w:hAnsi="Times New Roman" w:cs="Times New Roman"/>
          <w:sz w:val="24"/>
          <w:szCs w:val="24"/>
        </w:rPr>
      </w:pPr>
      <w:r w:rsidRPr="00C93396">
        <w:rPr>
          <w:rFonts w:ascii="Times New Roman" w:eastAsia="Calibri" w:hAnsi="Times New Roman" w:cs="Times New Roman"/>
          <w:sz w:val="24"/>
          <w:szCs w:val="24"/>
        </w:rPr>
        <w:t>Приобретение опыта общественной деятельности обучающихся осуществляется в процессе участия в  преобразовании среды образовательной организации и социальной среды населенного пункта путем разработки и реализации школьниками социальных проектов и программ.</w:t>
      </w:r>
    </w:p>
    <w:p w:rsidR="003C4157" w:rsidRPr="00C93396" w:rsidRDefault="003C4157" w:rsidP="003C4157">
      <w:pPr>
        <w:suppressAutoHyphens/>
        <w:spacing w:after="0" w:line="240" w:lineRule="auto"/>
        <w:ind w:firstLine="709"/>
        <w:jc w:val="both"/>
        <w:rPr>
          <w:rFonts w:ascii="Times New Roman" w:eastAsia="Calibri" w:hAnsi="Times New Roman" w:cs="Times New Roman"/>
          <w:sz w:val="24"/>
          <w:szCs w:val="24"/>
        </w:rPr>
      </w:pPr>
      <w:r w:rsidRPr="00C93396">
        <w:rPr>
          <w:rFonts w:ascii="Times New Roman" w:eastAsia="Calibri" w:hAnsi="Times New Roman" w:cs="Times New Roman"/>
          <w:sz w:val="24"/>
          <w:szCs w:val="24"/>
        </w:rPr>
        <w:lastRenderedPageBreak/>
        <w:t xml:space="preserve">Разработка социальных проектов и программ включает следующие формы и методы организации социально значимой деятельности: </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определение </w:t>
      </w:r>
      <w:proofErr w:type="gramStart"/>
      <w:r w:rsidRPr="00C93396">
        <w:rPr>
          <w:rFonts w:ascii="Times New Roman" w:eastAsia="Calibri" w:hAnsi="Times New Roman" w:cs="Times New Roman"/>
          <w:sz w:val="24"/>
          <w:szCs w:val="24"/>
        </w:rPr>
        <w:t>обучающимися</w:t>
      </w:r>
      <w:proofErr w:type="gramEnd"/>
      <w:r w:rsidRPr="00C93396">
        <w:rPr>
          <w:rFonts w:ascii="Times New Roman" w:eastAsia="Calibri" w:hAnsi="Times New Roman" w:cs="Times New Roman"/>
          <w:sz w:val="24"/>
          <w:szCs w:val="24"/>
        </w:rPr>
        <w:t xml:space="preserve"> своей позиции в Школе и в населенном пункте;</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определение границ среды как объекта социально значимой деятельности обучающихся (среда образовательной организации, микрорайона, социальная среда населенного пункта и др.);</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определение значимых лиц – источников информации и общественных экспертов (педагогических работников, родителей, представителей различных организаций и общественности и др.); </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проведение непосредственных и виртуальных интервью и консультаций с источниками информации и общественными экспертами о существующих социальных проблемах;</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обработку собранной информации, анализ и рефлексию,  разработку социальных инициатив (общественная актуальность проблем, степень соответствия интересам обучающихся, наличие ресурсов, готовность к социальному действию);</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разработку, публичную общественную экспертизу социальных проектов, определение очередности в реализации социальных проектов и программ;</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 xml:space="preserve">планирование и </w:t>
      </w:r>
      <w:proofErr w:type="gramStart"/>
      <w:r w:rsidRPr="00C93396">
        <w:rPr>
          <w:rFonts w:ascii="Times New Roman" w:eastAsia="Calibri" w:hAnsi="Times New Roman" w:cs="Times New Roman"/>
          <w:sz w:val="24"/>
          <w:szCs w:val="24"/>
        </w:rPr>
        <w:t>контроль за</w:t>
      </w:r>
      <w:proofErr w:type="gramEnd"/>
      <w:r w:rsidRPr="00C93396">
        <w:rPr>
          <w:rFonts w:ascii="Times New Roman" w:eastAsia="Calibri" w:hAnsi="Times New Roman" w:cs="Times New Roman"/>
          <w:sz w:val="24"/>
          <w:szCs w:val="24"/>
        </w:rPr>
        <w:t xml:space="preserve"> исполнением совместных действий обучающихся по реализации социального проекта; </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завершение реализации социального проекта, публичную презентацию результатов, анализ и рефлексию совместных действий.</w:t>
      </w:r>
    </w:p>
    <w:p w:rsidR="003C4157" w:rsidRPr="00C93396" w:rsidRDefault="003C4157" w:rsidP="003C4157">
      <w:pPr>
        <w:suppressAutoHyphens/>
        <w:spacing w:after="0" w:line="240" w:lineRule="auto"/>
        <w:ind w:firstLine="709"/>
        <w:jc w:val="both"/>
        <w:rPr>
          <w:rFonts w:ascii="Times New Roman" w:eastAsia="Calibri" w:hAnsi="Times New Roman" w:cs="Times New Roman"/>
          <w:sz w:val="24"/>
          <w:szCs w:val="24"/>
        </w:rPr>
      </w:pPr>
      <w:r w:rsidRPr="00C93396">
        <w:rPr>
          <w:rFonts w:ascii="Times New Roman" w:eastAsia="Calibri" w:hAnsi="Times New Roman" w:cs="Times New Roman"/>
          <w:sz w:val="24"/>
          <w:szCs w:val="24"/>
        </w:rPr>
        <w:t xml:space="preserve">Формами организации социально значимой деятельности </w:t>
      </w:r>
      <w:proofErr w:type="gramStart"/>
      <w:r w:rsidRPr="00C93396">
        <w:rPr>
          <w:rFonts w:ascii="Times New Roman" w:eastAsia="Calibri" w:hAnsi="Times New Roman" w:cs="Times New Roman"/>
          <w:sz w:val="24"/>
          <w:szCs w:val="24"/>
        </w:rPr>
        <w:t>обучающихся</w:t>
      </w:r>
      <w:proofErr w:type="gramEnd"/>
      <w:r w:rsidRPr="00C93396">
        <w:rPr>
          <w:rFonts w:ascii="Times New Roman" w:eastAsia="Calibri" w:hAnsi="Times New Roman" w:cs="Times New Roman"/>
          <w:sz w:val="24"/>
          <w:szCs w:val="24"/>
        </w:rPr>
        <w:t xml:space="preserve"> являются:</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деятельность в органах ученического самоуправления, в управляющем совете Школы;</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деятельность в проектной команде (по социальному и культурному проектированию) на уровне Школы;</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подготовка и проведение социальных опросов по различным темам и для различных аудиторий по заказу организаций и отдельных лиц;</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сотрудничество со школьными и территориальными СМИ;</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участие в подготовке и проведении внеурочных мероприятий (тематических вечеров, диспутов, предметных недель, выставок и пр.);</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участие в работе клубов по интересам;</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участие в социальных акциях (школьных и внешкольных), в рейдах, трудовых десантах, экспедициях, походах;</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организация и участие в благотворительных программах и акциях на различном уровне, участие в волонтерском движении;</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участие в шефской деятельности над воспитанниками дошкольных образовательных организаций;</w:t>
      </w:r>
    </w:p>
    <w:p w:rsidR="003C4157" w:rsidRPr="00C93396"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3396">
        <w:rPr>
          <w:rFonts w:ascii="Times New Roman" w:eastAsia="Calibri" w:hAnsi="Times New Roman" w:cs="Times New Roman"/>
          <w:sz w:val="24"/>
          <w:szCs w:val="24"/>
        </w:rPr>
        <w:t>участие в проектах образовательных и общественных организаций.</w:t>
      </w: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6A4C4C" w:rsidRDefault="003C4157" w:rsidP="003C4157">
      <w:pPr>
        <w:keepNext/>
        <w:keepLines/>
        <w:suppressAutoHyphens/>
        <w:spacing w:after="0" w:line="240" w:lineRule="auto"/>
        <w:jc w:val="center"/>
        <w:outlineLvl w:val="2"/>
        <w:rPr>
          <w:rFonts w:ascii="Times New Roman" w:eastAsia="Calibri" w:hAnsi="Times New Roman" w:cs="Times New Roman"/>
          <w:b/>
          <w:sz w:val="24"/>
          <w:szCs w:val="24"/>
        </w:rPr>
      </w:pPr>
      <w:bookmarkStart w:id="17" w:name="_Toc435412727"/>
      <w:bookmarkStart w:id="18" w:name="_Toc435412728"/>
      <w:bookmarkStart w:id="19" w:name="_Toc453968203"/>
      <w:bookmarkEnd w:id="17"/>
      <w:bookmarkEnd w:id="18"/>
      <w:r w:rsidRPr="006A4C4C">
        <w:rPr>
          <w:rFonts w:ascii="Times New Roman" w:eastAsia="Calibri" w:hAnsi="Times New Roman" w:cs="Times New Roman"/>
          <w:sz w:val="24"/>
          <w:szCs w:val="24"/>
        </w:rPr>
        <w:t>7.</w:t>
      </w:r>
      <w:r w:rsidRPr="006A4C4C">
        <w:rPr>
          <w:rFonts w:ascii="Times New Roman" w:eastAsia="Calibri" w:hAnsi="Times New Roman" w:cs="Times New Roman"/>
          <w:b/>
          <w:sz w:val="24"/>
          <w:szCs w:val="24"/>
        </w:rPr>
        <w:t>Описание методов и форм профессиональной ориентации</w:t>
      </w:r>
      <w:bookmarkEnd w:id="19"/>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 профконсультирования</w:t>
      </w:r>
      <w:r w:rsidRPr="006A4C4C">
        <w:rPr>
          <w:rFonts w:ascii="Times New Roman" w:eastAsia="Calibri" w:hAnsi="Times New Roman" w:cs="Times New Roman"/>
          <w:sz w:val="24"/>
          <w:szCs w:val="24"/>
        </w:rPr>
        <w:t xml:space="preserve"> обучающихся – организация коммуникации относительно позиционирования обучающегося в профессионально-трудовой области. Для осуществления профконсультирования привлекаются квалифицированные специалисты – работники соответствующих служб. </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 исследования</w:t>
      </w:r>
      <w:r w:rsidRPr="006A4C4C">
        <w:rPr>
          <w:rFonts w:ascii="Times New Roman" w:eastAsia="Calibri" w:hAnsi="Times New Roman" w:cs="Times New Roman"/>
          <w:sz w:val="24"/>
          <w:szCs w:val="24"/>
        </w:rPr>
        <w:t xml:space="preserve"> </w:t>
      </w:r>
      <w:proofErr w:type="gramStart"/>
      <w:r w:rsidRPr="006A4C4C">
        <w:rPr>
          <w:rFonts w:ascii="Times New Roman" w:eastAsia="Calibri" w:hAnsi="Times New Roman" w:cs="Times New Roman"/>
          <w:sz w:val="24"/>
          <w:szCs w:val="24"/>
        </w:rPr>
        <w:t>обучающимся</w:t>
      </w:r>
      <w:proofErr w:type="gramEnd"/>
      <w:r w:rsidRPr="006A4C4C">
        <w:rPr>
          <w:rFonts w:ascii="Times New Roman" w:eastAsia="Calibri" w:hAnsi="Times New Roman" w:cs="Times New Roman"/>
          <w:sz w:val="24"/>
          <w:szCs w:val="24"/>
        </w:rPr>
        <w:t xml:space="preserve"> профессионально-трудовой области и себя как потенциального участника этих отношений (активное познание).</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 xml:space="preserve">Метод предъявления </w:t>
      </w:r>
      <w:proofErr w:type="gramStart"/>
      <w:r w:rsidRPr="006A4C4C">
        <w:rPr>
          <w:rFonts w:ascii="Times New Roman" w:eastAsia="Calibri" w:hAnsi="Times New Roman" w:cs="Times New Roman"/>
          <w:b/>
          <w:sz w:val="24"/>
          <w:szCs w:val="24"/>
        </w:rPr>
        <w:t>обучающемуся</w:t>
      </w:r>
      <w:proofErr w:type="gramEnd"/>
      <w:r w:rsidRPr="006A4C4C">
        <w:rPr>
          <w:rFonts w:ascii="Times New Roman" w:eastAsia="Calibri" w:hAnsi="Times New Roman" w:cs="Times New Roman"/>
          <w:b/>
          <w:sz w:val="24"/>
          <w:szCs w:val="24"/>
        </w:rPr>
        <w:t xml:space="preserve"> сведений о профессиях, специфике труда </w:t>
      </w:r>
      <w:r w:rsidRPr="006A4C4C">
        <w:rPr>
          <w:rFonts w:ascii="Times New Roman" w:eastAsia="Calibri" w:hAnsi="Times New Roman" w:cs="Times New Roman"/>
          <w:sz w:val="24"/>
          <w:szCs w:val="24"/>
        </w:rPr>
        <w:t>и т.д. (реактивное познание). Дни открытых дверей в качестве формы организации профессиональной ориентации обучающихся наиболее часто проводятся на базе организаций профессионального образования и организаций высшего образования и призваны представить спектр реализуемых образовательных программ. В ходе такого рода мероприятий пропагандируются различные варианты профессионального образования, которое осуществляется в этой образовательной организации.</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sz w:val="24"/>
          <w:szCs w:val="24"/>
        </w:rPr>
        <w:lastRenderedPageBreak/>
        <w:t xml:space="preserve">Экскурсия как форма организации профессиональной ориентации </w:t>
      </w:r>
      <w:proofErr w:type="gramStart"/>
      <w:r w:rsidRPr="006A4C4C">
        <w:rPr>
          <w:rFonts w:ascii="Times New Roman" w:eastAsia="Calibri" w:hAnsi="Times New Roman" w:cs="Times New Roman"/>
          <w:sz w:val="24"/>
          <w:szCs w:val="24"/>
        </w:rPr>
        <w:t>обучающихся</w:t>
      </w:r>
      <w:proofErr w:type="gramEnd"/>
      <w:r w:rsidRPr="006A4C4C">
        <w:rPr>
          <w:rFonts w:ascii="Times New Roman" w:eastAsia="Calibri" w:hAnsi="Times New Roman" w:cs="Times New Roman"/>
          <w:sz w:val="24"/>
          <w:szCs w:val="24"/>
        </w:rPr>
        <w:t xml:space="preserve"> представляет собой путешествие с познавательной целью, в ходе которого экскурсанту предъявляются (в том числе специально подготовленным профессионалом-экскурсоводом) объекты и материалы, освещающие те или иные виды профессиональной деятельности. Профориентационные экскурсии организуются на предприятия (посещение производства), в музеи или на тематические экспозиции, в организации профессионального образования. Опираясь на возможности современных электронных устройств, следует использовать такую форму, как виртуальная экскурсия по производствам, образовательным организациям.</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 публичной демонстрации</w:t>
      </w:r>
      <w:r w:rsidRPr="006A4C4C">
        <w:rPr>
          <w:rFonts w:ascii="Times New Roman" w:eastAsia="Calibri" w:hAnsi="Times New Roman" w:cs="Times New Roman"/>
          <w:sz w:val="24"/>
          <w:szCs w:val="24"/>
        </w:rPr>
        <w:t xml:space="preserve"> самим обучающимся своих профессиональных планов, предпочтений либо способностей в той или иной сфере.</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sz w:val="24"/>
          <w:szCs w:val="24"/>
        </w:rPr>
        <w:t xml:space="preserve">Месячник профориентации в качестве формы организации профессиональной ориентации обучающихся включает в себя набор разнообразных мероприятий. </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 профессиональных проб</w:t>
      </w:r>
      <w:r w:rsidRPr="006A4C4C">
        <w:rPr>
          <w:rFonts w:ascii="Times New Roman" w:eastAsia="Calibri" w:hAnsi="Times New Roman" w:cs="Times New Roman"/>
          <w:sz w:val="24"/>
          <w:szCs w:val="24"/>
        </w:rPr>
        <w:t xml:space="preserve"> – кратковременное исполнение </w:t>
      </w:r>
      <w:proofErr w:type="gramStart"/>
      <w:r w:rsidRPr="006A4C4C">
        <w:rPr>
          <w:rFonts w:ascii="Times New Roman" w:eastAsia="Calibri" w:hAnsi="Times New Roman" w:cs="Times New Roman"/>
          <w:sz w:val="24"/>
          <w:szCs w:val="24"/>
        </w:rPr>
        <w:t>обучающимся</w:t>
      </w:r>
      <w:proofErr w:type="gramEnd"/>
      <w:r w:rsidRPr="006A4C4C">
        <w:rPr>
          <w:rFonts w:ascii="Times New Roman" w:eastAsia="Calibri" w:hAnsi="Times New Roman" w:cs="Times New Roman"/>
          <w:sz w:val="24"/>
          <w:szCs w:val="24"/>
        </w:rPr>
        <w:t xml:space="preserve"> обязанностей работника на его рабочем месте. Реализуется при проведении Дня самоуправления в школе.</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 xml:space="preserve">Метод моделирования условий труда и имитации </w:t>
      </w:r>
      <w:proofErr w:type="gramStart"/>
      <w:r w:rsidRPr="006A4C4C">
        <w:rPr>
          <w:rFonts w:ascii="Times New Roman" w:eastAsia="Calibri" w:hAnsi="Times New Roman" w:cs="Times New Roman"/>
          <w:b/>
          <w:sz w:val="24"/>
          <w:szCs w:val="24"/>
        </w:rPr>
        <w:t>обучающимся</w:t>
      </w:r>
      <w:proofErr w:type="gramEnd"/>
      <w:r w:rsidRPr="006A4C4C">
        <w:rPr>
          <w:rFonts w:ascii="Times New Roman" w:eastAsia="Calibri" w:hAnsi="Times New Roman" w:cs="Times New Roman"/>
          <w:b/>
          <w:sz w:val="24"/>
          <w:szCs w:val="24"/>
        </w:rPr>
        <w:t xml:space="preserve"> решения производственных задач</w:t>
      </w:r>
      <w:r w:rsidRPr="006A4C4C">
        <w:rPr>
          <w:rFonts w:ascii="Times New Roman" w:eastAsia="Calibri" w:hAnsi="Times New Roman" w:cs="Times New Roman"/>
          <w:sz w:val="24"/>
          <w:szCs w:val="24"/>
        </w:rPr>
        <w:t xml:space="preserve"> – деловая игра, в ходе которой имитируется исполнение обучающимся обязанностей работника.</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sz w:val="24"/>
          <w:szCs w:val="24"/>
        </w:rPr>
        <w:t xml:space="preserve">Олимпиады по предметам (предметным областям) в качестве формы организации профессиональной ориентации </w:t>
      </w:r>
      <w:proofErr w:type="gramStart"/>
      <w:r w:rsidRPr="006A4C4C">
        <w:rPr>
          <w:rFonts w:ascii="Times New Roman" w:eastAsia="Calibri" w:hAnsi="Times New Roman" w:cs="Times New Roman"/>
          <w:sz w:val="24"/>
          <w:szCs w:val="24"/>
        </w:rPr>
        <w:t>обучающихся</w:t>
      </w:r>
      <w:proofErr w:type="gramEnd"/>
      <w:r w:rsidRPr="006A4C4C">
        <w:rPr>
          <w:rFonts w:ascii="Times New Roman" w:eastAsia="Calibri" w:hAnsi="Times New Roman" w:cs="Times New Roman"/>
          <w:sz w:val="24"/>
          <w:szCs w:val="24"/>
        </w:rPr>
        <w:t xml:space="preserve"> предусматривают участие наиболее подготовленных или способных в данной сфере. Олимпиады по предмету (предметным областям) стимулируют познавательный интерес. </w:t>
      </w: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6A4C4C" w:rsidRDefault="003C4157" w:rsidP="003C4157">
      <w:pPr>
        <w:keepNext/>
        <w:keepLines/>
        <w:suppressAutoHyphens/>
        <w:spacing w:after="0" w:line="240" w:lineRule="auto"/>
        <w:ind w:firstLine="709"/>
        <w:outlineLvl w:val="2"/>
        <w:rPr>
          <w:rFonts w:ascii="Times New Roman" w:eastAsia="Calibri" w:hAnsi="Times New Roman" w:cs="Times New Roman"/>
          <w:b/>
          <w:sz w:val="24"/>
          <w:szCs w:val="24"/>
        </w:rPr>
      </w:pPr>
      <w:bookmarkStart w:id="20" w:name="_Toc435412729"/>
      <w:bookmarkStart w:id="21" w:name="_Toc453968204"/>
      <w:bookmarkEnd w:id="20"/>
      <w:r w:rsidRPr="006A4C4C">
        <w:rPr>
          <w:rFonts w:ascii="Times New Roman" w:eastAsia="Calibri" w:hAnsi="Times New Roman" w:cs="Times New Roman"/>
          <w:b/>
          <w:sz w:val="24"/>
          <w:szCs w:val="24"/>
        </w:rPr>
        <w:t>8. </w:t>
      </w:r>
      <w:proofErr w:type="gramStart"/>
      <w:r w:rsidRPr="006A4C4C">
        <w:rPr>
          <w:rFonts w:ascii="Times New Roman" w:eastAsia="Calibri" w:hAnsi="Times New Roman" w:cs="Times New Roman"/>
          <w:b/>
          <w:sz w:val="24"/>
          <w:szCs w:val="24"/>
        </w:rPr>
        <w:t>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bookmarkEnd w:id="21"/>
      <w:proofErr w:type="gramEnd"/>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Методы рациональной организации</w:t>
      </w:r>
      <w:r w:rsidRPr="006A4C4C">
        <w:rPr>
          <w:rFonts w:ascii="Times New Roman" w:eastAsia="Calibri" w:hAnsi="Times New Roman" w:cs="Times New Roman"/>
          <w:sz w:val="24"/>
          <w:szCs w:val="24"/>
        </w:rPr>
        <w:t xml:space="preserve"> урочной и внеурочной деятельности</w:t>
      </w:r>
      <w:r w:rsidRPr="006A4C4C">
        <w:rPr>
          <w:rFonts w:ascii="Times New Roman" w:eastAsia="Calibri" w:hAnsi="Times New Roman" w:cs="Times New Roman"/>
          <w:b/>
          <w:sz w:val="24"/>
          <w:szCs w:val="24"/>
        </w:rPr>
        <w:t xml:space="preserve"> </w:t>
      </w:r>
      <w:r w:rsidRPr="006A4C4C">
        <w:rPr>
          <w:rFonts w:ascii="Times New Roman" w:eastAsia="Calibri" w:hAnsi="Times New Roman" w:cs="Times New Roman"/>
          <w:sz w:val="24"/>
          <w:szCs w:val="24"/>
        </w:rPr>
        <w:t>предусматривают объединение участников образовательных отношений в практиках общественно-профессиональной экспертизы образовательной среды отдельного ученического класса, где роль координатора призван сыграть классный руководитель. Сферами рационализации урочной и внеурочной деятельности являются: организация занятий (уроков); обеспечение использования различных каналов восприятия информации; учет зоны работоспособности обучающихся; распределение интенсивности умственной деятельности; использование здоровьесберегающих технологий.</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6A4C4C">
        <w:rPr>
          <w:rFonts w:ascii="Times New Roman" w:eastAsia="Calibri" w:hAnsi="Times New Roman" w:cs="Times New Roman"/>
          <w:b/>
          <w:sz w:val="24"/>
          <w:szCs w:val="24"/>
        </w:rPr>
        <w:t>Мероприятия</w:t>
      </w:r>
      <w:r w:rsidRPr="006A4C4C">
        <w:rPr>
          <w:rFonts w:ascii="Times New Roman" w:eastAsia="Calibri" w:hAnsi="Times New Roman" w:cs="Times New Roman"/>
          <w:sz w:val="24"/>
          <w:szCs w:val="24"/>
        </w:rPr>
        <w:t xml:space="preserve"> формируют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w:t>
      </w:r>
      <w:proofErr w:type="gramEnd"/>
      <w:r w:rsidRPr="006A4C4C">
        <w:rPr>
          <w:rFonts w:ascii="Times New Roman" w:eastAsia="Calibri" w:hAnsi="Times New Roman" w:cs="Times New Roman"/>
          <w:sz w:val="24"/>
          <w:szCs w:val="24"/>
        </w:rPr>
        <w:t xml:space="preserve"> знание и умение эффективно использовать индивидуальные особенности работоспособности; знание основ профилактики переутомления и перенапряжения. </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Методы организации физкультурно-спортивной и оздоровительной работы</w:t>
      </w:r>
      <w:r w:rsidRPr="006A4C4C">
        <w:rPr>
          <w:rFonts w:ascii="Times New Roman" w:eastAsia="Calibri" w:hAnsi="Times New Roman" w:cs="Times New Roman"/>
          <w:sz w:val="24"/>
          <w:szCs w:val="24"/>
        </w:rPr>
        <w:t xml:space="preserve"> предполагают формирование групп школьников на основе их интересов в сфере физической культуры и спорта (спортивный клуб и секции), организацию тренировок,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школьная спартакиада. </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r w:rsidRPr="006A4C4C">
        <w:rPr>
          <w:rFonts w:ascii="Times New Roman" w:eastAsia="Calibri" w:hAnsi="Times New Roman" w:cs="Times New Roman"/>
          <w:b/>
          <w:sz w:val="24"/>
          <w:szCs w:val="24"/>
        </w:rPr>
        <w:t>Методы профилактической работы</w:t>
      </w:r>
      <w:r w:rsidRPr="006A4C4C">
        <w:rPr>
          <w:rFonts w:ascii="Times New Roman" w:eastAsia="Calibri" w:hAnsi="Times New Roman" w:cs="Times New Roman"/>
          <w:sz w:val="24"/>
          <w:szCs w:val="24"/>
        </w:rPr>
        <w:t xml:space="preserve"> предусматривают определение «зон риска» (выявление обучающихся, вызывающих наибольшее опасение; выявление источников опасений – групп и лиц, объектов и т.д.), разработку и реализацию комплекса адресных мер. </w:t>
      </w:r>
      <w:proofErr w:type="gramStart"/>
      <w:r w:rsidRPr="006A4C4C">
        <w:rPr>
          <w:rFonts w:ascii="Times New Roman" w:eastAsia="Calibri" w:hAnsi="Times New Roman" w:cs="Times New Roman"/>
          <w:sz w:val="24"/>
          <w:szCs w:val="24"/>
        </w:rPr>
        <w:t>Профилактика чаще всего связана с предупреждением употребления психоактивных веществ обучающимися, правонарушений, а также с проблемами детского дорожно-</w:t>
      </w:r>
      <w:r w:rsidRPr="006A4C4C">
        <w:rPr>
          <w:rFonts w:ascii="Times New Roman" w:eastAsia="Calibri" w:hAnsi="Times New Roman" w:cs="Times New Roman"/>
          <w:sz w:val="24"/>
          <w:szCs w:val="24"/>
        </w:rPr>
        <w:lastRenderedPageBreak/>
        <w:t>транспортного травматизма.</w:t>
      </w:r>
      <w:proofErr w:type="gramEnd"/>
      <w:r w:rsidRPr="006A4C4C">
        <w:rPr>
          <w:rFonts w:ascii="Times New Roman" w:eastAsia="Calibri" w:hAnsi="Times New Roman" w:cs="Times New Roman"/>
          <w:sz w:val="24"/>
          <w:szCs w:val="24"/>
        </w:rPr>
        <w:t xml:space="preserve"> В ученическом классе профилактическую работу организует классный руководитель.</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6A4C4C">
        <w:rPr>
          <w:rFonts w:ascii="Times New Roman" w:eastAsia="Calibri" w:hAnsi="Times New Roman" w:cs="Times New Roman"/>
          <w:sz w:val="24"/>
          <w:szCs w:val="24"/>
        </w:rPr>
        <w:t>Мероприятия</w:t>
      </w:r>
      <w:r w:rsidRPr="006A4C4C">
        <w:rPr>
          <w:rFonts w:ascii="Times New Roman" w:eastAsia="Calibri" w:hAnsi="Times New Roman" w:cs="Times New Roman"/>
          <w:b/>
          <w:sz w:val="24"/>
          <w:szCs w:val="24"/>
        </w:rPr>
        <w:t xml:space="preserve"> </w:t>
      </w:r>
      <w:r w:rsidRPr="006A4C4C">
        <w:rPr>
          <w:rFonts w:ascii="Times New Roman" w:eastAsia="Calibri" w:hAnsi="Times New Roman" w:cs="Times New Roman"/>
          <w:sz w:val="24"/>
          <w:szCs w:val="24"/>
        </w:rPr>
        <w:t xml:space="preserve">формируют у обучающихся: представление о необходимой и достаточной двигательной активности, элементах и правилах закаливания, о выборе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  </w:t>
      </w:r>
      <w:proofErr w:type="gramEnd"/>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6A4C4C">
        <w:rPr>
          <w:rFonts w:ascii="Times New Roman" w:eastAsia="Calibri" w:hAnsi="Times New Roman" w:cs="Times New Roman"/>
          <w:sz w:val="24"/>
          <w:szCs w:val="24"/>
        </w:rPr>
        <w:t>Мероприятия</w:t>
      </w:r>
      <w:r w:rsidRPr="006A4C4C">
        <w:rPr>
          <w:rFonts w:ascii="Times New Roman" w:eastAsia="Calibri" w:hAnsi="Times New Roman" w:cs="Times New Roman"/>
          <w:b/>
          <w:sz w:val="24"/>
          <w:szCs w:val="24"/>
        </w:rPr>
        <w:t xml:space="preserve"> </w:t>
      </w:r>
      <w:r w:rsidRPr="006A4C4C">
        <w:rPr>
          <w:rFonts w:ascii="Times New Roman" w:eastAsia="Calibri" w:hAnsi="Times New Roman" w:cs="Times New Roman"/>
          <w:sz w:val="24"/>
          <w:szCs w:val="24"/>
        </w:rPr>
        <w:t>формируют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контроля за собственным состоянием, чувствами в стрессовых ситуациях;</w:t>
      </w:r>
      <w:proofErr w:type="gramEnd"/>
      <w:r w:rsidRPr="006A4C4C">
        <w:rPr>
          <w:rFonts w:ascii="Times New Roman" w:eastAsia="Calibri" w:hAnsi="Times New Roman" w:cs="Times New Roman"/>
          <w:sz w:val="24"/>
          <w:szCs w:val="24"/>
        </w:rPr>
        <w:t xml:space="preserve"> представление о влиянии позитивных и негативных эмоций на здоровье, о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обучающиеся получают представление о возможностях управления своим физическим и психологическим состоянием без использования медикаментозных и тонизирующих средств. </w:t>
      </w:r>
    </w:p>
    <w:p w:rsidR="003C4157" w:rsidRPr="006A4C4C"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6A4C4C">
        <w:rPr>
          <w:rFonts w:ascii="Times New Roman" w:eastAsia="Calibri" w:hAnsi="Times New Roman" w:cs="Times New Roman"/>
          <w:sz w:val="24"/>
          <w:szCs w:val="24"/>
        </w:rPr>
        <w:t>Мероприятия формируют у обучающихся: представление о рациональном питании как важной составляющей части здорового образа жизни; знание о правилах питания, способствующих сохранению и укреплению здоровья; готовность соблюдать правила рационального питания; знание правил этикета, связанных с питанием, осознание того, что навыки этикета являются неотъемлемой частью общей культуры личности; представление о социокультурных аспектах питания, его связи с культурой и историей народа;</w:t>
      </w:r>
      <w:proofErr w:type="gramEnd"/>
      <w:r w:rsidRPr="006A4C4C">
        <w:rPr>
          <w:rFonts w:ascii="Times New Roman" w:eastAsia="Calibri" w:hAnsi="Times New Roman" w:cs="Times New Roman"/>
          <w:sz w:val="24"/>
          <w:szCs w:val="24"/>
        </w:rPr>
        <w:t xml:space="preserve"> интерес к народным традициям, связанным с питанием и здоровьем, расширение знаний об истории и традициях своего народа. </w:t>
      </w: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880CAE" w:rsidRDefault="003C4157" w:rsidP="003C4157">
      <w:pPr>
        <w:suppressAutoHyphens/>
        <w:spacing w:after="0" w:line="240" w:lineRule="auto"/>
        <w:ind w:firstLine="709"/>
        <w:jc w:val="center"/>
        <w:rPr>
          <w:rFonts w:ascii="Times New Roman" w:eastAsia="Calibri" w:hAnsi="Times New Roman" w:cs="Times New Roman"/>
          <w:b/>
        </w:rPr>
      </w:pPr>
      <w:bookmarkStart w:id="22" w:name="_Toc435412730"/>
      <w:bookmarkStart w:id="23" w:name="_Toc453968205"/>
      <w:bookmarkEnd w:id="22"/>
      <w:r w:rsidRPr="00880CAE">
        <w:rPr>
          <w:rFonts w:ascii="Times New Roman" w:eastAsia="Calibri" w:hAnsi="Times New Roman" w:cs="Times New Roman"/>
          <w:b/>
        </w:rPr>
        <w:t>9. Описание форм и методов повышения педагогической культуры родителей (законных представителей) обучающихся</w:t>
      </w:r>
      <w:bookmarkEnd w:id="23"/>
    </w:p>
    <w:p w:rsidR="003C4157" w:rsidRPr="00880CAE" w:rsidRDefault="003C4157" w:rsidP="003C4157">
      <w:pPr>
        <w:suppressAutoHyphens/>
        <w:spacing w:after="0" w:line="240" w:lineRule="auto"/>
        <w:jc w:val="both"/>
        <w:rPr>
          <w:rFonts w:ascii="Times New Roman" w:eastAsia="Calibri" w:hAnsi="Times New Roman" w:cs="Times New Roman"/>
        </w:rPr>
      </w:pPr>
    </w:p>
    <w:p w:rsidR="003C4157" w:rsidRPr="00880CAE" w:rsidRDefault="003C4157" w:rsidP="003C4157">
      <w:pPr>
        <w:suppressAutoHyphens/>
        <w:spacing w:after="0" w:line="240" w:lineRule="auto"/>
        <w:ind w:firstLine="709"/>
        <w:jc w:val="both"/>
        <w:rPr>
          <w:rFonts w:ascii="Times New Roman" w:eastAsia="Calibri" w:hAnsi="Times New Roman" w:cs="Times New Roman"/>
        </w:rPr>
      </w:pPr>
      <w:r w:rsidRPr="00880CAE">
        <w:rPr>
          <w:rFonts w:ascii="Times New Roman" w:eastAsia="Calibri" w:hAnsi="Times New Roman" w:cs="Times New Roman"/>
          <w:b/>
        </w:rPr>
        <w:t xml:space="preserve">Формами и методами </w:t>
      </w:r>
      <w:r w:rsidRPr="00880CAE">
        <w:rPr>
          <w:rFonts w:ascii="Times New Roman" w:eastAsia="Calibri" w:hAnsi="Times New Roman" w:cs="Times New Roman"/>
        </w:rPr>
        <w:t>повышения педагогической культуры родителей (законных представителей) обучающихся являются:</w:t>
      </w:r>
    </w:p>
    <w:p w:rsidR="003C4157" w:rsidRPr="00880CAE" w:rsidRDefault="003C4157" w:rsidP="003C4157">
      <w:pPr>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w:t>
      </w:r>
      <w:r w:rsidRPr="00880CAE">
        <w:rPr>
          <w:rFonts w:ascii="Times New Roman" w:eastAsia="Calibri" w:hAnsi="Times New Roman" w:cs="Times New Roman"/>
        </w:rPr>
        <w:t>вовлечение родителей в управление образовательной деятельностью, решение проблем, возникающих в жизни Школы; участие в решении и анализе проблем, принятии решений и даже их реализации в той или иной форме;</w:t>
      </w:r>
    </w:p>
    <w:p w:rsidR="003C4157" w:rsidRPr="00880CAE" w:rsidRDefault="003C4157" w:rsidP="003C4157">
      <w:pPr>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w:t>
      </w:r>
      <w:r w:rsidRPr="00880CAE">
        <w:rPr>
          <w:rFonts w:ascii="Times New Roman" w:eastAsia="Calibri" w:hAnsi="Times New Roman" w:cs="Times New Roman"/>
        </w:rPr>
        <w:t>переговоры педагогов с родителями с учетом недопустимости директивного навязывания родителям обучающихся взглядов, оценок, помощи в воспитании их детей; использование педагогами по отношению к родителям методов требования и убеждения как исключительно крайней меры;</w:t>
      </w:r>
    </w:p>
    <w:p w:rsidR="003C4157" w:rsidRPr="00880CAE" w:rsidRDefault="003C4157" w:rsidP="003C4157">
      <w:pPr>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w:t>
      </w:r>
      <w:r w:rsidRPr="00880CAE">
        <w:rPr>
          <w:rFonts w:ascii="Times New Roman" w:eastAsia="Calibri" w:hAnsi="Times New Roman" w:cs="Times New Roman"/>
        </w:rPr>
        <w:t>консультирование педагогическими работниками родителей (только в случае вербализованного запроса со стороны родителей);</w:t>
      </w:r>
    </w:p>
    <w:p w:rsidR="003C4157" w:rsidRPr="00880CAE" w:rsidRDefault="003C4157" w:rsidP="003C4157">
      <w:pPr>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w:t>
      </w:r>
      <w:r w:rsidRPr="00880CAE">
        <w:rPr>
          <w:rFonts w:ascii="Times New Roman" w:eastAsia="Calibri" w:hAnsi="Times New Roman" w:cs="Times New Roman"/>
        </w:rPr>
        <w:t>содействие в формулировании родительского запроса, в определении родителями объема собственных ресурсов, которые они готовы передавать и использовать в реализации цели и задач воспитания и социализации.</w:t>
      </w: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D249DD" w:rsidRDefault="003C4157" w:rsidP="003C4157">
      <w:pPr>
        <w:suppressAutoHyphens/>
        <w:spacing w:after="0" w:line="240" w:lineRule="auto"/>
        <w:ind w:firstLine="709"/>
        <w:jc w:val="center"/>
        <w:rPr>
          <w:rFonts w:ascii="Times New Roman" w:eastAsia="Calibri" w:hAnsi="Times New Roman" w:cs="Times New Roman"/>
          <w:b/>
          <w:sz w:val="24"/>
          <w:szCs w:val="24"/>
        </w:rPr>
      </w:pPr>
      <w:bookmarkStart w:id="24" w:name="_Toc435412731"/>
      <w:bookmarkStart w:id="25" w:name="_Toc453968206"/>
      <w:bookmarkEnd w:id="24"/>
      <w:r>
        <w:rPr>
          <w:rFonts w:ascii="Times New Roman" w:eastAsia="Calibri" w:hAnsi="Times New Roman" w:cs="Times New Roman"/>
          <w:b/>
          <w:sz w:val="24"/>
          <w:szCs w:val="24"/>
        </w:rPr>
        <w:t>10.</w:t>
      </w:r>
      <w:r w:rsidRPr="00BD16E3">
        <w:rPr>
          <w:rFonts w:ascii="Times New Roman" w:eastAsia="Calibri" w:hAnsi="Times New Roman" w:cs="Times New Roman"/>
          <w:b/>
          <w:sz w:val="24"/>
          <w:szCs w:val="24"/>
        </w:rPr>
        <w:t>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 жизни</w:t>
      </w:r>
      <w:bookmarkEnd w:id="25"/>
    </w:p>
    <w:p w:rsidR="003C4157" w:rsidRPr="00EB1067" w:rsidRDefault="003C4157" w:rsidP="003C4157">
      <w:pPr>
        <w:suppressAutoHyphens/>
        <w:spacing w:after="0" w:line="240" w:lineRule="auto"/>
        <w:jc w:val="both"/>
        <w:rPr>
          <w:rFonts w:ascii="Times New Roman" w:eastAsia="Calibri" w:hAnsi="Times New Roman" w:cs="Times New Roman"/>
          <w:b/>
          <w:sz w:val="28"/>
        </w:rPr>
      </w:pPr>
    </w:p>
    <w:tbl>
      <w:tblPr>
        <w:tblStyle w:val="a5"/>
        <w:tblW w:w="14283" w:type="dxa"/>
        <w:tblLook w:val="04A0"/>
      </w:tblPr>
      <w:tblGrid>
        <w:gridCol w:w="484"/>
        <w:gridCol w:w="2176"/>
        <w:gridCol w:w="11623"/>
      </w:tblGrid>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w:t>
            </w:r>
          </w:p>
        </w:tc>
        <w:tc>
          <w:tcPr>
            <w:tcW w:w="2176" w:type="dxa"/>
          </w:tcPr>
          <w:p w:rsidR="003C4157" w:rsidRDefault="003C4157" w:rsidP="008A61E9">
            <w:pPr>
              <w:suppressAutoHyphens/>
              <w:jc w:val="center"/>
              <w:rPr>
                <w:rFonts w:ascii="Times New Roman" w:eastAsia="Calibri" w:hAnsi="Times New Roman" w:cs="Times New Roman"/>
                <w:sz w:val="28"/>
              </w:rPr>
            </w:pPr>
            <w:r>
              <w:rPr>
                <w:rFonts w:ascii="Times New Roman" w:eastAsia="Calibri" w:hAnsi="Times New Roman" w:cs="Times New Roman"/>
                <w:sz w:val="28"/>
              </w:rPr>
              <w:t>направление</w:t>
            </w:r>
          </w:p>
        </w:tc>
        <w:tc>
          <w:tcPr>
            <w:tcW w:w="11623" w:type="dxa"/>
          </w:tcPr>
          <w:p w:rsidR="003C4157" w:rsidRDefault="003C4157" w:rsidP="008A61E9">
            <w:pPr>
              <w:suppressAutoHyphens/>
              <w:jc w:val="center"/>
              <w:rPr>
                <w:rFonts w:ascii="Times New Roman" w:eastAsia="Calibri" w:hAnsi="Times New Roman" w:cs="Times New Roman"/>
                <w:sz w:val="28"/>
              </w:rPr>
            </w:pPr>
            <w:r>
              <w:rPr>
                <w:rFonts w:ascii="Times New Roman" w:eastAsia="Calibri" w:hAnsi="Times New Roman" w:cs="Times New Roman"/>
                <w:sz w:val="28"/>
              </w:rPr>
              <w:t>результаты</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1</w:t>
            </w:r>
          </w:p>
        </w:tc>
        <w:tc>
          <w:tcPr>
            <w:tcW w:w="2176" w:type="dxa"/>
          </w:tcPr>
          <w:p w:rsidR="003C4157" w:rsidRPr="00BD16E3" w:rsidRDefault="003C4157" w:rsidP="008A61E9">
            <w:pPr>
              <w:suppressAutoHyphens/>
              <w:rPr>
                <w:rFonts w:ascii="Times New Roman" w:eastAsia="Calibri" w:hAnsi="Times New Roman" w:cs="Times New Roman"/>
                <w:b/>
                <w:sz w:val="24"/>
                <w:szCs w:val="24"/>
              </w:rPr>
            </w:pPr>
            <w:r w:rsidRPr="00BD16E3">
              <w:rPr>
                <w:rFonts w:ascii="Times New Roman" w:eastAsia="Calibri" w:hAnsi="Times New Roman" w:cs="Times New Roman"/>
                <w:b/>
                <w:sz w:val="24"/>
                <w:szCs w:val="24"/>
              </w:rPr>
              <w:t xml:space="preserve">Отношение </w:t>
            </w:r>
            <w:proofErr w:type="gramStart"/>
            <w:r w:rsidRPr="00BD16E3">
              <w:rPr>
                <w:rFonts w:ascii="Times New Roman" w:eastAsia="Calibri" w:hAnsi="Times New Roman" w:cs="Times New Roman"/>
                <w:b/>
                <w:sz w:val="24"/>
                <w:szCs w:val="24"/>
              </w:rPr>
              <w:lastRenderedPageBreak/>
              <w:t>обучающихся</w:t>
            </w:r>
            <w:proofErr w:type="gramEnd"/>
            <w:r w:rsidRPr="00BD16E3">
              <w:rPr>
                <w:rFonts w:ascii="Times New Roman" w:eastAsia="Calibri" w:hAnsi="Times New Roman" w:cs="Times New Roman"/>
                <w:b/>
                <w:sz w:val="24"/>
                <w:szCs w:val="24"/>
              </w:rPr>
              <w:t xml:space="preserve"> к России как к Родине (Отечеству)</w:t>
            </w:r>
          </w:p>
          <w:p w:rsidR="003C4157" w:rsidRPr="00BD16E3" w:rsidRDefault="003C4157" w:rsidP="008A61E9">
            <w:pPr>
              <w:suppressAutoHyphens/>
              <w:jc w:val="both"/>
              <w:rPr>
                <w:rFonts w:ascii="Times New Roman" w:eastAsia="Calibri" w:hAnsi="Times New Roman" w:cs="Times New Roman"/>
                <w:sz w:val="24"/>
                <w:szCs w:val="24"/>
              </w:rPr>
            </w:pPr>
          </w:p>
        </w:tc>
        <w:tc>
          <w:tcPr>
            <w:tcW w:w="11623" w:type="dxa"/>
          </w:tcPr>
          <w:p w:rsidR="003C4157" w:rsidRPr="00BD16E3" w:rsidRDefault="003C4157" w:rsidP="008A61E9">
            <w:pPr>
              <w:suppressAutoHyphens/>
              <w:rPr>
                <w:rFonts w:ascii="Times New Roman" w:eastAsia="Calibri" w:hAnsi="Times New Roman" w:cs="Times New Roman"/>
                <w:sz w:val="24"/>
                <w:szCs w:val="24"/>
              </w:rPr>
            </w:pPr>
            <w:r w:rsidRPr="00BD16E3">
              <w:rPr>
                <w:rFonts w:ascii="Times New Roman" w:eastAsia="Calibri" w:hAnsi="Times New Roman" w:cs="Times New Roman"/>
                <w:sz w:val="24"/>
                <w:szCs w:val="24"/>
              </w:rPr>
              <w:lastRenderedPageBreak/>
              <w:t xml:space="preserve"> - российская идентичность, способность к осознанию российской идентичности в поликультурном социуме, </w:t>
            </w:r>
            <w:r w:rsidRPr="00BD16E3">
              <w:rPr>
                <w:rFonts w:ascii="Times New Roman" w:eastAsia="Calibri" w:hAnsi="Times New Roman" w:cs="Times New Roman"/>
                <w:sz w:val="24"/>
                <w:szCs w:val="24"/>
              </w:rPr>
              <w:lastRenderedPageBreak/>
              <w:t xml:space="preserve">чувство причастности к историко-культурной общности российского народа и судьбе России, патриотизм, готовность к служению Отечеству, его защите; </w:t>
            </w:r>
          </w:p>
          <w:p w:rsidR="003C4157" w:rsidRPr="00BD16E3" w:rsidRDefault="003C4157" w:rsidP="008A61E9">
            <w:pPr>
              <w:suppressAutoHyphens/>
              <w:rPr>
                <w:rFonts w:ascii="Times New Roman" w:eastAsia="Calibri" w:hAnsi="Times New Roman" w:cs="Times New Roman"/>
                <w:sz w:val="24"/>
                <w:szCs w:val="24"/>
              </w:rPr>
            </w:pPr>
            <w:r w:rsidRPr="00BD16E3">
              <w:rPr>
                <w:rFonts w:ascii="Times New Roman" w:eastAsia="Calibri" w:hAnsi="Times New Roman" w:cs="Times New Roman"/>
                <w:sz w:val="24"/>
                <w:szCs w:val="24"/>
              </w:rPr>
              <w:t xml:space="preserve"> - 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(гербу, флагу, гимну);</w:t>
            </w:r>
          </w:p>
          <w:p w:rsidR="003C4157" w:rsidRPr="00BD16E3" w:rsidRDefault="003C4157" w:rsidP="008A61E9">
            <w:pPr>
              <w:suppressAutoHyphens/>
              <w:rPr>
                <w:rFonts w:ascii="Times New Roman" w:eastAsia="Calibri" w:hAnsi="Times New Roman" w:cs="Times New Roman"/>
                <w:sz w:val="24"/>
                <w:szCs w:val="24"/>
              </w:rPr>
            </w:pPr>
            <w:r w:rsidRPr="00BD16E3">
              <w:rPr>
                <w:rFonts w:ascii="Times New Roman" w:eastAsia="Calibri" w:hAnsi="Times New Roman" w:cs="Times New Roman"/>
                <w:sz w:val="24"/>
                <w:szCs w:val="24"/>
              </w:rPr>
              <w:t xml:space="preserve"> - 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rsidR="003C4157" w:rsidRPr="00BD16E3" w:rsidRDefault="003C4157" w:rsidP="008A61E9">
            <w:pPr>
              <w:suppressAutoHyphens/>
              <w:rPr>
                <w:rFonts w:ascii="Times New Roman" w:eastAsia="Calibri" w:hAnsi="Times New Roman" w:cs="Times New Roman"/>
                <w:sz w:val="24"/>
                <w:szCs w:val="24"/>
              </w:rPr>
            </w:pPr>
            <w:r w:rsidRPr="00BD16E3">
              <w:rPr>
                <w:rFonts w:ascii="Times New Roman" w:eastAsia="Calibri" w:hAnsi="Times New Roman" w:cs="Times New Roman"/>
                <w:sz w:val="24"/>
                <w:szCs w:val="24"/>
              </w:rPr>
              <w:t xml:space="preserve"> - воспитание уважения к культуре, языкам, традициям и обычаям народов, проживающих в Российской Федерации. </w:t>
            </w:r>
          </w:p>
          <w:p w:rsidR="003C4157" w:rsidRPr="00BD16E3" w:rsidRDefault="003C4157" w:rsidP="008A61E9">
            <w:pPr>
              <w:suppressAutoHyphens/>
              <w:jc w:val="both"/>
              <w:rPr>
                <w:rFonts w:ascii="Times New Roman" w:eastAsia="Calibri" w:hAnsi="Times New Roman" w:cs="Times New Roman"/>
                <w:sz w:val="24"/>
                <w:szCs w:val="24"/>
              </w:rPr>
            </w:pP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lastRenderedPageBreak/>
              <w:t>2</w:t>
            </w:r>
          </w:p>
        </w:tc>
        <w:tc>
          <w:tcPr>
            <w:tcW w:w="2176" w:type="dxa"/>
          </w:tcPr>
          <w:p w:rsidR="003C4157" w:rsidRPr="00BD16E3" w:rsidRDefault="003C4157" w:rsidP="008A61E9">
            <w:pPr>
              <w:suppressAutoHyphens/>
              <w:rPr>
                <w:rFonts w:ascii="Times New Roman" w:eastAsia="Calibri" w:hAnsi="Times New Roman" w:cs="Times New Roman"/>
                <w:b/>
                <w:sz w:val="24"/>
                <w:szCs w:val="24"/>
              </w:rPr>
            </w:pPr>
            <w:r w:rsidRPr="00EA2D48">
              <w:rPr>
                <w:rFonts w:ascii="Times New Roman" w:eastAsia="Calibri" w:hAnsi="Times New Roman" w:cs="Times New Roman"/>
                <w:b/>
                <w:sz w:val="24"/>
                <w:szCs w:val="24"/>
              </w:rPr>
              <w:t xml:space="preserve">Отношение </w:t>
            </w:r>
            <w:proofErr w:type="gramStart"/>
            <w:r w:rsidRPr="00EA2D48">
              <w:rPr>
                <w:rFonts w:ascii="Times New Roman" w:eastAsia="Calibri" w:hAnsi="Times New Roman" w:cs="Times New Roman"/>
                <w:b/>
                <w:sz w:val="24"/>
                <w:szCs w:val="24"/>
              </w:rPr>
              <w:t>обучающихся</w:t>
            </w:r>
            <w:proofErr w:type="gramEnd"/>
            <w:r w:rsidRPr="00EA2D48">
              <w:rPr>
                <w:rFonts w:ascii="Times New Roman" w:eastAsia="Calibri" w:hAnsi="Times New Roman" w:cs="Times New Roman"/>
                <w:b/>
                <w:sz w:val="24"/>
                <w:szCs w:val="24"/>
              </w:rPr>
              <w:t xml:space="preserve"> с окружающими людьми</w:t>
            </w:r>
          </w:p>
        </w:tc>
        <w:tc>
          <w:tcPr>
            <w:tcW w:w="11623" w:type="dxa"/>
          </w:tcPr>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EA2D48">
              <w:rPr>
                <w:rFonts w:ascii="Times New Roman" w:eastAsia="Calibri" w:hAnsi="Times New Roman" w:cs="Times New Roman"/>
                <w:sz w:val="24"/>
                <w:szCs w:val="24"/>
              </w:rPr>
              <w:t xml:space="preserve">нравственное сознание и поведение на основе усвоения общечеловеческих ценностей,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принятие гуманистических ценностей, осознанное, уважительное и доброжелательное отношение к другому человеку, его мнению, мировоззрению;</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 своему и других людей, умение оказывать первую помощь;</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 xml:space="preserve">формирование выраженной в поведении нравственной позиции, в том числе способности к сознательному выбору добра; формирование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 </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компетенция сотрудничества со сверстниками, детьми младшего возраста и взрослыми в образовательной, общественно полезной, учебно-исследовательской, проектной и других видах деятельности.</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3</w:t>
            </w:r>
          </w:p>
        </w:tc>
        <w:tc>
          <w:tcPr>
            <w:tcW w:w="2176" w:type="dxa"/>
          </w:tcPr>
          <w:p w:rsidR="003C4157" w:rsidRPr="00002E82" w:rsidRDefault="003C4157" w:rsidP="008A61E9">
            <w:pPr>
              <w:suppressAutoHyphens/>
              <w:rPr>
                <w:rFonts w:ascii="Times New Roman" w:eastAsia="Calibri" w:hAnsi="Times New Roman" w:cs="Times New Roman"/>
                <w:b/>
                <w:sz w:val="24"/>
                <w:szCs w:val="24"/>
              </w:rPr>
            </w:pPr>
            <w:r>
              <w:rPr>
                <w:rFonts w:ascii="Times New Roman" w:eastAsia="Calibri" w:hAnsi="Times New Roman" w:cs="Times New Roman"/>
                <w:b/>
                <w:sz w:val="24"/>
                <w:szCs w:val="24"/>
              </w:rPr>
              <w:t>Отношение</w:t>
            </w:r>
            <w:r w:rsidRPr="00002E82">
              <w:rPr>
                <w:rFonts w:ascii="Times New Roman" w:eastAsia="Calibri" w:hAnsi="Times New Roman" w:cs="Times New Roman"/>
                <w:b/>
                <w:sz w:val="24"/>
                <w:szCs w:val="24"/>
              </w:rPr>
              <w:t xml:space="preserve"> </w:t>
            </w:r>
            <w:proofErr w:type="gramStart"/>
            <w:r w:rsidRPr="00002E82">
              <w:rPr>
                <w:rFonts w:ascii="Times New Roman" w:eastAsia="Calibri" w:hAnsi="Times New Roman" w:cs="Times New Roman"/>
                <w:b/>
                <w:sz w:val="24"/>
                <w:szCs w:val="24"/>
              </w:rPr>
              <w:t>обучающихся</w:t>
            </w:r>
            <w:proofErr w:type="gramEnd"/>
            <w:r w:rsidRPr="00002E82">
              <w:rPr>
                <w:rFonts w:ascii="Times New Roman" w:eastAsia="Calibri" w:hAnsi="Times New Roman" w:cs="Times New Roman"/>
                <w:b/>
                <w:sz w:val="24"/>
                <w:szCs w:val="24"/>
              </w:rPr>
              <w:t xml:space="preserve"> к семье и родителям</w:t>
            </w:r>
          </w:p>
        </w:tc>
        <w:tc>
          <w:tcPr>
            <w:tcW w:w="11623" w:type="dxa"/>
          </w:tcPr>
          <w:p w:rsidR="003C4157" w:rsidRDefault="003C4157" w:rsidP="008A61E9">
            <w:pPr>
              <w:ind w:firstLine="454"/>
              <w:rPr>
                <w:rFonts w:ascii="Times New Roman" w:eastAsia="Calibri" w:hAnsi="Times New Roman" w:cs="Times New Roman"/>
                <w:sz w:val="24"/>
                <w:szCs w:val="24"/>
              </w:rPr>
            </w:pPr>
            <w:r>
              <w:rPr>
                <w:rFonts w:ascii="Times New Roman" w:eastAsia="Calibri" w:hAnsi="Times New Roman" w:cs="Times New Roman"/>
                <w:sz w:val="28"/>
              </w:rPr>
              <w:t>-</w:t>
            </w:r>
            <w:r w:rsidRPr="00D85C4A">
              <w:rPr>
                <w:rFonts w:ascii="Times New Roman" w:eastAsia="Calibri" w:hAnsi="Times New Roman" w:cs="Times New Roman"/>
                <w:sz w:val="24"/>
                <w:szCs w:val="24"/>
              </w:rPr>
              <w:t>ответственное отношение к созданию семьи на основе осознанного принятия ценностей семейной жизни</w:t>
            </w:r>
            <w:r>
              <w:rPr>
                <w:rFonts w:ascii="Times New Roman" w:eastAsia="Calibri" w:hAnsi="Times New Roman" w:cs="Times New Roman"/>
                <w:sz w:val="24"/>
                <w:szCs w:val="24"/>
              </w:rPr>
              <w:t>;</w:t>
            </w:r>
          </w:p>
          <w:p w:rsidR="003C4157" w:rsidRDefault="003C4157" w:rsidP="008A61E9">
            <w:pPr>
              <w:ind w:firstLine="454"/>
              <w:rPr>
                <w:rFonts w:ascii="Times New Roman" w:hAnsi="Times New Roman"/>
                <w:sz w:val="24"/>
                <w:szCs w:val="24"/>
              </w:rPr>
            </w:pPr>
            <w:r>
              <w:rPr>
                <w:rFonts w:ascii="Times New Roman" w:hAnsi="Times New Roman"/>
                <w:sz w:val="24"/>
                <w:szCs w:val="24"/>
              </w:rPr>
              <w:t>-о</w:t>
            </w:r>
            <w:r w:rsidRPr="00BD13F4">
              <w:rPr>
                <w:rFonts w:ascii="Times New Roman" w:hAnsi="Times New Roman"/>
                <w:sz w:val="24"/>
                <w:szCs w:val="24"/>
              </w:rPr>
              <w:t>сознание значения семьи в жизни человека и общества, принятие ценности семейной жизни, уважительное и заботливое отношение к членам своей семьи</w:t>
            </w:r>
            <w:r w:rsidRPr="00432BB6">
              <w:rPr>
                <w:rFonts w:ascii="Times New Roman" w:hAnsi="Times New Roman"/>
                <w:sz w:val="24"/>
                <w:szCs w:val="24"/>
              </w:rPr>
              <w:t xml:space="preserve"> </w:t>
            </w:r>
          </w:p>
          <w:p w:rsidR="003C4157" w:rsidRPr="00432BB6" w:rsidRDefault="003C4157" w:rsidP="008A61E9">
            <w:pPr>
              <w:ind w:firstLine="454"/>
              <w:rPr>
                <w:rFonts w:ascii="Times New Roman" w:hAnsi="Times New Roman"/>
                <w:sz w:val="24"/>
                <w:szCs w:val="24"/>
              </w:rPr>
            </w:pPr>
            <w:r>
              <w:rPr>
                <w:rFonts w:ascii="Times New Roman" w:hAnsi="Times New Roman"/>
                <w:sz w:val="24"/>
                <w:szCs w:val="24"/>
              </w:rPr>
              <w:t>-</w:t>
            </w:r>
            <w:r w:rsidRPr="00432BB6">
              <w:rPr>
                <w:rFonts w:ascii="Times New Roman" w:hAnsi="Times New Roman"/>
                <w:sz w:val="24"/>
                <w:szCs w:val="24"/>
              </w:rPr>
              <w:t> укрепление отношения к семье как основе российского общества</w:t>
            </w:r>
            <w:r>
              <w:rPr>
                <w:rFonts w:ascii="Times New Roman" w:hAnsi="Times New Roman"/>
                <w:sz w:val="24"/>
                <w:szCs w:val="24"/>
              </w:rPr>
              <w:t>;</w:t>
            </w:r>
          </w:p>
          <w:p w:rsidR="003C4157" w:rsidRPr="00432BB6" w:rsidRDefault="003C4157" w:rsidP="008A61E9">
            <w:pPr>
              <w:ind w:firstLine="454"/>
              <w:rPr>
                <w:rFonts w:ascii="Times New Roman" w:hAnsi="Times New Roman"/>
                <w:sz w:val="24"/>
                <w:szCs w:val="24"/>
              </w:rPr>
            </w:pPr>
            <w:r>
              <w:rPr>
                <w:rFonts w:ascii="Times New Roman" w:hAnsi="Times New Roman"/>
                <w:sz w:val="24"/>
                <w:szCs w:val="24"/>
              </w:rPr>
              <w:t>-</w:t>
            </w:r>
            <w:r w:rsidRPr="00432BB6">
              <w:rPr>
                <w:rFonts w:ascii="Times New Roman" w:hAnsi="Times New Roman"/>
                <w:sz w:val="24"/>
                <w:szCs w:val="24"/>
              </w:rPr>
              <w:t>формирование представлений о значении семьи для устойчивог</w:t>
            </w:r>
            <w:r>
              <w:rPr>
                <w:rFonts w:ascii="Times New Roman" w:hAnsi="Times New Roman"/>
                <w:sz w:val="24"/>
                <w:szCs w:val="24"/>
              </w:rPr>
              <w:t>о и успешного развития человека</w:t>
            </w:r>
          </w:p>
          <w:p w:rsidR="003C4157" w:rsidRPr="00D85C4A" w:rsidRDefault="003C4157" w:rsidP="008A61E9">
            <w:pPr>
              <w:ind w:firstLine="454"/>
              <w:rPr>
                <w:rFonts w:ascii="Times New Roman" w:hAnsi="Times New Roman"/>
                <w:sz w:val="24"/>
                <w:szCs w:val="24"/>
              </w:rPr>
            </w:pPr>
            <w:r>
              <w:rPr>
                <w:rFonts w:ascii="Times New Roman" w:hAnsi="Times New Roman"/>
                <w:sz w:val="24"/>
                <w:szCs w:val="24"/>
              </w:rPr>
              <w:t>-</w:t>
            </w:r>
            <w:r w:rsidRPr="004F4CA4">
              <w:rPr>
                <w:rFonts w:ascii="Times New Roman" w:hAnsi="Times New Roman"/>
                <w:sz w:val="24"/>
                <w:szCs w:val="24"/>
              </w:rPr>
              <w:t> формирование начального опыта заботы о социально-психологич</w:t>
            </w:r>
            <w:r>
              <w:rPr>
                <w:rFonts w:ascii="Times New Roman" w:hAnsi="Times New Roman"/>
                <w:sz w:val="24"/>
                <w:szCs w:val="24"/>
              </w:rPr>
              <w:t>еском благополучии своей семьи</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4</w:t>
            </w:r>
          </w:p>
        </w:tc>
        <w:tc>
          <w:tcPr>
            <w:tcW w:w="2176" w:type="dxa"/>
          </w:tcPr>
          <w:p w:rsidR="003C4157" w:rsidRPr="00002E82" w:rsidRDefault="003C4157" w:rsidP="008A61E9">
            <w:pPr>
              <w:suppressAutoHyphens/>
              <w:rPr>
                <w:rFonts w:ascii="Times New Roman" w:eastAsia="Calibri" w:hAnsi="Times New Roman" w:cs="Times New Roman"/>
                <w:b/>
                <w:sz w:val="24"/>
                <w:szCs w:val="24"/>
              </w:rPr>
            </w:pPr>
            <w:r>
              <w:rPr>
                <w:rFonts w:ascii="Times New Roman" w:eastAsia="Calibri" w:hAnsi="Times New Roman" w:cs="Times New Roman"/>
                <w:b/>
                <w:bCs/>
                <w:sz w:val="24"/>
                <w:szCs w:val="24"/>
              </w:rPr>
              <w:t xml:space="preserve">Отношение </w:t>
            </w:r>
            <w:proofErr w:type="gramStart"/>
            <w:r w:rsidRPr="00BD16E3">
              <w:rPr>
                <w:rFonts w:ascii="Times New Roman" w:eastAsia="Calibri" w:hAnsi="Times New Roman" w:cs="Times New Roman"/>
                <w:b/>
                <w:bCs/>
                <w:sz w:val="24"/>
                <w:szCs w:val="24"/>
              </w:rPr>
              <w:t>обучающихся</w:t>
            </w:r>
            <w:proofErr w:type="gramEnd"/>
            <w:r w:rsidRPr="00BD16E3">
              <w:rPr>
                <w:rFonts w:ascii="Times New Roman" w:eastAsia="Calibri" w:hAnsi="Times New Roman" w:cs="Times New Roman"/>
                <w:b/>
                <w:bCs/>
                <w:sz w:val="24"/>
                <w:szCs w:val="24"/>
              </w:rPr>
              <w:t xml:space="preserve"> к закону, государству и к гражданскому обществу</w:t>
            </w:r>
          </w:p>
        </w:tc>
        <w:tc>
          <w:tcPr>
            <w:tcW w:w="11623" w:type="dxa"/>
          </w:tcPr>
          <w:p w:rsidR="003C4157" w:rsidRPr="00EA2D48" w:rsidRDefault="003C4157" w:rsidP="008A61E9">
            <w:pPr>
              <w:suppressAutoHyphens/>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 xml:space="preserve">- </w:t>
            </w:r>
            <w:r w:rsidRPr="00EA2D48">
              <w:rPr>
                <w:rFonts w:ascii="Times New Roman" w:eastAsia="Calibri" w:hAnsi="Times New Roman" w:cs="Times New Roman"/>
                <w:sz w:val="24"/>
                <w:szCs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roofErr w:type="gramEnd"/>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 xml:space="preserve">- </w:t>
            </w:r>
            <w:r w:rsidRPr="00EA2D48">
              <w:rPr>
                <w:rFonts w:ascii="Times New Roman" w:eastAsia="Calibri" w:hAnsi="Times New Roman" w:cs="Times New Roman"/>
                <w:sz w:val="24"/>
                <w:szCs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roofErr w:type="gramEnd"/>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интериоризация ценностей демократии и социальной солидарности, готовность к договорному регулированию отношений в группе или социальной организации;</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 xml:space="preserve">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3C4157"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 xml:space="preserve">готовность </w:t>
            </w:r>
            <w:proofErr w:type="gramStart"/>
            <w:r w:rsidRPr="00EA2D48">
              <w:rPr>
                <w:rFonts w:ascii="Times New Roman" w:eastAsia="Calibri" w:hAnsi="Times New Roman" w:cs="Times New Roman"/>
                <w:sz w:val="24"/>
                <w:szCs w:val="24"/>
              </w:rPr>
              <w:t>обучающихся</w:t>
            </w:r>
            <w:proofErr w:type="gramEnd"/>
            <w:r w:rsidRPr="00EA2D48">
              <w:rPr>
                <w:rFonts w:ascii="Times New Roman" w:eastAsia="Calibri" w:hAnsi="Times New Roman" w:cs="Times New Roman"/>
                <w:sz w:val="24"/>
                <w:szCs w:val="24"/>
              </w:rPr>
              <w:t xml:space="preserve">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5</w:t>
            </w:r>
          </w:p>
        </w:tc>
        <w:tc>
          <w:tcPr>
            <w:tcW w:w="2176" w:type="dxa"/>
          </w:tcPr>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b/>
                <w:sz w:val="24"/>
                <w:szCs w:val="24"/>
              </w:rPr>
              <w:t>Отношение</w:t>
            </w:r>
            <w:r w:rsidRPr="00BD16E3">
              <w:rPr>
                <w:rFonts w:ascii="Times New Roman" w:eastAsia="Calibri" w:hAnsi="Times New Roman" w:cs="Times New Roman"/>
                <w:b/>
                <w:sz w:val="24"/>
                <w:szCs w:val="24"/>
              </w:rPr>
              <w:t xml:space="preserve"> обучающихся к </w:t>
            </w:r>
            <w:r w:rsidRPr="00BD16E3">
              <w:rPr>
                <w:rFonts w:ascii="Times New Roman" w:eastAsia="Calibri" w:hAnsi="Times New Roman" w:cs="Times New Roman"/>
                <w:b/>
                <w:sz w:val="24"/>
                <w:szCs w:val="24"/>
              </w:rPr>
              <w:lastRenderedPageBreak/>
              <w:t>себе, своему здоровью, познанию себя</w:t>
            </w:r>
          </w:p>
        </w:tc>
        <w:tc>
          <w:tcPr>
            <w:tcW w:w="11623" w:type="dxa"/>
          </w:tcPr>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 </w:t>
            </w:r>
            <w:r w:rsidRPr="00BD16E3">
              <w:rPr>
                <w:rFonts w:ascii="Times New Roman" w:eastAsia="Calibri" w:hAnsi="Times New Roman" w:cs="Times New Roman"/>
                <w:sz w:val="24"/>
                <w:szCs w:val="24"/>
              </w:rPr>
              <w:t xml:space="preserve">ориентация обучающихся на достижение личного счастья, реализацию позитивных жизненных перспектив, готовность и способность к личностному самоопределению, способность ставить цели и строить жизненные </w:t>
            </w:r>
            <w:r w:rsidRPr="00BD16E3">
              <w:rPr>
                <w:rFonts w:ascii="Times New Roman" w:eastAsia="Calibri" w:hAnsi="Times New Roman" w:cs="Times New Roman"/>
                <w:sz w:val="24"/>
                <w:szCs w:val="24"/>
              </w:rPr>
              <w:lastRenderedPageBreak/>
              <w:t>планы;</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BD16E3">
              <w:rPr>
                <w:rFonts w:ascii="Times New Roman" w:eastAsia="Calibri" w:hAnsi="Times New Roman" w:cs="Times New Roman"/>
                <w:sz w:val="24"/>
                <w:szCs w:val="24"/>
              </w:rPr>
              <w:t>готовность и способность обеспечить себе и своим близким достойную жизнь в процессе самостоятельной, творческой и ответственной деятельности;</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D16E3">
              <w:rPr>
                <w:rFonts w:ascii="Times New Roman" w:eastAsia="Calibri" w:hAnsi="Times New Roman" w:cs="Times New Roman"/>
                <w:sz w:val="24"/>
                <w:szCs w:val="24"/>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BD16E3">
              <w:rPr>
                <w:rFonts w:ascii="Times New Roman" w:eastAsia="Calibri" w:hAnsi="Times New Roman" w:cs="Times New Roman"/>
                <w:sz w:val="24"/>
                <w:szCs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BD16E3">
              <w:rPr>
                <w:rFonts w:ascii="Times New Roman" w:eastAsia="Calibri" w:hAnsi="Times New Roman" w:cs="Times New Roman"/>
                <w:sz w:val="24"/>
                <w:szCs w:val="24"/>
              </w:rPr>
              <w:t xml:space="preserve">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 </w:t>
            </w:r>
          </w:p>
          <w:p w:rsidR="003C4157" w:rsidRPr="00BD16E3"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D16E3">
              <w:rPr>
                <w:rFonts w:ascii="Times New Roman" w:eastAsia="Calibri" w:hAnsi="Times New Roman" w:cs="Times New Roman"/>
                <w:sz w:val="24"/>
                <w:szCs w:val="24"/>
              </w:rPr>
              <w:t>неприятие вредных привычек: курения, употребления алкоголя, наркотиков.</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lastRenderedPageBreak/>
              <w:t>6</w:t>
            </w:r>
          </w:p>
        </w:tc>
        <w:tc>
          <w:tcPr>
            <w:tcW w:w="2176" w:type="dxa"/>
          </w:tcPr>
          <w:p w:rsidR="003C4157" w:rsidRPr="00EA2D48" w:rsidRDefault="003C4157" w:rsidP="008A61E9">
            <w:pPr>
              <w:suppressAutoHyphens/>
              <w:rPr>
                <w:rFonts w:ascii="Times New Roman" w:eastAsia="Calibri" w:hAnsi="Times New Roman" w:cs="Times New Roman"/>
                <w:sz w:val="24"/>
                <w:szCs w:val="24"/>
              </w:rPr>
            </w:pPr>
            <w:r w:rsidRPr="00EA2D48">
              <w:rPr>
                <w:rFonts w:ascii="Times New Roman" w:eastAsia="Calibri" w:hAnsi="Times New Roman" w:cs="Times New Roman"/>
                <w:b/>
                <w:bCs/>
                <w:sz w:val="24"/>
                <w:szCs w:val="24"/>
              </w:rPr>
              <w:t xml:space="preserve">Отношение </w:t>
            </w:r>
            <w:proofErr w:type="gramStart"/>
            <w:r w:rsidRPr="00EA2D48">
              <w:rPr>
                <w:rFonts w:ascii="Times New Roman" w:eastAsia="Calibri" w:hAnsi="Times New Roman" w:cs="Times New Roman"/>
                <w:b/>
                <w:bCs/>
                <w:sz w:val="24"/>
                <w:szCs w:val="24"/>
              </w:rPr>
              <w:t>обучающихся</w:t>
            </w:r>
            <w:proofErr w:type="gramEnd"/>
            <w:r w:rsidRPr="00EA2D48">
              <w:rPr>
                <w:rFonts w:ascii="Times New Roman" w:eastAsia="Calibri" w:hAnsi="Times New Roman" w:cs="Times New Roman"/>
                <w:b/>
                <w:bCs/>
                <w:sz w:val="24"/>
                <w:szCs w:val="24"/>
              </w:rPr>
              <w:t xml:space="preserve"> к окружающему миру, к живой природе, художественной культуре</w:t>
            </w:r>
          </w:p>
        </w:tc>
        <w:tc>
          <w:tcPr>
            <w:tcW w:w="11623" w:type="dxa"/>
          </w:tcPr>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мировоззрение, соответствующее современному уровню развития науки, осознание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получении научных знаний об устройстве мира и общества;</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экологическая культура, бережное отношение к родной земле, природным богатствам России и мира, понимание влияния социально-экономических процессов на состояние природной и социальной среды; осознание ответственности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экологически направленной деятельности;</w:t>
            </w:r>
          </w:p>
          <w:p w:rsidR="003C4157" w:rsidRPr="00EA2D48"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EA2D48">
              <w:rPr>
                <w:rFonts w:ascii="Times New Roman" w:eastAsia="Calibri" w:hAnsi="Times New Roman" w:cs="Times New Roman"/>
                <w:sz w:val="24"/>
                <w:szCs w:val="24"/>
              </w:rPr>
              <w:t xml:space="preserve">эстетическое отношение к миру, готовность к эстетическому обустройству собственного быта. </w:t>
            </w:r>
          </w:p>
        </w:tc>
      </w:tr>
      <w:tr w:rsidR="003C4157" w:rsidTr="008A61E9">
        <w:tc>
          <w:tcPr>
            <w:tcW w:w="484" w:type="dxa"/>
          </w:tcPr>
          <w:p w:rsidR="003C4157" w:rsidRDefault="003C4157" w:rsidP="008A61E9">
            <w:pPr>
              <w:suppressAutoHyphens/>
              <w:jc w:val="both"/>
              <w:rPr>
                <w:rFonts w:ascii="Times New Roman" w:eastAsia="Calibri" w:hAnsi="Times New Roman" w:cs="Times New Roman"/>
                <w:sz w:val="28"/>
              </w:rPr>
            </w:pPr>
            <w:r>
              <w:rPr>
                <w:rFonts w:ascii="Times New Roman" w:eastAsia="Calibri" w:hAnsi="Times New Roman" w:cs="Times New Roman"/>
                <w:sz w:val="28"/>
              </w:rPr>
              <w:t>7</w:t>
            </w:r>
          </w:p>
        </w:tc>
        <w:tc>
          <w:tcPr>
            <w:tcW w:w="2176" w:type="dxa"/>
          </w:tcPr>
          <w:p w:rsidR="003C4157" w:rsidRPr="000E5A42" w:rsidRDefault="003C4157" w:rsidP="008A61E9">
            <w:pPr>
              <w:suppressAutoHyphens/>
              <w:rPr>
                <w:rFonts w:ascii="Times New Roman" w:eastAsia="Calibri" w:hAnsi="Times New Roman" w:cs="Times New Roman"/>
                <w:b/>
                <w:sz w:val="24"/>
                <w:szCs w:val="24"/>
              </w:rPr>
            </w:pPr>
            <w:r w:rsidRPr="000E5A42">
              <w:rPr>
                <w:rFonts w:ascii="Times New Roman" w:eastAsia="Calibri" w:hAnsi="Times New Roman" w:cs="Times New Roman"/>
                <w:b/>
                <w:sz w:val="24"/>
                <w:szCs w:val="24"/>
              </w:rPr>
              <w:t>Трудовые и социально-экономические отношения</w:t>
            </w:r>
          </w:p>
        </w:tc>
        <w:tc>
          <w:tcPr>
            <w:tcW w:w="11623" w:type="dxa"/>
          </w:tcPr>
          <w:p w:rsidR="003C4157" w:rsidRPr="000E5A42"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0E5A42">
              <w:rPr>
                <w:rFonts w:ascii="Times New Roman" w:eastAsia="Calibri" w:hAnsi="Times New Roman" w:cs="Times New Roman"/>
                <w:sz w:val="24"/>
                <w:szCs w:val="24"/>
              </w:rPr>
              <w:t xml:space="preserve">уважение всех форм собственности, готовность к защите своей собственности; </w:t>
            </w:r>
          </w:p>
          <w:p w:rsidR="003C4157" w:rsidRPr="000E5A42"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0E5A42">
              <w:rPr>
                <w:rFonts w:ascii="Times New Roman" w:eastAsia="Calibri" w:hAnsi="Times New Roman" w:cs="Times New Roman"/>
                <w:sz w:val="24"/>
                <w:szCs w:val="24"/>
              </w:rPr>
              <w:t>осознанный выбор будущей профессии как путь и способ реализации собственных жизненных планов;</w:t>
            </w:r>
          </w:p>
          <w:p w:rsidR="003C4157" w:rsidRPr="000E5A42"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0E5A42">
              <w:rPr>
                <w:rFonts w:ascii="Times New Roman" w:eastAsia="Calibri" w:hAnsi="Times New Roman" w:cs="Times New Roman"/>
                <w:sz w:val="24"/>
                <w:szCs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rsidR="003C4157" w:rsidRPr="000E5A42"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0E5A42">
              <w:rPr>
                <w:rFonts w:ascii="Times New Roman" w:eastAsia="Calibri" w:hAnsi="Times New Roman" w:cs="Times New Roman"/>
                <w:sz w:val="24"/>
                <w:szCs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3C4157" w:rsidRPr="000E5A42" w:rsidRDefault="003C4157" w:rsidP="008A61E9">
            <w:pPr>
              <w:suppressAutoHyphens/>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0E5A42">
              <w:rPr>
                <w:rFonts w:ascii="Times New Roman" w:eastAsia="Calibri" w:hAnsi="Times New Roman" w:cs="Times New Roman"/>
                <w:sz w:val="24"/>
                <w:szCs w:val="24"/>
              </w:rPr>
              <w:t>готовность к самообслуживанию, включая обучение и выполнение домашних обязанностей.</w:t>
            </w:r>
          </w:p>
          <w:p w:rsidR="003C4157" w:rsidRPr="000E5A42" w:rsidRDefault="003C4157" w:rsidP="008A61E9">
            <w:pPr>
              <w:suppressAutoHyphens/>
              <w:rPr>
                <w:rFonts w:ascii="Times New Roman" w:eastAsia="Calibri" w:hAnsi="Times New Roman" w:cs="Times New Roman"/>
                <w:sz w:val="24"/>
                <w:szCs w:val="24"/>
              </w:rPr>
            </w:pPr>
          </w:p>
        </w:tc>
      </w:tr>
    </w:tbl>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EB1067" w:rsidRDefault="003C4157" w:rsidP="003C4157">
      <w:pPr>
        <w:suppressAutoHyphens/>
        <w:spacing w:after="0" w:line="240" w:lineRule="auto"/>
        <w:ind w:firstLine="709"/>
        <w:jc w:val="both"/>
        <w:rPr>
          <w:rFonts w:ascii="Times New Roman" w:eastAsia="Calibri" w:hAnsi="Times New Roman" w:cs="Times New Roman"/>
          <w:sz w:val="28"/>
        </w:rPr>
      </w:pPr>
    </w:p>
    <w:p w:rsidR="003C4157" w:rsidRPr="00C96FD0" w:rsidRDefault="003C4157" w:rsidP="003C4157">
      <w:pPr>
        <w:keepNext/>
        <w:keepLines/>
        <w:suppressAutoHyphens/>
        <w:spacing w:after="0" w:line="240" w:lineRule="auto"/>
        <w:ind w:firstLine="709"/>
        <w:jc w:val="center"/>
        <w:outlineLvl w:val="2"/>
        <w:rPr>
          <w:rFonts w:ascii="Times New Roman" w:eastAsia="Calibri" w:hAnsi="Times New Roman" w:cs="Times New Roman"/>
          <w:b/>
          <w:sz w:val="24"/>
          <w:szCs w:val="24"/>
        </w:rPr>
      </w:pPr>
      <w:bookmarkStart w:id="26" w:name="_Toc435412732"/>
      <w:bookmarkStart w:id="27" w:name="_Toc453968207"/>
      <w:bookmarkEnd w:id="26"/>
      <w:r w:rsidRPr="00C96FD0">
        <w:rPr>
          <w:rFonts w:ascii="Times New Roman" w:eastAsia="Calibri" w:hAnsi="Times New Roman" w:cs="Times New Roman"/>
          <w:b/>
          <w:sz w:val="24"/>
          <w:szCs w:val="24"/>
        </w:rPr>
        <w:t xml:space="preserve">11. Критерии и показатели эффективности деятельности по обеспечению воспитания и социализации </w:t>
      </w:r>
      <w:proofErr w:type="gramStart"/>
      <w:r w:rsidRPr="00C96FD0">
        <w:rPr>
          <w:rFonts w:ascii="Times New Roman" w:eastAsia="Calibri" w:hAnsi="Times New Roman" w:cs="Times New Roman"/>
          <w:b/>
          <w:sz w:val="24"/>
          <w:szCs w:val="24"/>
        </w:rPr>
        <w:t>обучающихся</w:t>
      </w:r>
      <w:bookmarkEnd w:id="27"/>
      <w:proofErr w:type="gramEnd"/>
    </w:p>
    <w:p w:rsidR="003C4157" w:rsidRPr="00C96FD0" w:rsidRDefault="003C4157" w:rsidP="003C4157">
      <w:pPr>
        <w:suppressAutoHyphens/>
        <w:spacing w:after="0" w:line="240" w:lineRule="auto"/>
        <w:ind w:firstLine="709"/>
        <w:jc w:val="both"/>
        <w:rPr>
          <w:rFonts w:ascii="Times New Roman" w:eastAsia="Calibri" w:hAnsi="Times New Roman" w:cs="Times New Roman"/>
          <w:sz w:val="24"/>
          <w:szCs w:val="24"/>
        </w:rPr>
      </w:pPr>
      <w:proofErr w:type="gramStart"/>
      <w:r w:rsidRPr="00C96FD0">
        <w:rPr>
          <w:rFonts w:ascii="Times New Roman" w:eastAsia="Calibri" w:hAnsi="Times New Roman" w:cs="Times New Roman"/>
          <w:sz w:val="24"/>
          <w:szCs w:val="24"/>
        </w:rPr>
        <w:t xml:space="preserve">Уровень обеспечения в образовательной организации сохранения и укрепления физического, психологического здоровья и социального благополучия обучающихся выражается в следующих показателях: </w:t>
      </w:r>
      <w:proofErr w:type="gramEnd"/>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-степень учета </w:t>
      </w:r>
      <w:r w:rsidRPr="00C96FD0">
        <w:rPr>
          <w:rFonts w:ascii="Times New Roman" w:eastAsia="Calibri" w:hAnsi="Times New Roman" w:cs="Times New Roman"/>
          <w:sz w:val="24"/>
          <w:szCs w:val="24"/>
        </w:rPr>
        <w:t xml:space="preserve"> состояния здоровья обучающихся (заболеваний, ограничений по здоровью), в том числе фиксация динамики здоровья обучающихся; уровень информированности о посещении спортивных секций, регулярности занятий физической культурой;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степень конкретности и измеримости задач по обеспечению жизни и здоровья обучающихся; уровень обусловленности задач анализом ситуац</w:t>
      </w:r>
      <w:r>
        <w:rPr>
          <w:rFonts w:ascii="Times New Roman" w:eastAsia="Calibri" w:hAnsi="Times New Roman" w:cs="Times New Roman"/>
          <w:sz w:val="24"/>
          <w:szCs w:val="24"/>
        </w:rPr>
        <w:t>ии в Школе</w:t>
      </w:r>
      <w:r w:rsidRPr="00C96FD0">
        <w:rPr>
          <w:rFonts w:ascii="Times New Roman" w:eastAsia="Calibri" w:hAnsi="Times New Roman" w:cs="Times New Roman"/>
          <w:sz w:val="24"/>
          <w:szCs w:val="24"/>
        </w:rPr>
        <w:t>, уч</w:t>
      </w:r>
      <w:r>
        <w:rPr>
          <w:rFonts w:ascii="Times New Roman" w:eastAsia="Calibri" w:hAnsi="Times New Roman" w:cs="Times New Roman"/>
          <w:sz w:val="24"/>
          <w:szCs w:val="24"/>
        </w:rPr>
        <w:t xml:space="preserve">еническом классе; </w:t>
      </w:r>
    </w:p>
    <w:p w:rsidR="003C4157" w:rsidRPr="00C96FD0" w:rsidRDefault="003C4157" w:rsidP="003C4157">
      <w:pPr>
        <w:suppressAutoHyphens/>
        <w:spacing w:after="0" w:line="240" w:lineRule="auto"/>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реалистичность количества и достаточность мероприятий по обеспечению рациональной организации учебно-воспитательного процесса и образовательной среды, по организации физкультурно-спортивной и оздоровительной работы, профилактической работы; по формированию у обучающихся осознанного отношения к собственному здоровью, устойчивых представлений о здоровье и здоровом образе жизни; формированию навыков </w:t>
      </w:r>
      <w:r w:rsidRPr="00C96FD0">
        <w:rPr>
          <w:rFonts w:ascii="Times New Roman" w:eastAsia="Calibri" w:hAnsi="Times New Roman" w:cs="Times New Roman"/>
          <w:sz w:val="24"/>
          <w:szCs w:val="24"/>
        </w:rPr>
        <w:lastRenderedPageBreak/>
        <w:t>оценки собственного функционального состояния;</w:t>
      </w:r>
      <w:proofErr w:type="gramEnd"/>
      <w:r w:rsidRPr="00C96FD0">
        <w:rPr>
          <w:rFonts w:ascii="Times New Roman" w:eastAsia="Calibri" w:hAnsi="Times New Roman" w:cs="Times New Roman"/>
          <w:sz w:val="24"/>
          <w:szCs w:val="24"/>
        </w:rPr>
        <w:t xml:space="preserve"> формированию у обучающихся компетенций в составлении и реализации рационального режима дня (тематика, форма и содержание которых адекватны задачам обеспечения жизни и здоровья обучающихся, здорового и безопасного образа жизни);</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уровень безопасности для обучающихся среды образовательной организации, реалистичность количества и достаточность мероприятий;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согласованность мероприятий, обеспечивающих жизнь и здоровье обучающихся, формирование здорового и безопасного образа жизни с участием медиков и родителей обучающихся, привлечение профильных организаций, родителей, общественности и др. к организации мероприятий;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степень учета в осуществлении образовательной деятельности состояния межличностных отношений в сообществах обучающихся (конкретность и измеримость задач по обеспечению позитивных межличностных отношений обучающихся; уровень обусловленности задач анализом ситуац</w:t>
      </w:r>
      <w:r>
        <w:rPr>
          <w:rFonts w:ascii="Times New Roman" w:eastAsia="Calibri" w:hAnsi="Times New Roman" w:cs="Times New Roman"/>
          <w:sz w:val="24"/>
          <w:szCs w:val="24"/>
        </w:rPr>
        <w:t>ии в школе</w:t>
      </w:r>
      <w:r w:rsidRPr="00C96FD0">
        <w:rPr>
          <w:rFonts w:ascii="Times New Roman" w:eastAsia="Calibri" w:hAnsi="Times New Roman" w:cs="Times New Roman"/>
          <w:sz w:val="24"/>
          <w:szCs w:val="24"/>
        </w:rPr>
        <w:t>, уч</w:t>
      </w:r>
      <w:r>
        <w:rPr>
          <w:rFonts w:ascii="Times New Roman" w:eastAsia="Calibri" w:hAnsi="Times New Roman" w:cs="Times New Roman"/>
          <w:sz w:val="24"/>
          <w:szCs w:val="24"/>
        </w:rPr>
        <w:t>еническом классе</w:t>
      </w:r>
      <w:r w:rsidRPr="00C96FD0">
        <w:rPr>
          <w:rFonts w:ascii="Times New Roman" w:eastAsia="Calibri" w:hAnsi="Times New Roman" w:cs="Times New Roman"/>
          <w:sz w:val="24"/>
          <w:szCs w:val="24"/>
        </w:rPr>
        <w:t xml:space="preserve">; уровень дифференциации работы исходя из социально-психологического статуса отдельных категорий обучающихся; периодичность фиксации динамики состояния межличностных отношений в ученических классах);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реалистичность количества и достаточность мероприятий, обеспечивающих позитивные межличностные отношения, атмосферу снисходительности, терпимости друг к другу, в том числе поддержку лидеров ученических сообществ, недопущение притеснения одними детьми других, оптимизацию взаимоотношений между микрогруппами, между обучающимися и учителями;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степень учета индивидуальных особенностей обучающихся при освоении содержания образования в реализуемых образовательных программах (учет индивидуальных возможностей, а также типичных и персональных трудностей в освоении </w:t>
      </w:r>
      <w:proofErr w:type="gramStart"/>
      <w:r w:rsidRPr="00C96FD0">
        <w:rPr>
          <w:rFonts w:ascii="Times New Roman" w:eastAsia="Calibri" w:hAnsi="Times New Roman" w:cs="Times New Roman"/>
          <w:sz w:val="24"/>
          <w:szCs w:val="24"/>
        </w:rPr>
        <w:t>обучающимися</w:t>
      </w:r>
      <w:proofErr w:type="gramEnd"/>
      <w:r w:rsidRPr="00C96FD0">
        <w:rPr>
          <w:rFonts w:ascii="Times New Roman" w:eastAsia="Calibri" w:hAnsi="Times New Roman" w:cs="Times New Roman"/>
          <w:sz w:val="24"/>
          <w:szCs w:val="24"/>
        </w:rPr>
        <w:t xml:space="preserve"> содержания образования);</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уровень поддержки позитивной динамики академических достижений обучающихся, степень дифференциации стимулирования обучения отдельных категорий обучающихся;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реалистичность количества и достаточность мероприятий, направленных на обеспечение мотивации учебной деятельности; обеспечение академических достижений одаренных обучающихся; преодоление трудностей в освоении содержания образования; обеспечение образовательной среды; </w:t>
      </w:r>
    </w:p>
    <w:p w:rsidR="003C4157" w:rsidRPr="00C96FD0"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обеспечение условий защиты детей от информации, причиняющей вред их здоровью и психическому развитию;</w:t>
      </w:r>
    </w:p>
    <w:p w:rsidR="003C4157" w:rsidRPr="00C96FD0" w:rsidRDefault="003C4157" w:rsidP="003C4157">
      <w:pPr>
        <w:suppressAutoHyphens/>
        <w:spacing w:after="0" w:line="240" w:lineRule="auto"/>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согласованность мероприятий содействия обучающимся в освоении программ общего образования и подготовки к ЕГЭ с учителями-предметниками и родителями обучающихся; вовлечение родителей в деятельность по обеспечению успеха в подготовке к итоговой государственной аттестации. </w:t>
      </w:r>
      <w:proofErr w:type="gramEnd"/>
    </w:p>
    <w:p w:rsidR="003C4157" w:rsidRPr="00C96FD0" w:rsidRDefault="003C4157" w:rsidP="003C4157">
      <w:pPr>
        <w:suppressAutoHyphens/>
        <w:spacing w:after="0" w:line="240" w:lineRule="auto"/>
        <w:ind w:firstLine="709"/>
        <w:jc w:val="both"/>
        <w:rPr>
          <w:rFonts w:ascii="Times New Roman" w:eastAsia="Calibri" w:hAnsi="Times New Roman" w:cs="Times New Roman"/>
          <w:sz w:val="24"/>
          <w:szCs w:val="24"/>
        </w:rPr>
      </w:pPr>
      <w:proofErr w:type="gramStart"/>
      <w:r w:rsidRPr="00C96FD0">
        <w:rPr>
          <w:rFonts w:ascii="Times New Roman" w:eastAsia="Calibri" w:hAnsi="Times New Roman" w:cs="Times New Roman"/>
          <w:sz w:val="24"/>
          <w:szCs w:val="24"/>
        </w:rPr>
        <w:t xml:space="preserve">Степень реализации задачи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выражается в следующих показателях: </w:t>
      </w:r>
      <w:proofErr w:type="gramEnd"/>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степень конкретности задач патриотического, гражданского, экологического воспитания, уровень обусловленности формулировок задач анализом ситуации в образовательной организации, уч</w:t>
      </w:r>
      <w:r>
        <w:rPr>
          <w:rFonts w:ascii="Times New Roman" w:eastAsia="Calibri" w:hAnsi="Times New Roman" w:cs="Times New Roman"/>
          <w:sz w:val="24"/>
          <w:szCs w:val="24"/>
        </w:rPr>
        <w:t>еническом классе</w:t>
      </w:r>
      <w:r w:rsidRPr="00C96FD0">
        <w:rPr>
          <w:rFonts w:ascii="Times New Roman" w:eastAsia="Calibri" w:hAnsi="Times New Roman" w:cs="Times New Roman"/>
          <w:sz w:val="24"/>
          <w:szCs w:val="24"/>
        </w:rPr>
        <w:t>; учет возрастных особенностей, традици</w:t>
      </w:r>
      <w:r>
        <w:rPr>
          <w:rFonts w:ascii="Times New Roman" w:eastAsia="Calibri" w:hAnsi="Times New Roman" w:cs="Times New Roman"/>
          <w:sz w:val="24"/>
          <w:szCs w:val="24"/>
        </w:rPr>
        <w:t>й Школы</w:t>
      </w:r>
      <w:r w:rsidRPr="00C96FD0">
        <w:rPr>
          <w:rFonts w:ascii="Times New Roman" w:eastAsia="Calibri" w:hAnsi="Times New Roman" w:cs="Times New Roman"/>
          <w:sz w:val="24"/>
          <w:szCs w:val="24"/>
        </w:rPr>
        <w:t xml:space="preserve">, специфики ученического класса;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степень реалистичности количества и достаточности мероприятий, вовлеченность обучающихся в общественную самоорганизацию ж</w:t>
      </w:r>
      <w:r>
        <w:rPr>
          <w:rFonts w:ascii="Times New Roman" w:eastAsia="Calibri" w:hAnsi="Times New Roman" w:cs="Times New Roman"/>
          <w:sz w:val="24"/>
          <w:szCs w:val="24"/>
        </w:rPr>
        <w:t>изни Школы</w:t>
      </w:r>
      <w:r w:rsidRPr="00C96FD0">
        <w:rPr>
          <w:rFonts w:ascii="Times New Roman" w:eastAsia="Calibri" w:hAnsi="Times New Roman" w:cs="Times New Roman"/>
          <w:sz w:val="24"/>
          <w:szCs w:val="24"/>
        </w:rPr>
        <w:t xml:space="preserve"> (тематика, форма и содержание которых адекватны задачам патриотического, гражданского, трудового, экологического воспитания обучающихся); </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степень обеспечения в деятельности педагогов решения задач педагогической поддержки обучающихся, содействия </w:t>
      </w:r>
      <w:proofErr w:type="gramStart"/>
      <w:r w:rsidRPr="00C96FD0">
        <w:rPr>
          <w:rFonts w:ascii="Times New Roman" w:eastAsia="Calibri" w:hAnsi="Times New Roman" w:cs="Times New Roman"/>
          <w:sz w:val="24"/>
          <w:szCs w:val="24"/>
        </w:rPr>
        <w:t>обучающимся</w:t>
      </w:r>
      <w:proofErr w:type="gramEnd"/>
      <w:r w:rsidRPr="00C96FD0">
        <w:rPr>
          <w:rFonts w:ascii="Times New Roman" w:eastAsia="Calibri" w:hAnsi="Times New Roman" w:cs="Times New Roman"/>
          <w:sz w:val="24"/>
          <w:szCs w:val="24"/>
        </w:rPr>
        <w:t xml:space="preserve"> в самопознании, самоопределении, самосовершенствовании;</w:t>
      </w:r>
    </w:p>
    <w:p w:rsidR="003C4157" w:rsidRPr="00C96FD0" w:rsidRDefault="003C4157" w:rsidP="003C4157">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w:t>
      </w:r>
      <w:r w:rsidRPr="00C96FD0">
        <w:rPr>
          <w:rFonts w:ascii="Times New Roman" w:eastAsia="Calibri" w:hAnsi="Times New Roman" w:cs="Times New Roman"/>
          <w:sz w:val="24"/>
          <w:szCs w:val="24"/>
        </w:rPr>
        <w:t xml:space="preserve">интенсивность взаимодействия с социальными институтами, социальными организациями, отдельными лицами – субъектами актуальных социальных практик; </w:t>
      </w:r>
    </w:p>
    <w:p w:rsidR="003C4157" w:rsidRPr="00C96FD0" w:rsidRDefault="003C4157" w:rsidP="003C4157">
      <w:pPr>
        <w:suppressAutoHyphen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96FD0">
        <w:rPr>
          <w:rFonts w:ascii="Times New Roman" w:eastAsia="Calibri" w:hAnsi="Times New Roman" w:cs="Times New Roman"/>
          <w:sz w:val="24"/>
          <w:szCs w:val="24"/>
        </w:rPr>
        <w:t xml:space="preserve">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 др. </w:t>
      </w:r>
    </w:p>
    <w:p w:rsidR="003C4157" w:rsidRPr="00C96FD0" w:rsidRDefault="003C4157" w:rsidP="003C4157">
      <w:pPr>
        <w:suppressAutoHyphens/>
        <w:spacing w:after="0" w:line="240" w:lineRule="auto"/>
        <w:ind w:firstLine="709"/>
        <w:rPr>
          <w:rFonts w:ascii="Times New Roman" w:eastAsia="Calibri" w:hAnsi="Times New Roman" w:cs="Times New Roman"/>
          <w:sz w:val="24"/>
          <w:szCs w:val="24"/>
        </w:rPr>
      </w:pPr>
      <w:proofErr w:type="gramStart"/>
      <w:r w:rsidRPr="00C96FD0">
        <w:rPr>
          <w:rFonts w:ascii="Times New Roman" w:eastAsia="Calibri" w:hAnsi="Times New Roman" w:cs="Times New Roman"/>
          <w:sz w:val="24"/>
          <w:szCs w:val="24"/>
        </w:rPr>
        <w:t>Степень реализа</w:t>
      </w:r>
      <w:r>
        <w:rPr>
          <w:rFonts w:ascii="Times New Roman" w:eastAsia="Calibri" w:hAnsi="Times New Roman" w:cs="Times New Roman"/>
          <w:sz w:val="24"/>
          <w:szCs w:val="24"/>
        </w:rPr>
        <w:t>ции Школой</w:t>
      </w:r>
      <w:r w:rsidRPr="00C96FD0">
        <w:rPr>
          <w:rFonts w:ascii="Times New Roman" w:eastAsia="Calibri" w:hAnsi="Times New Roman" w:cs="Times New Roman"/>
          <w:sz w:val="24"/>
          <w:szCs w:val="24"/>
        </w:rPr>
        <w:t xml:space="preserve"> задач развития у обучающегося самостоятельности, формирования готовности к жизненному самоопределению (в профессиональной, досуговой, образовательной и других сферах жизни) выражается в формировании у обучающихся компетенции обоснованного выбора в условиях возможного негативного воздействия информационных ресурсов. </w:t>
      </w:r>
      <w:proofErr w:type="gramEnd"/>
    </w:p>
    <w:p w:rsidR="003C4157" w:rsidRPr="00C96FD0" w:rsidRDefault="003C4157" w:rsidP="003C4157">
      <w:pPr>
        <w:suppressAutoHyphens/>
        <w:spacing w:after="0" w:line="240" w:lineRule="auto"/>
        <w:ind w:firstLine="709"/>
        <w:rPr>
          <w:rFonts w:ascii="Times New Roman" w:eastAsia="Calibri" w:hAnsi="Times New Roman" w:cs="Times New Roman"/>
          <w:sz w:val="24"/>
          <w:szCs w:val="24"/>
        </w:rPr>
      </w:pPr>
      <w:r w:rsidRPr="00C96FD0">
        <w:rPr>
          <w:rFonts w:ascii="Times New Roman" w:eastAsia="Calibri" w:hAnsi="Times New Roman" w:cs="Times New Roman"/>
          <w:sz w:val="24"/>
          <w:szCs w:val="24"/>
        </w:rPr>
        <w:t>Степень реальности достижений школы в воспитании и социализации подростков выражается в доле выпускников школы, которые продемонстрировали результативность в решении задач продолжения образования, трудоустройства, успехи в профессиональной деятельности.</w:t>
      </w:r>
    </w:p>
    <w:p w:rsidR="003C4157" w:rsidRPr="00C96FD0" w:rsidRDefault="003C4157" w:rsidP="003C4157">
      <w:pPr>
        <w:suppressAutoHyphens/>
        <w:spacing w:after="0" w:line="240" w:lineRule="auto"/>
        <w:ind w:firstLine="709"/>
        <w:jc w:val="both"/>
        <w:rPr>
          <w:rFonts w:ascii="Times New Roman" w:eastAsia="Calibri" w:hAnsi="Times New Roman" w:cs="Times New Roman"/>
          <w:sz w:val="24"/>
          <w:szCs w:val="24"/>
        </w:rPr>
      </w:pPr>
    </w:p>
    <w:p w:rsidR="003C4157" w:rsidRDefault="003C4157" w:rsidP="003C4157">
      <w:pPr>
        <w:spacing w:after="0" w:line="240" w:lineRule="auto"/>
      </w:pPr>
      <w:r w:rsidRPr="00EB1067">
        <w:rPr>
          <w:rFonts w:ascii="Times New Roman" w:eastAsia="Calibri" w:hAnsi="Times New Roman" w:cs="Times New Roman"/>
          <w:sz w:val="28"/>
        </w:rPr>
        <w:t xml:space="preserve"> </w:t>
      </w: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3C4157" w:rsidRDefault="003C4157" w:rsidP="001151FC">
      <w:pPr>
        <w:pStyle w:val="Default"/>
        <w:jc w:val="both"/>
        <w:rPr>
          <w:color w:val="auto"/>
          <w:sz w:val="22"/>
          <w:szCs w:val="22"/>
        </w:rPr>
      </w:pPr>
    </w:p>
    <w:p w:rsidR="001151FC" w:rsidRDefault="003C4157" w:rsidP="001151FC">
      <w:pPr>
        <w:pStyle w:val="Default"/>
        <w:jc w:val="both"/>
        <w:rPr>
          <w:b/>
          <w:bCs/>
          <w:color w:val="auto"/>
          <w:sz w:val="22"/>
          <w:szCs w:val="22"/>
        </w:rPr>
      </w:pPr>
      <w:r>
        <w:rPr>
          <w:b/>
          <w:bCs/>
          <w:color w:val="auto"/>
          <w:sz w:val="22"/>
          <w:szCs w:val="22"/>
        </w:rPr>
        <w:t>2.4</w:t>
      </w:r>
      <w:r w:rsidR="001151FC">
        <w:rPr>
          <w:b/>
          <w:bCs/>
          <w:color w:val="auto"/>
          <w:sz w:val="22"/>
          <w:szCs w:val="22"/>
        </w:rPr>
        <w:t xml:space="preserve">. Мониторинг эффективности реализации школой программы воспитания и социализации </w:t>
      </w:r>
      <w:proofErr w:type="gramStart"/>
      <w:r w:rsidR="001151FC">
        <w:rPr>
          <w:b/>
          <w:bCs/>
          <w:color w:val="auto"/>
          <w:sz w:val="22"/>
          <w:szCs w:val="22"/>
        </w:rPr>
        <w:t>обучающихся</w:t>
      </w:r>
      <w:proofErr w:type="gramEnd"/>
      <w:r w:rsidR="001151FC">
        <w:rPr>
          <w:b/>
          <w:b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Мониторинг представляет собой систему диагностических исследований, направленных на комплексную оценку результатов эффективности реализации образовательным учреждением Программы воспитания и социализации обучающихся. </w:t>
      </w:r>
    </w:p>
    <w:p w:rsidR="001151FC" w:rsidRDefault="001151FC" w:rsidP="001151FC">
      <w:pPr>
        <w:pStyle w:val="Default"/>
        <w:jc w:val="both"/>
        <w:rPr>
          <w:color w:val="auto"/>
          <w:sz w:val="22"/>
          <w:szCs w:val="22"/>
        </w:rPr>
      </w:pPr>
      <w:r>
        <w:rPr>
          <w:color w:val="auto"/>
          <w:sz w:val="22"/>
          <w:szCs w:val="22"/>
        </w:rPr>
        <w:t xml:space="preserve">В качестве </w:t>
      </w:r>
      <w:r>
        <w:rPr>
          <w:b/>
          <w:bCs/>
          <w:color w:val="auto"/>
          <w:sz w:val="22"/>
          <w:szCs w:val="22"/>
        </w:rPr>
        <w:t xml:space="preserve">основных показателей </w:t>
      </w:r>
      <w:r>
        <w:rPr>
          <w:color w:val="auto"/>
          <w:sz w:val="22"/>
          <w:szCs w:val="22"/>
        </w:rPr>
        <w:t xml:space="preserve">и объектов исследования эффективности реализации образовательным учреждением Программы воспитания и социализации обучающихся выступают: </w:t>
      </w:r>
    </w:p>
    <w:p w:rsidR="001151FC" w:rsidRDefault="001151FC" w:rsidP="001151FC">
      <w:pPr>
        <w:pStyle w:val="Default"/>
        <w:jc w:val="both"/>
        <w:rPr>
          <w:color w:val="auto"/>
          <w:sz w:val="22"/>
          <w:szCs w:val="22"/>
        </w:rPr>
      </w:pPr>
      <w:r>
        <w:rPr>
          <w:color w:val="auto"/>
          <w:sz w:val="22"/>
          <w:szCs w:val="22"/>
        </w:rPr>
        <w:t xml:space="preserve">1. Особенности развития личностной, социальной, экологической, трудовой (профессиональной) и здоровьесберегающей культуры </w:t>
      </w:r>
      <w:proofErr w:type="gramStart"/>
      <w:r>
        <w:rPr>
          <w:color w:val="auto"/>
          <w:sz w:val="22"/>
          <w:szCs w:val="22"/>
        </w:rPr>
        <w:t>обучающихся</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2. Социально-педагогическая среда, общая психологическая атмосфера и нравственный уклад школьной жизни. </w:t>
      </w:r>
    </w:p>
    <w:p w:rsidR="001151FC" w:rsidRDefault="001151FC" w:rsidP="001151FC">
      <w:pPr>
        <w:pStyle w:val="Default"/>
        <w:jc w:val="both"/>
        <w:rPr>
          <w:color w:val="auto"/>
          <w:sz w:val="22"/>
          <w:szCs w:val="22"/>
        </w:rPr>
      </w:pPr>
      <w:r>
        <w:rPr>
          <w:color w:val="auto"/>
          <w:sz w:val="22"/>
          <w:szCs w:val="22"/>
        </w:rPr>
        <w:t xml:space="preserve">3. Особенности детско-родительских отношений и степень включённости родителей (законных представителей) в образовательный и воспитательный процесс. </w:t>
      </w:r>
    </w:p>
    <w:p w:rsidR="001151FC" w:rsidRDefault="001151FC" w:rsidP="001151FC">
      <w:pPr>
        <w:pStyle w:val="Default"/>
        <w:jc w:val="both"/>
        <w:rPr>
          <w:color w:val="auto"/>
          <w:sz w:val="22"/>
          <w:szCs w:val="22"/>
        </w:rPr>
      </w:pPr>
      <w:r>
        <w:rPr>
          <w:b/>
          <w:bCs/>
          <w:color w:val="auto"/>
          <w:sz w:val="22"/>
          <w:szCs w:val="22"/>
        </w:rPr>
        <w:t xml:space="preserve">Основные принципы </w:t>
      </w:r>
      <w:r>
        <w:rPr>
          <w:color w:val="auto"/>
          <w:sz w:val="22"/>
          <w:szCs w:val="22"/>
        </w:rPr>
        <w:t xml:space="preserve">организации мониторинга эффективности реализации школой Программы воспитания и социализации </w:t>
      </w:r>
      <w:proofErr w:type="gramStart"/>
      <w:r>
        <w:rPr>
          <w:color w:val="auto"/>
          <w:sz w:val="22"/>
          <w:szCs w:val="22"/>
        </w:rPr>
        <w:t>обучающихся</w:t>
      </w:r>
      <w:proofErr w:type="gramEnd"/>
      <w:r>
        <w:rPr>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 xml:space="preserve">- </w:t>
      </w:r>
      <w:r>
        <w:rPr>
          <w:i/>
          <w:iCs/>
          <w:color w:val="auto"/>
          <w:sz w:val="22"/>
          <w:szCs w:val="22"/>
        </w:rPr>
        <w:t xml:space="preserve">принцип системности </w:t>
      </w:r>
      <w:r>
        <w:rPr>
          <w:color w:val="auto"/>
          <w:sz w:val="22"/>
          <w:szCs w:val="22"/>
        </w:rPr>
        <w:t xml:space="preserve">предполагает изучение планируемых результатов развития обучающихся в качестве составных (системных) элементов общего процесса воспитания и социализации обучающихся; </w:t>
      </w:r>
    </w:p>
    <w:p w:rsidR="001151FC" w:rsidRDefault="001151FC" w:rsidP="001151FC">
      <w:pPr>
        <w:pStyle w:val="Default"/>
        <w:jc w:val="both"/>
        <w:rPr>
          <w:color w:val="auto"/>
          <w:sz w:val="22"/>
          <w:szCs w:val="22"/>
        </w:rPr>
      </w:pPr>
      <w:r>
        <w:rPr>
          <w:b/>
          <w:bCs/>
          <w:color w:val="auto"/>
          <w:sz w:val="22"/>
          <w:szCs w:val="22"/>
        </w:rPr>
        <w:t xml:space="preserve">- </w:t>
      </w:r>
      <w:r>
        <w:rPr>
          <w:i/>
          <w:iCs/>
          <w:color w:val="auto"/>
          <w:sz w:val="22"/>
          <w:szCs w:val="22"/>
        </w:rPr>
        <w:t xml:space="preserve">принцип личностно-социально-деятельностного подхода </w:t>
      </w:r>
      <w:r>
        <w:rPr>
          <w:color w:val="auto"/>
          <w:sz w:val="22"/>
          <w:szCs w:val="22"/>
        </w:rPr>
        <w:t xml:space="preserve">ориентирует исследование эффективности деятельности образовательного учреждения на изучение процесса воспитания и социализации обучающихся в единстве основных социальных факторов их развития - социальной среды, воспитания, деятельности личности, её внутренней активности; </w:t>
      </w:r>
    </w:p>
    <w:p w:rsidR="001151FC" w:rsidRDefault="001151FC" w:rsidP="001151FC">
      <w:pPr>
        <w:pStyle w:val="Default"/>
        <w:jc w:val="both"/>
        <w:rPr>
          <w:color w:val="auto"/>
          <w:sz w:val="22"/>
          <w:szCs w:val="22"/>
        </w:rPr>
      </w:pPr>
      <w:r>
        <w:rPr>
          <w:b/>
          <w:bCs/>
          <w:color w:val="auto"/>
          <w:sz w:val="22"/>
          <w:szCs w:val="22"/>
        </w:rPr>
        <w:t xml:space="preserve">- </w:t>
      </w:r>
      <w:r>
        <w:rPr>
          <w:i/>
          <w:iCs/>
          <w:color w:val="auto"/>
          <w:sz w:val="22"/>
          <w:szCs w:val="22"/>
        </w:rPr>
        <w:t xml:space="preserve">принцип объективности </w:t>
      </w:r>
      <w:r>
        <w:rPr>
          <w:color w:val="auto"/>
          <w:sz w:val="22"/>
          <w:szCs w:val="22"/>
        </w:rPr>
        <w:t xml:space="preserve">предполагает формализованность оценки (независимость исследования и интерпретации данных) и предусматривает необходимость принимать все меры для исключения пристрастий, личных взглядов, предубеждений, корпоративной солидарности и недостаточной профессиональной компетентности специалистов в процессе исследования; </w:t>
      </w:r>
    </w:p>
    <w:p w:rsidR="001151FC" w:rsidRDefault="001151FC" w:rsidP="001151FC">
      <w:pPr>
        <w:pStyle w:val="Default"/>
        <w:jc w:val="both"/>
        <w:rPr>
          <w:color w:val="auto"/>
          <w:sz w:val="22"/>
          <w:szCs w:val="22"/>
        </w:rPr>
      </w:pPr>
      <w:r>
        <w:rPr>
          <w:b/>
          <w:bCs/>
          <w:color w:val="auto"/>
          <w:sz w:val="22"/>
          <w:szCs w:val="22"/>
        </w:rPr>
        <w:t xml:space="preserve">- </w:t>
      </w:r>
      <w:r>
        <w:rPr>
          <w:i/>
          <w:iCs/>
          <w:color w:val="auto"/>
          <w:sz w:val="22"/>
          <w:szCs w:val="22"/>
        </w:rPr>
        <w:t xml:space="preserve">принцип детерминизма (причинной обусловленности) </w:t>
      </w:r>
      <w:r>
        <w:rPr>
          <w:color w:val="auto"/>
          <w:sz w:val="22"/>
          <w:szCs w:val="22"/>
        </w:rPr>
        <w:t xml:space="preserve">указывает на обусловленность, взаимодействие и влияние различных социальных, педагогических и психологических факторов на воспитание и социализацию обучающихся; </w:t>
      </w:r>
    </w:p>
    <w:p w:rsidR="001151FC" w:rsidRDefault="001151FC" w:rsidP="001151FC">
      <w:pPr>
        <w:pStyle w:val="Default"/>
        <w:jc w:val="both"/>
        <w:rPr>
          <w:color w:val="auto"/>
          <w:sz w:val="22"/>
          <w:szCs w:val="22"/>
        </w:rPr>
      </w:pPr>
      <w:r>
        <w:rPr>
          <w:b/>
          <w:bCs/>
          <w:color w:val="auto"/>
          <w:sz w:val="22"/>
          <w:szCs w:val="22"/>
        </w:rPr>
        <w:t xml:space="preserve">- </w:t>
      </w:r>
      <w:r>
        <w:rPr>
          <w:i/>
          <w:iCs/>
          <w:color w:val="auto"/>
          <w:sz w:val="22"/>
          <w:szCs w:val="22"/>
        </w:rPr>
        <w:t xml:space="preserve">принцип признания безусловного уважения прав </w:t>
      </w:r>
      <w:r>
        <w:rPr>
          <w:color w:val="auto"/>
          <w:sz w:val="22"/>
          <w:szCs w:val="22"/>
        </w:rPr>
        <w:t xml:space="preserve">предполагает отказ от прямых негативных оценок и личностных характеристик обучающихся. </w:t>
      </w:r>
    </w:p>
    <w:p w:rsidR="001151FC" w:rsidRDefault="003C4157" w:rsidP="001151FC">
      <w:pPr>
        <w:pStyle w:val="Default"/>
        <w:jc w:val="both"/>
        <w:rPr>
          <w:color w:val="auto"/>
          <w:sz w:val="22"/>
          <w:szCs w:val="22"/>
        </w:rPr>
      </w:pPr>
      <w:r>
        <w:rPr>
          <w:b/>
          <w:bCs/>
          <w:color w:val="auto"/>
          <w:sz w:val="22"/>
          <w:szCs w:val="22"/>
        </w:rPr>
        <w:t>2.5</w:t>
      </w:r>
      <w:r w:rsidR="001151FC">
        <w:rPr>
          <w:b/>
          <w:bCs/>
          <w:color w:val="auto"/>
          <w:sz w:val="22"/>
          <w:szCs w:val="22"/>
        </w:rPr>
        <w:t xml:space="preserve">. Методологический инструментарий мониторинга воспитания и социализации </w:t>
      </w:r>
      <w:proofErr w:type="gramStart"/>
      <w:r w:rsidR="001151FC">
        <w:rPr>
          <w:b/>
          <w:bCs/>
          <w:color w:val="auto"/>
          <w:sz w:val="22"/>
          <w:szCs w:val="22"/>
        </w:rPr>
        <w:t>обучающихся</w:t>
      </w:r>
      <w:proofErr w:type="gramEnd"/>
      <w:r w:rsidR="001151FC">
        <w:rPr>
          <w:i/>
          <w:iCs/>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Методологический инструментарий мониторинга воспитания и социализации обучающихся предусматривает использование следующих методов: </w:t>
      </w:r>
    </w:p>
    <w:p w:rsidR="001151FC" w:rsidRDefault="001151FC" w:rsidP="001151FC">
      <w:pPr>
        <w:pStyle w:val="Default"/>
        <w:jc w:val="both"/>
        <w:rPr>
          <w:color w:val="auto"/>
          <w:sz w:val="22"/>
          <w:szCs w:val="22"/>
        </w:rPr>
      </w:pPr>
      <w:r>
        <w:rPr>
          <w:b/>
          <w:bCs/>
          <w:i/>
          <w:iCs/>
          <w:color w:val="auto"/>
          <w:sz w:val="22"/>
          <w:szCs w:val="22"/>
        </w:rPr>
        <w:t xml:space="preserve">Тестирование (метод тестов) </w:t>
      </w:r>
      <w:r>
        <w:rPr>
          <w:color w:val="auto"/>
          <w:sz w:val="22"/>
          <w:szCs w:val="22"/>
        </w:rPr>
        <w:t xml:space="preserve">- исследовательский метод, позволяющий выявить степень соответствия планируемых и реально достигаемых результатов воспитания и социализации обучающихся путём анализа результатов и способов выполнения </w:t>
      </w:r>
      <w:proofErr w:type="gramStart"/>
      <w:r>
        <w:rPr>
          <w:color w:val="auto"/>
          <w:sz w:val="22"/>
          <w:szCs w:val="22"/>
        </w:rPr>
        <w:t>обучающимися</w:t>
      </w:r>
      <w:proofErr w:type="gramEnd"/>
      <w:r>
        <w:rPr>
          <w:color w:val="auto"/>
          <w:sz w:val="22"/>
          <w:szCs w:val="22"/>
        </w:rPr>
        <w:t xml:space="preserve"> ряда специально разработанных заданий. </w:t>
      </w:r>
    </w:p>
    <w:p w:rsidR="001151FC" w:rsidRDefault="001151FC" w:rsidP="001151FC">
      <w:pPr>
        <w:pStyle w:val="Default"/>
        <w:jc w:val="both"/>
        <w:rPr>
          <w:color w:val="auto"/>
          <w:sz w:val="22"/>
          <w:szCs w:val="22"/>
        </w:rPr>
      </w:pPr>
      <w:r>
        <w:rPr>
          <w:b/>
          <w:bCs/>
          <w:i/>
          <w:iCs/>
          <w:color w:val="auto"/>
          <w:sz w:val="22"/>
          <w:szCs w:val="22"/>
        </w:rPr>
        <w:t xml:space="preserve">Опрос </w:t>
      </w:r>
      <w:r>
        <w:rPr>
          <w:i/>
          <w:iCs/>
          <w:color w:val="auto"/>
          <w:sz w:val="22"/>
          <w:szCs w:val="22"/>
        </w:rPr>
        <w:t xml:space="preserve">- </w:t>
      </w:r>
      <w:r>
        <w:rPr>
          <w:color w:val="auto"/>
          <w:sz w:val="22"/>
          <w:szCs w:val="22"/>
        </w:rPr>
        <w:t>получение информации, заключённой в словесных сообщениях обучающихся</w:t>
      </w:r>
      <w:r>
        <w:rPr>
          <w:b/>
          <w:bCs/>
          <w:color w:val="auto"/>
          <w:sz w:val="22"/>
          <w:szCs w:val="22"/>
        </w:rPr>
        <w:t xml:space="preserve">. </w:t>
      </w:r>
    </w:p>
    <w:p w:rsidR="001151FC" w:rsidRDefault="001151FC" w:rsidP="001151FC">
      <w:pPr>
        <w:pStyle w:val="Default"/>
        <w:jc w:val="both"/>
        <w:rPr>
          <w:color w:val="auto"/>
          <w:sz w:val="22"/>
          <w:szCs w:val="22"/>
        </w:rPr>
      </w:pPr>
      <w:r>
        <w:rPr>
          <w:b/>
          <w:bCs/>
          <w:color w:val="auto"/>
          <w:sz w:val="22"/>
          <w:szCs w:val="22"/>
        </w:rPr>
        <w:t>Для оценки эффективности деятельности МБОУ  СОШ с</w:t>
      </w:r>
      <w:proofErr w:type="gramStart"/>
      <w:r>
        <w:rPr>
          <w:b/>
          <w:bCs/>
          <w:color w:val="auto"/>
          <w:sz w:val="22"/>
          <w:szCs w:val="22"/>
        </w:rPr>
        <w:t>.С</w:t>
      </w:r>
      <w:proofErr w:type="gramEnd"/>
      <w:r>
        <w:rPr>
          <w:b/>
          <w:bCs/>
          <w:color w:val="auto"/>
          <w:sz w:val="22"/>
          <w:szCs w:val="22"/>
        </w:rPr>
        <w:t xml:space="preserve">тарые Тукмаклы по воспитанию и социализации обучающихся используются следующие виды опроса: </w:t>
      </w:r>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анкетирование </w:t>
      </w:r>
      <w:r>
        <w:rPr>
          <w:color w:val="auto"/>
          <w:sz w:val="22"/>
          <w:szCs w:val="22"/>
        </w:rPr>
        <w:t xml:space="preserve">- эмпирический социально-психологический метод получения </w:t>
      </w:r>
      <w:proofErr w:type="gramStart"/>
      <w:r>
        <w:rPr>
          <w:color w:val="auto"/>
          <w:sz w:val="22"/>
          <w:szCs w:val="22"/>
        </w:rPr>
        <w:t>информации</w:t>
      </w:r>
      <w:proofErr w:type="gramEnd"/>
      <w:r>
        <w:rPr>
          <w:color w:val="auto"/>
          <w:sz w:val="22"/>
          <w:szCs w:val="22"/>
        </w:rPr>
        <w:t xml:space="preserve"> на основании ответов обучающихся на специально подготовленные вопросы анкеты; </w:t>
      </w:r>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интервью - </w:t>
      </w:r>
      <w:r>
        <w:rPr>
          <w:color w:val="auto"/>
          <w:sz w:val="22"/>
          <w:szCs w:val="22"/>
        </w:rPr>
        <w:t xml:space="preserve">вербально-коммуникативный метод, предполагающий проведение разговора между исследователем и обучающимися по заранее разработанному плану, составленному в соответствии с задачами исследования процесса воспитания и социализации обучающихся. </w:t>
      </w:r>
    </w:p>
    <w:p w:rsidR="001151FC" w:rsidRDefault="001151FC" w:rsidP="001151FC">
      <w:pPr>
        <w:pStyle w:val="Default"/>
        <w:jc w:val="both"/>
        <w:rPr>
          <w:color w:val="auto"/>
          <w:sz w:val="22"/>
          <w:szCs w:val="22"/>
        </w:rPr>
      </w:pPr>
      <w:r>
        <w:rPr>
          <w:color w:val="auto"/>
          <w:sz w:val="22"/>
          <w:szCs w:val="22"/>
        </w:rPr>
        <w:t xml:space="preserve">• </w:t>
      </w:r>
      <w:r>
        <w:rPr>
          <w:i/>
          <w:iCs/>
          <w:color w:val="auto"/>
          <w:sz w:val="22"/>
          <w:szCs w:val="22"/>
        </w:rPr>
        <w:t xml:space="preserve">беседа - </w:t>
      </w:r>
      <w:r>
        <w:rPr>
          <w:color w:val="auto"/>
          <w:sz w:val="22"/>
          <w:szCs w:val="22"/>
        </w:rPr>
        <w:t xml:space="preserve">специфический метод исследования, заключающийся в проведении тематически направленного диалога между исследователем и учащимися с целью получения сведений об особенностях процесса воспитания и социализации обучающихся. </w:t>
      </w:r>
    </w:p>
    <w:p w:rsidR="001151FC" w:rsidRDefault="001151FC" w:rsidP="001151FC">
      <w:pPr>
        <w:pStyle w:val="Default"/>
        <w:jc w:val="both"/>
        <w:rPr>
          <w:color w:val="auto"/>
          <w:sz w:val="22"/>
          <w:szCs w:val="22"/>
        </w:rPr>
      </w:pPr>
      <w:r>
        <w:rPr>
          <w:b/>
          <w:bCs/>
          <w:i/>
          <w:iCs/>
          <w:color w:val="auto"/>
          <w:sz w:val="22"/>
          <w:szCs w:val="22"/>
        </w:rPr>
        <w:t xml:space="preserve">Психолого-педагогическое наблюдение </w:t>
      </w:r>
      <w:r>
        <w:rPr>
          <w:i/>
          <w:iCs/>
          <w:color w:val="auto"/>
          <w:sz w:val="22"/>
          <w:szCs w:val="22"/>
        </w:rPr>
        <w:t xml:space="preserve">- </w:t>
      </w:r>
      <w:r>
        <w:rPr>
          <w:color w:val="auto"/>
          <w:sz w:val="22"/>
          <w:szCs w:val="22"/>
        </w:rPr>
        <w:t xml:space="preserve">описательный психолого-педагогический метод исследования, заключающийся в целенаправленном восприятии и фиксации особенностей, закономерностей развития и воспитания обучающихся. В рамках мониторинга предусматривается использование следующих видов наблюдения: </w:t>
      </w:r>
    </w:p>
    <w:p w:rsidR="001151FC" w:rsidRDefault="001151FC" w:rsidP="001151FC">
      <w:pPr>
        <w:pStyle w:val="Default"/>
        <w:jc w:val="both"/>
        <w:rPr>
          <w:color w:val="auto"/>
          <w:sz w:val="22"/>
          <w:szCs w:val="22"/>
        </w:rPr>
      </w:pPr>
      <w:proofErr w:type="gramStart"/>
      <w:r>
        <w:rPr>
          <w:color w:val="auto"/>
          <w:sz w:val="22"/>
          <w:szCs w:val="22"/>
        </w:rPr>
        <w:t xml:space="preserve">• </w:t>
      </w:r>
      <w:r>
        <w:rPr>
          <w:i/>
          <w:iCs/>
          <w:color w:val="auto"/>
          <w:sz w:val="22"/>
          <w:szCs w:val="22"/>
        </w:rPr>
        <w:t xml:space="preserve">включённое наблюдение </w:t>
      </w:r>
      <w:r>
        <w:rPr>
          <w:color w:val="auto"/>
          <w:sz w:val="22"/>
          <w:szCs w:val="22"/>
        </w:rPr>
        <w:t xml:space="preserve">- наблюдатель находится в реальных деловых или неформальных отношениях с обучающимися, за которыми он наблюдает и которых он оценивает; </w:t>
      </w:r>
      <w:proofErr w:type="gramEnd"/>
    </w:p>
    <w:p w:rsidR="001151FC" w:rsidRDefault="001151FC" w:rsidP="001151FC">
      <w:pPr>
        <w:pStyle w:val="Default"/>
        <w:jc w:val="both"/>
        <w:rPr>
          <w:color w:val="auto"/>
          <w:sz w:val="22"/>
          <w:szCs w:val="22"/>
        </w:rPr>
      </w:pPr>
      <w:r>
        <w:rPr>
          <w:color w:val="auto"/>
          <w:sz w:val="22"/>
          <w:szCs w:val="22"/>
        </w:rPr>
        <w:lastRenderedPageBreak/>
        <w:t xml:space="preserve">• </w:t>
      </w:r>
      <w:r>
        <w:rPr>
          <w:i/>
          <w:iCs/>
          <w:color w:val="auto"/>
          <w:sz w:val="22"/>
          <w:szCs w:val="22"/>
        </w:rPr>
        <w:t xml:space="preserve">узкоспециальное наблюдение </w:t>
      </w:r>
      <w:r>
        <w:rPr>
          <w:color w:val="auto"/>
          <w:sz w:val="22"/>
          <w:szCs w:val="22"/>
        </w:rPr>
        <w:t xml:space="preserve">- направлено на фиксирование строго определённых </w:t>
      </w:r>
      <w:proofErr w:type="gramStart"/>
      <w:r>
        <w:rPr>
          <w:color w:val="auto"/>
          <w:sz w:val="22"/>
          <w:szCs w:val="22"/>
        </w:rPr>
        <w:t>пара-метров</w:t>
      </w:r>
      <w:proofErr w:type="gramEnd"/>
      <w:r>
        <w:rPr>
          <w:color w:val="auto"/>
          <w:sz w:val="22"/>
          <w:szCs w:val="22"/>
        </w:rPr>
        <w:t xml:space="preserve"> (психолого-педагогических явлений) воспитания и социализации обучающихся. </w:t>
      </w:r>
    </w:p>
    <w:p w:rsidR="001151FC" w:rsidRDefault="001151FC" w:rsidP="001151FC">
      <w:pPr>
        <w:pStyle w:val="Default"/>
        <w:jc w:val="both"/>
        <w:rPr>
          <w:color w:val="auto"/>
          <w:sz w:val="22"/>
          <w:szCs w:val="22"/>
        </w:rPr>
      </w:pPr>
      <w:r>
        <w:rPr>
          <w:b/>
          <w:bCs/>
          <w:color w:val="auto"/>
          <w:sz w:val="22"/>
          <w:szCs w:val="22"/>
        </w:rPr>
        <w:t xml:space="preserve">Критериями эффективности </w:t>
      </w:r>
      <w:r>
        <w:rPr>
          <w:color w:val="auto"/>
          <w:sz w:val="22"/>
          <w:szCs w:val="22"/>
        </w:rPr>
        <w:t xml:space="preserve">реализации учебным учреждением воспитательной и развивающей программы является </w:t>
      </w:r>
      <w:r>
        <w:rPr>
          <w:b/>
          <w:bCs/>
          <w:color w:val="auto"/>
          <w:sz w:val="22"/>
          <w:szCs w:val="22"/>
        </w:rPr>
        <w:t xml:space="preserve">динамика </w:t>
      </w:r>
      <w:r>
        <w:rPr>
          <w:color w:val="auto"/>
          <w:sz w:val="22"/>
          <w:szCs w:val="22"/>
        </w:rPr>
        <w:t xml:space="preserve">основных показателей воспитания и социализации обучающихся: 1. Динамика развития личностной, социальной, экологической, трудовой (профессиональной) и здоровьесберегающей культуры </w:t>
      </w:r>
      <w:proofErr w:type="gramStart"/>
      <w:r>
        <w:rPr>
          <w:color w:val="auto"/>
          <w:sz w:val="22"/>
          <w:szCs w:val="22"/>
        </w:rPr>
        <w:t>обучающихся</w:t>
      </w:r>
      <w:proofErr w:type="gramEnd"/>
      <w:r>
        <w:rPr>
          <w:color w:val="auto"/>
          <w:sz w:val="22"/>
          <w:szCs w:val="22"/>
        </w:rPr>
        <w:t xml:space="preserve">. </w:t>
      </w:r>
    </w:p>
    <w:p w:rsidR="001151FC" w:rsidRDefault="001151FC" w:rsidP="001151FC">
      <w:pPr>
        <w:pStyle w:val="Default"/>
        <w:jc w:val="both"/>
        <w:rPr>
          <w:color w:val="auto"/>
          <w:sz w:val="22"/>
          <w:szCs w:val="22"/>
        </w:rPr>
      </w:pPr>
      <w:r>
        <w:rPr>
          <w:color w:val="auto"/>
          <w:sz w:val="22"/>
          <w:szCs w:val="22"/>
        </w:rPr>
        <w:t xml:space="preserve">2. Динамика (характер изменения) социальной, психолого-педагогической и нравственной атмосферы в образовательном учреждении. </w:t>
      </w:r>
    </w:p>
    <w:p w:rsidR="001151FC" w:rsidRDefault="001151FC" w:rsidP="001151FC">
      <w:pPr>
        <w:pStyle w:val="Default"/>
        <w:jc w:val="both"/>
        <w:rPr>
          <w:color w:val="auto"/>
          <w:sz w:val="22"/>
          <w:szCs w:val="22"/>
        </w:rPr>
      </w:pPr>
      <w:r>
        <w:rPr>
          <w:color w:val="auto"/>
          <w:sz w:val="22"/>
          <w:szCs w:val="22"/>
        </w:rPr>
        <w:t xml:space="preserve">3. Динамика детско-родительских отношений и степени включённости родителей (законных представителей) в образовательный и воспитательный процесс. </w:t>
      </w:r>
    </w:p>
    <w:p w:rsidR="001151FC" w:rsidRDefault="001151FC" w:rsidP="001151FC">
      <w:pPr>
        <w:pStyle w:val="Default"/>
        <w:jc w:val="both"/>
        <w:rPr>
          <w:b/>
          <w:bCs/>
          <w:color w:val="auto"/>
          <w:sz w:val="22"/>
          <w:szCs w:val="22"/>
        </w:rPr>
      </w:pPr>
      <w:r>
        <w:rPr>
          <w:b/>
          <w:bCs/>
          <w:color w:val="auto"/>
          <w:sz w:val="22"/>
          <w:szCs w:val="22"/>
        </w:rPr>
        <w:t xml:space="preserve">III. ОРГАНИЗАЦИОННЫЙ РАЗДЕЛ </w:t>
      </w:r>
    </w:p>
    <w:p w:rsidR="001151FC" w:rsidRDefault="001151FC" w:rsidP="001151FC">
      <w:pPr>
        <w:pStyle w:val="Default"/>
        <w:jc w:val="both"/>
        <w:rPr>
          <w:color w:val="auto"/>
          <w:sz w:val="22"/>
          <w:szCs w:val="22"/>
        </w:rPr>
      </w:pPr>
    </w:p>
    <w:p w:rsidR="003C4157" w:rsidRPr="00AF1FB9" w:rsidRDefault="001151FC" w:rsidP="003C4157">
      <w:pPr>
        <w:spacing w:after="0" w:line="240" w:lineRule="auto"/>
        <w:jc w:val="center"/>
        <w:rPr>
          <w:rFonts w:ascii="Times New Roman" w:hAnsi="Times New Roman"/>
          <w:b/>
          <w:sz w:val="20"/>
          <w:szCs w:val="20"/>
        </w:rPr>
      </w:pPr>
      <w:r w:rsidRPr="00CC50F8">
        <w:rPr>
          <w:rFonts w:ascii="Times New Roman" w:hAnsi="Times New Roman" w:cs="Times New Roman"/>
          <w:b/>
          <w:bCs/>
        </w:rPr>
        <w:t>3.1</w:t>
      </w:r>
      <w:r>
        <w:rPr>
          <w:rFonts w:ascii="Times New Roman" w:hAnsi="Times New Roman" w:cs="Times New Roman"/>
          <w:b/>
          <w:bCs/>
        </w:rPr>
        <w:t xml:space="preserve">. </w:t>
      </w:r>
      <w:r w:rsidR="003C4157" w:rsidRPr="0062648C">
        <w:rPr>
          <w:rFonts w:ascii="Times New Roman" w:hAnsi="Times New Roman"/>
          <w:b/>
          <w:sz w:val="20"/>
          <w:szCs w:val="20"/>
        </w:rPr>
        <w:t>Учебный план</w:t>
      </w:r>
      <w:r w:rsidR="003C4157">
        <w:rPr>
          <w:rFonts w:ascii="Times New Roman" w:hAnsi="Times New Roman"/>
          <w:b/>
          <w:sz w:val="20"/>
          <w:szCs w:val="20"/>
        </w:rPr>
        <w:t xml:space="preserve"> универсального профиля  МБОУ СОШ </w:t>
      </w:r>
      <w:proofErr w:type="gramStart"/>
      <w:r w:rsidR="003C4157">
        <w:rPr>
          <w:rFonts w:ascii="Times New Roman" w:hAnsi="Times New Roman"/>
          <w:b/>
          <w:sz w:val="20"/>
          <w:szCs w:val="20"/>
        </w:rPr>
        <w:t>с</w:t>
      </w:r>
      <w:proofErr w:type="gramEnd"/>
      <w:r w:rsidR="003C4157">
        <w:rPr>
          <w:rFonts w:ascii="Times New Roman" w:hAnsi="Times New Roman"/>
          <w:b/>
          <w:sz w:val="20"/>
          <w:szCs w:val="20"/>
        </w:rPr>
        <w:t>. Старые Тукмаклы МР       Кушнаренковский район РБ</w:t>
      </w:r>
    </w:p>
    <w:p w:rsidR="003C4157" w:rsidRPr="00AF1FB9" w:rsidRDefault="003C4157" w:rsidP="003C4157">
      <w:pPr>
        <w:spacing w:after="0" w:line="240" w:lineRule="auto"/>
        <w:jc w:val="center"/>
        <w:rPr>
          <w:rFonts w:ascii="Times New Roman" w:hAnsi="Times New Roman"/>
          <w:b/>
          <w:color w:val="FF0000"/>
          <w:sz w:val="20"/>
          <w:szCs w:val="20"/>
        </w:rPr>
      </w:pPr>
      <w:r>
        <w:rPr>
          <w:rFonts w:ascii="Times New Roman" w:hAnsi="Times New Roman"/>
          <w:b/>
          <w:sz w:val="20"/>
          <w:szCs w:val="20"/>
        </w:rPr>
        <w:t xml:space="preserve">на </w:t>
      </w:r>
      <w:r w:rsidRPr="00AF1FB9">
        <w:rPr>
          <w:rFonts w:ascii="Times New Roman" w:hAnsi="Times New Roman"/>
          <w:b/>
          <w:sz w:val="20"/>
          <w:szCs w:val="20"/>
        </w:rPr>
        <w:t>20</w:t>
      </w:r>
      <w:r>
        <w:rPr>
          <w:rFonts w:ascii="Times New Roman" w:hAnsi="Times New Roman"/>
          <w:b/>
          <w:sz w:val="20"/>
          <w:szCs w:val="20"/>
        </w:rPr>
        <w:t>20</w:t>
      </w:r>
      <w:r w:rsidRPr="00AF1FB9">
        <w:rPr>
          <w:rFonts w:ascii="Times New Roman" w:hAnsi="Times New Roman"/>
          <w:b/>
          <w:sz w:val="20"/>
          <w:szCs w:val="20"/>
        </w:rPr>
        <w:t>-20</w:t>
      </w:r>
      <w:r>
        <w:rPr>
          <w:rFonts w:ascii="Times New Roman" w:hAnsi="Times New Roman"/>
          <w:b/>
          <w:sz w:val="20"/>
          <w:szCs w:val="20"/>
        </w:rPr>
        <w:t>21</w:t>
      </w:r>
      <w:r w:rsidRPr="00AF1FB9">
        <w:rPr>
          <w:rFonts w:ascii="Times New Roman" w:hAnsi="Times New Roman"/>
          <w:b/>
          <w:sz w:val="20"/>
          <w:szCs w:val="20"/>
        </w:rPr>
        <w:t xml:space="preserve"> учебный год </w:t>
      </w:r>
    </w:p>
    <w:p w:rsidR="003C4157" w:rsidRDefault="003C4157" w:rsidP="003C4157">
      <w:pPr>
        <w:autoSpaceDE w:val="0"/>
        <w:autoSpaceDN w:val="0"/>
        <w:adjustRightInd w:val="0"/>
        <w:spacing w:after="0" w:line="240" w:lineRule="auto"/>
        <w:rPr>
          <w:rFonts w:ascii="Times New Roman" w:hAnsi="Times New Roman"/>
          <w:b/>
          <w:bCs/>
          <w:sz w:val="20"/>
          <w:szCs w:val="20"/>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52"/>
        <w:gridCol w:w="2975"/>
        <w:gridCol w:w="2570"/>
        <w:gridCol w:w="2552"/>
      </w:tblGrid>
      <w:tr w:rsidR="003C4157" w:rsidRPr="00E93B79" w:rsidTr="008A61E9">
        <w:trPr>
          <w:trHeight w:val="240"/>
        </w:trPr>
        <w:tc>
          <w:tcPr>
            <w:tcW w:w="2252" w:type="dxa"/>
            <w:vMerge w:val="restart"/>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Предметные области</w:t>
            </w:r>
          </w:p>
        </w:tc>
        <w:tc>
          <w:tcPr>
            <w:tcW w:w="2975" w:type="dxa"/>
            <w:vMerge w:val="restart"/>
            <w:tcBorders>
              <w:tr2bl w:val="single" w:sz="4" w:space="0" w:color="auto"/>
            </w:tcBorders>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Учебные</w:t>
            </w:r>
          </w:p>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предметы               Классы</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 xml:space="preserve">Количество часов </w:t>
            </w:r>
            <w:r>
              <w:rPr>
                <w:rFonts w:ascii="Times New Roman" w:hAnsi="Times New Roman"/>
                <w:sz w:val="24"/>
                <w:szCs w:val="24"/>
                <w:lang w:eastAsia="ru-RU"/>
              </w:rPr>
              <w:t>в неделю</w:t>
            </w:r>
          </w:p>
        </w:tc>
        <w:tc>
          <w:tcPr>
            <w:tcW w:w="2552" w:type="dxa"/>
            <w:tcBorders>
              <w:bottom w:val="nil"/>
            </w:tcBorders>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Всего</w:t>
            </w:r>
          </w:p>
        </w:tc>
      </w:tr>
      <w:tr w:rsidR="003C4157" w:rsidRPr="00E93B79" w:rsidTr="008A61E9">
        <w:trPr>
          <w:trHeight w:val="425"/>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vMerge/>
          </w:tcPr>
          <w:p w:rsidR="003C4157" w:rsidRPr="00E93B79" w:rsidRDefault="003C4157" w:rsidP="008A61E9">
            <w:pPr>
              <w:spacing w:after="0" w:line="240" w:lineRule="auto"/>
              <w:rPr>
                <w:rFonts w:ascii="Times New Roman" w:hAnsi="Times New Roman"/>
                <w:sz w:val="24"/>
                <w:szCs w:val="24"/>
                <w:lang w:eastAsia="ru-RU"/>
              </w:rPr>
            </w:pPr>
          </w:p>
        </w:tc>
        <w:tc>
          <w:tcPr>
            <w:tcW w:w="2570" w:type="dxa"/>
          </w:tcPr>
          <w:p w:rsidR="003C4157" w:rsidRPr="00E95F91" w:rsidRDefault="003C4157" w:rsidP="008A61E9">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10 класс</w:t>
            </w:r>
          </w:p>
        </w:tc>
        <w:tc>
          <w:tcPr>
            <w:tcW w:w="2552" w:type="dxa"/>
            <w:tcBorders>
              <w:top w:val="nil"/>
              <w:bottom w:val="nil"/>
            </w:tcBorders>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E93B79" w:rsidTr="008A61E9">
        <w:trPr>
          <w:trHeight w:val="425"/>
        </w:trPr>
        <w:tc>
          <w:tcPr>
            <w:tcW w:w="10349" w:type="dxa"/>
            <w:gridSpan w:val="4"/>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Обязательная часть</w:t>
            </w:r>
          </w:p>
        </w:tc>
      </w:tr>
      <w:tr w:rsidR="003C4157" w:rsidRPr="00E93B79" w:rsidTr="008A61E9">
        <w:trPr>
          <w:trHeight w:val="425"/>
        </w:trPr>
        <w:tc>
          <w:tcPr>
            <w:tcW w:w="2252" w:type="dxa"/>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p>
        </w:tc>
        <w:tc>
          <w:tcPr>
            <w:tcW w:w="2570" w:type="dxa"/>
            <w:tcBorders>
              <w:bottom w:val="single" w:sz="4" w:space="0" w:color="auto"/>
            </w:tcBorders>
          </w:tcPr>
          <w:p w:rsidR="003C4157" w:rsidRDefault="003C4157" w:rsidP="008A61E9">
            <w:pPr>
              <w:spacing w:after="0" w:line="240" w:lineRule="auto"/>
              <w:jc w:val="center"/>
              <w:rPr>
                <w:rFonts w:ascii="Times New Roman" w:hAnsi="Times New Roman"/>
                <w:b/>
                <w:sz w:val="24"/>
                <w:szCs w:val="24"/>
                <w:lang w:eastAsia="ru-RU"/>
              </w:rPr>
            </w:pPr>
          </w:p>
        </w:tc>
        <w:tc>
          <w:tcPr>
            <w:tcW w:w="2552" w:type="dxa"/>
            <w:tcBorders>
              <w:top w:val="nil"/>
              <w:bottom w:val="single" w:sz="4" w:space="0" w:color="auto"/>
            </w:tcBorders>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E93B79" w:rsidTr="008A61E9">
        <w:trPr>
          <w:trHeight w:val="425"/>
        </w:trPr>
        <w:tc>
          <w:tcPr>
            <w:tcW w:w="2252" w:type="dxa"/>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p>
        </w:tc>
        <w:tc>
          <w:tcPr>
            <w:tcW w:w="2570" w:type="dxa"/>
          </w:tcPr>
          <w:p w:rsidR="003C4157" w:rsidRDefault="003C4157" w:rsidP="008A61E9">
            <w:pPr>
              <w:spacing w:after="0" w:line="240" w:lineRule="auto"/>
              <w:jc w:val="center"/>
              <w:rPr>
                <w:rFonts w:ascii="Times New Roman" w:hAnsi="Times New Roman"/>
                <w:b/>
                <w:sz w:val="24"/>
                <w:szCs w:val="24"/>
                <w:lang w:eastAsia="ru-RU"/>
              </w:rPr>
            </w:pPr>
          </w:p>
        </w:tc>
        <w:tc>
          <w:tcPr>
            <w:tcW w:w="2552" w:type="dxa"/>
            <w:tcBorders>
              <w:top w:val="nil"/>
            </w:tcBorders>
          </w:tcPr>
          <w:p w:rsidR="003C4157" w:rsidRPr="00E93B79" w:rsidRDefault="003C4157" w:rsidP="008A61E9">
            <w:pPr>
              <w:spacing w:after="0" w:line="240" w:lineRule="auto"/>
              <w:jc w:val="center"/>
              <w:rPr>
                <w:rFonts w:ascii="Times New Roman" w:hAnsi="Times New Roman"/>
                <w:sz w:val="24"/>
                <w:szCs w:val="24"/>
                <w:lang w:eastAsia="ru-RU"/>
              </w:rPr>
            </w:pPr>
          </w:p>
        </w:tc>
      </w:tr>
    </w:tbl>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52"/>
        <w:gridCol w:w="2975"/>
        <w:gridCol w:w="2570"/>
        <w:gridCol w:w="2552"/>
      </w:tblGrid>
      <w:tr w:rsidR="003C4157" w:rsidRPr="003E3BA7" w:rsidTr="008A61E9">
        <w:trPr>
          <w:trHeight w:val="240"/>
        </w:trPr>
        <w:tc>
          <w:tcPr>
            <w:tcW w:w="2252" w:type="dxa"/>
            <w:vMerge w:val="restart"/>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Предметные области</w:t>
            </w:r>
          </w:p>
        </w:tc>
        <w:tc>
          <w:tcPr>
            <w:tcW w:w="2975" w:type="dxa"/>
            <w:vMerge w:val="restart"/>
            <w:tcBorders>
              <w:tr2bl w:val="single" w:sz="4" w:space="0" w:color="auto"/>
            </w:tcBorders>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Учебные</w:t>
            </w:r>
          </w:p>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предметы               Классы</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 xml:space="preserve">Количество часов </w:t>
            </w:r>
            <w:r>
              <w:rPr>
                <w:rFonts w:ascii="Times New Roman" w:hAnsi="Times New Roman"/>
                <w:sz w:val="24"/>
                <w:szCs w:val="24"/>
                <w:lang w:eastAsia="ru-RU"/>
              </w:rPr>
              <w:t>в неделю</w:t>
            </w:r>
          </w:p>
        </w:tc>
        <w:tc>
          <w:tcPr>
            <w:tcW w:w="2552" w:type="dxa"/>
            <w:tcBorders>
              <w:bottom w:val="nil"/>
            </w:tcBorders>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Всего</w:t>
            </w:r>
          </w:p>
        </w:tc>
      </w:tr>
      <w:tr w:rsidR="003C4157" w:rsidRPr="003E3BA7" w:rsidTr="008A61E9">
        <w:trPr>
          <w:trHeight w:val="425"/>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vMerge/>
          </w:tcPr>
          <w:p w:rsidR="003C4157" w:rsidRPr="00E93B79" w:rsidRDefault="003C4157" w:rsidP="008A61E9">
            <w:pPr>
              <w:spacing w:after="0" w:line="240" w:lineRule="auto"/>
              <w:rPr>
                <w:rFonts w:ascii="Times New Roman" w:hAnsi="Times New Roman"/>
                <w:sz w:val="24"/>
                <w:szCs w:val="24"/>
                <w:lang w:eastAsia="ru-RU"/>
              </w:rPr>
            </w:pPr>
          </w:p>
        </w:tc>
        <w:tc>
          <w:tcPr>
            <w:tcW w:w="2570" w:type="dxa"/>
          </w:tcPr>
          <w:p w:rsidR="003C4157" w:rsidRPr="00E95F91" w:rsidRDefault="003C4157" w:rsidP="008A61E9">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10 класс</w:t>
            </w:r>
          </w:p>
        </w:tc>
        <w:tc>
          <w:tcPr>
            <w:tcW w:w="2552" w:type="dxa"/>
            <w:tcBorders>
              <w:top w:val="nil"/>
            </w:tcBorders>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413"/>
        </w:trPr>
        <w:tc>
          <w:tcPr>
            <w:tcW w:w="7797" w:type="dxa"/>
            <w:gridSpan w:val="3"/>
            <w:tcBorders>
              <w:right w:val="nil"/>
            </w:tcBorders>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b/>
                <w:color w:val="000000"/>
                <w:lang w:eastAsia="ru-RU"/>
              </w:rPr>
              <w:t>Обязательная часть</w:t>
            </w:r>
          </w:p>
        </w:tc>
        <w:tc>
          <w:tcPr>
            <w:tcW w:w="2552" w:type="dxa"/>
            <w:tcBorders>
              <w:top w:val="nil"/>
              <w:bottom w:val="nil"/>
            </w:tcBorders>
          </w:tcPr>
          <w:p w:rsidR="003C4157" w:rsidRPr="003E3BA7" w:rsidRDefault="003C4157" w:rsidP="008A61E9">
            <w:pPr>
              <w:spacing w:after="0" w:line="240" w:lineRule="auto"/>
            </w:pPr>
          </w:p>
        </w:tc>
      </w:tr>
      <w:tr w:rsidR="003C4157" w:rsidRPr="003E3BA7" w:rsidTr="008A61E9">
        <w:trPr>
          <w:trHeight w:val="282"/>
        </w:trPr>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Русский язык и литература</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Русский язык</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88"/>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Литература</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610"/>
        </w:trPr>
        <w:tc>
          <w:tcPr>
            <w:tcW w:w="2252" w:type="dxa"/>
          </w:tcPr>
          <w:p w:rsidR="003C4157" w:rsidRDefault="003C4157" w:rsidP="008A61E9">
            <w:pPr>
              <w:pStyle w:val="a3"/>
              <w:rPr>
                <w:rFonts w:ascii="Times New Roman" w:hAnsi="Times New Roman" w:cs="Times New Roman"/>
                <w:sz w:val="24"/>
                <w:szCs w:val="24"/>
              </w:rPr>
            </w:pPr>
            <w:r>
              <w:rPr>
                <w:rFonts w:ascii="Times New Roman" w:hAnsi="Times New Roman" w:cs="Times New Roman"/>
                <w:sz w:val="24"/>
                <w:szCs w:val="24"/>
              </w:rPr>
              <w:t>Иностранные языки</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Pr>
                <w:rFonts w:ascii="Times New Roman" w:hAnsi="Times New Roman"/>
                <w:sz w:val="24"/>
                <w:szCs w:val="24"/>
                <w:lang w:eastAsia="ru-RU"/>
              </w:rPr>
              <w:t>Иностранный</w:t>
            </w:r>
            <w:r w:rsidRPr="00E93B79">
              <w:rPr>
                <w:rFonts w:ascii="Times New Roman" w:hAnsi="Times New Roman"/>
                <w:sz w:val="24"/>
                <w:szCs w:val="24"/>
                <w:lang w:eastAsia="ru-RU"/>
              </w:rPr>
              <w:t xml:space="preserve"> язык</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3</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12"/>
        </w:trPr>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Математика и информатика</w:t>
            </w:r>
          </w:p>
        </w:tc>
        <w:tc>
          <w:tcPr>
            <w:tcW w:w="2975" w:type="dxa"/>
          </w:tcPr>
          <w:p w:rsidR="003C4157" w:rsidRPr="00E93B79" w:rsidRDefault="003C4157" w:rsidP="008A61E9">
            <w:pPr>
              <w:spacing w:after="0" w:line="240" w:lineRule="auto"/>
              <w:rPr>
                <w:rFonts w:ascii="Times New Roman" w:hAnsi="Times New Roman"/>
                <w:sz w:val="24"/>
                <w:szCs w:val="24"/>
                <w:lang w:eastAsia="ru-RU"/>
              </w:rPr>
            </w:pP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63"/>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Алгебра </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21"/>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Геометрия </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11"/>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Информатика</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Общественно-научные предметы</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История</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2</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265"/>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Обществознание</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География</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1</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Основы духовно-нравственной культуры народов России</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Основы духовно-нравственной культуры народов России </w:t>
            </w:r>
          </w:p>
        </w:tc>
        <w:tc>
          <w:tcPr>
            <w:tcW w:w="2570" w:type="dxa"/>
          </w:tcPr>
          <w:p w:rsidR="003C4157" w:rsidRPr="00E93B79" w:rsidRDefault="003C4157" w:rsidP="008A61E9">
            <w:pPr>
              <w:spacing w:after="0" w:line="240" w:lineRule="auto"/>
              <w:jc w:val="center"/>
              <w:rPr>
                <w:rFonts w:ascii="Times New Roman" w:hAnsi="Times New Roman"/>
                <w:sz w:val="24"/>
                <w:szCs w:val="24"/>
                <w:vertAlign w:val="superscript"/>
                <w:lang w:eastAsia="ru-RU"/>
              </w:rPr>
            </w:pPr>
            <w:r w:rsidRPr="00E93B79">
              <w:rPr>
                <w:rFonts w:ascii="Times New Roman" w:hAnsi="Times New Roman"/>
                <w:sz w:val="24"/>
                <w:szCs w:val="24"/>
                <w:lang w:eastAsia="ru-RU"/>
              </w:rPr>
              <w:t>1</w:t>
            </w:r>
            <w:r w:rsidRPr="00E93B79">
              <w:rPr>
                <w:rFonts w:ascii="Times New Roman" w:hAnsi="Times New Roman"/>
                <w:sz w:val="24"/>
                <w:szCs w:val="24"/>
                <w:vertAlign w:val="superscript"/>
                <w:lang w:eastAsia="ru-RU"/>
              </w:rPr>
              <w:t>*</w:t>
            </w:r>
          </w:p>
        </w:tc>
        <w:tc>
          <w:tcPr>
            <w:tcW w:w="2552" w:type="dxa"/>
          </w:tcPr>
          <w:p w:rsidR="003C4157" w:rsidRPr="00E93B79" w:rsidRDefault="003C4157" w:rsidP="008A61E9">
            <w:pPr>
              <w:spacing w:after="0" w:line="240" w:lineRule="auto"/>
              <w:jc w:val="center"/>
              <w:rPr>
                <w:rFonts w:ascii="Times New Roman" w:hAnsi="Times New Roman"/>
                <w:sz w:val="24"/>
                <w:szCs w:val="24"/>
                <w:vertAlign w:val="superscript"/>
                <w:lang w:eastAsia="ru-RU"/>
              </w:rPr>
            </w:pPr>
          </w:p>
        </w:tc>
      </w:tr>
      <w:tr w:rsidR="003C4157" w:rsidRPr="003E3BA7" w:rsidTr="008A61E9">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Естественн</w:t>
            </w:r>
            <w:proofErr w:type="gramStart"/>
            <w:r w:rsidRPr="00E93B79">
              <w:rPr>
                <w:rFonts w:ascii="Times New Roman" w:hAnsi="Times New Roman"/>
                <w:sz w:val="24"/>
                <w:szCs w:val="24"/>
                <w:lang w:eastAsia="ru-RU"/>
              </w:rPr>
              <w:t>о-</w:t>
            </w:r>
            <w:proofErr w:type="gramEnd"/>
            <w:r w:rsidRPr="00E93B79">
              <w:rPr>
                <w:rFonts w:ascii="Times New Roman" w:hAnsi="Times New Roman"/>
                <w:sz w:val="24"/>
                <w:szCs w:val="24"/>
                <w:lang w:eastAsia="ru-RU"/>
              </w:rPr>
              <w:t xml:space="preserve"> научные предметы</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Физика</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Химия </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Биология</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1</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Искусство </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Музыка </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1</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560"/>
        </w:trPr>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Изобразительное искусство</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1</w:t>
            </w:r>
          </w:p>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 xml:space="preserve">Технология </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Технология</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2</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val="restart"/>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lastRenderedPageBreak/>
              <w:t>Физическая культура и Основы безопасности жизнедеятельности</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ОБЖ</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2252" w:type="dxa"/>
            <w:vMerge/>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sidRPr="00E93B79">
              <w:rPr>
                <w:rFonts w:ascii="Times New Roman" w:hAnsi="Times New Roman"/>
                <w:sz w:val="24"/>
                <w:szCs w:val="24"/>
                <w:lang w:eastAsia="ru-RU"/>
              </w:rPr>
              <w:t>Физическая культура</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c>
          <w:tcPr>
            <w:tcW w:w="5227" w:type="dxa"/>
            <w:gridSpan w:val="2"/>
          </w:tcPr>
          <w:p w:rsidR="003C4157" w:rsidRPr="00E93B79" w:rsidRDefault="003C4157" w:rsidP="008A61E9">
            <w:pPr>
              <w:spacing w:after="0" w:line="240" w:lineRule="auto"/>
              <w:jc w:val="center"/>
              <w:rPr>
                <w:rFonts w:ascii="Times New Roman" w:hAnsi="Times New Roman"/>
                <w:sz w:val="24"/>
                <w:szCs w:val="24"/>
                <w:lang w:eastAsia="ru-RU"/>
              </w:rPr>
            </w:pP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28</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70"/>
        </w:trPr>
        <w:tc>
          <w:tcPr>
            <w:tcW w:w="10349" w:type="dxa"/>
            <w:gridSpan w:val="4"/>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b/>
                <w:bCs/>
                <w:i/>
                <w:sz w:val="24"/>
                <w:szCs w:val="24"/>
                <w:lang w:eastAsia="ru-RU"/>
              </w:rPr>
              <w:t>Часть, формируемая участниками образовательн</w:t>
            </w:r>
            <w:r>
              <w:rPr>
                <w:rFonts w:ascii="Times New Roman" w:hAnsi="Times New Roman"/>
                <w:b/>
                <w:bCs/>
                <w:i/>
                <w:sz w:val="24"/>
                <w:szCs w:val="24"/>
                <w:lang w:eastAsia="ru-RU"/>
              </w:rPr>
              <w:t>ых отношений</w:t>
            </w:r>
          </w:p>
        </w:tc>
      </w:tr>
      <w:tr w:rsidR="003C4157" w:rsidRPr="003E3BA7" w:rsidTr="008A61E9">
        <w:trPr>
          <w:trHeight w:val="70"/>
        </w:trPr>
        <w:tc>
          <w:tcPr>
            <w:tcW w:w="5227" w:type="dxa"/>
            <w:gridSpan w:val="2"/>
            <w:tcBorders>
              <w:top w:val="nil"/>
            </w:tcBorders>
          </w:tcPr>
          <w:p w:rsidR="003C4157" w:rsidRPr="00E93B79" w:rsidRDefault="003C4157" w:rsidP="008A61E9">
            <w:pPr>
              <w:spacing w:after="0" w:line="240" w:lineRule="auto"/>
              <w:rPr>
                <w:rFonts w:ascii="Times New Roman" w:hAnsi="Times New Roman"/>
                <w:bCs/>
                <w:sz w:val="24"/>
                <w:szCs w:val="24"/>
                <w:lang w:eastAsia="ru-RU"/>
              </w:rPr>
            </w:pPr>
            <w:r w:rsidRPr="00E93B79">
              <w:rPr>
                <w:rFonts w:ascii="Times New Roman" w:hAnsi="Times New Roman"/>
                <w:bCs/>
                <w:sz w:val="24"/>
                <w:szCs w:val="24"/>
                <w:lang w:eastAsia="ru-RU"/>
              </w:rPr>
              <w:t xml:space="preserve">Башкирский </w:t>
            </w:r>
            <w:r>
              <w:rPr>
                <w:rFonts w:ascii="Times New Roman" w:hAnsi="Times New Roman"/>
                <w:bCs/>
                <w:sz w:val="24"/>
                <w:szCs w:val="24"/>
                <w:lang w:eastAsia="ru-RU"/>
              </w:rPr>
              <w:t>(</w:t>
            </w:r>
            <w:r w:rsidRPr="00E93B79">
              <w:rPr>
                <w:rFonts w:ascii="Times New Roman" w:hAnsi="Times New Roman"/>
                <w:bCs/>
                <w:sz w:val="24"/>
                <w:szCs w:val="24"/>
                <w:lang w:eastAsia="ru-RU"/>
              </w:rPr>
              <w:t>государственный</w:t>
            </w:r>
            <w:r>
              <w:rPr>
                <w:rFonts w:ascii="Times New Roman" w:hAnsi="Times New Roman"/>
                <w:bCs/>
                <w:sz w:val="24"/>
                <w:szCs w:val="24"/>
                <w:lang w:eastAsia="ru-RU"/>
              </w:rPr>
              <w:t>)</w:t>
            </w:r>
            <w:r w:rsidRPr="00E93B79">
              <w:rPr>
                <w:rFonts w:ascii="Times New Roman" w:hAnsi="Times New Roman"/>
                <w:bCs/>
                <w:sz w:val="24"/>
                <w:szCs w:val="24"/>
                <w:lang w:eastAsia="ru-RU"/>
              </w:rPr>
              <w:t xml:space="preserve"> язык</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70"/>
        </w:trPr>
        <w:tc>
          <w:tcPr>
            <w:tcW w:w="5227" w:type="dxa"/>
            <w:gridSpan w:val="2"/>
            <w:tcBorders>
              <w:top w:val="nil"/>
            </w:tcBorders>
          </w:tcPr>
          <w:p w:rsidR="003C4157" w:rsidRPr="00E93B79" w:rsidRDefault="003C4157" w:rsidP="008A61E9">
            <w:pPr>
              <w:spacing w:after="0" w:line="240" w:lineRule="auto"/>
              <w:rPr>
                <w:rFonts w:ascii="Times New Roman" w:hAnsi="Times New Roman"/>
                <w:bCs/>
                <w:sz w:val="24"/>
                <w:szCs w:val="24"/>
                <w:lang w:eastAsia="ru-RU"/>
              </w:rPr>
            </w:pPr>
            <w:r>
              <w:rPr>
                <w:rFonts w:ascii="Times New Roman" w:hAnsi="Times New Roman"/>
                <w:bCs/>
                <w:sz w:val="24"/>
                <w:szCs w:val="24"/>
                <w:lang w:eastAsia="ru-RU"/>
              </w:rPr>
              <w:t xml:space="preserve">Русский язык </w:t>
            </w:r>
          </w:p>
        </w:tc>
        <w:tc>
          <w:tcPr>
            <w:tcW w:w="2570" w:type="dxa"/>
          </w:tcPr>
          <w:p w:rsidR="003C4157" w:rsidRDefault="003C4157" w:rsidP="008A61E9">
            <w:pPr>
              <w:spacing w:after="0" w:line="240" w:lineRule="auto"/>
              <w:jc w:val="center"/>
              <w:rPr>
                <w:rFonts w:ascii="Times New Roman" w:hAnsi="Times New Roman"/>
                <w:sz w:val="24"/>
                <w:szCs w:val="24"/>
                <w:lang w:eastAsia="ru-RU"/>
              </w:rPr>
            </w:pPr>
          </w:p>
        </w:tc>
        <w:tc>
          <w:tcPr>
            <w:tcW w:w="2552" w:type="dxa"/>
          </w:tcPr>
          <w:p w:rsidR="003C4157"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70"/>
        </w:trPr>
        <w:tc>
          <w:tcPr>
            <w:tcW w:w="5227" w:type="dxa"/>
            <w:gridSpan w:val="2"/>
            <w:tcBorders>
              <w:top w:val="nil"/>
            </w:tcBorders>
          </w:tcPr>
          <w:p w:rsidR="003C4157" w:rsidRPr="00E93B79" w:rsidRDefault="003C4157" w:rsidP="008A61E9">
            <w:pPr>
              <w:spacing w:after="0" w:line="240" w:lineRule="auto"/>
              <w:rPr>
                <w:rFonts w:ascii="Times New Roman" w:hAnsi="Times New Roman"/>
                <w:bCs/>
                <w:sz w:val="24"/>
                <w:szCs w:val="24"/>
                <w:lang w:eastAsia="ru-RU"/>
              </w:rPr>
            </w:pPr>
            <w:r>
              <w:rPr>
                <w:rFonts w:ascii="Times New Roman" w:hAnsi="Times New Roman"/>
                <w:bCs/>
                <w:sz w:val="24"/>
                <w:szCs w:val="24"/>
                <w:lang w:eastAsia="ru-RU"/>
              </w:rPr>
              <w:t>Иностранный язык</w:t>
            </w:r>
          </w:p>
        </w:tc>
        <w:tc>
          <w:tcPr>
            <w:tcW w:w="2570" w:type="dxa"/>
          </w:tcPr>
          <w:p w:rsidR="003C4157" w:rsidRDefault="003C4157" w:rsidP="008A61E9">
            <w:pPr>
              <w:spacing w:after="0" w:line="240" w:lineRule="auto"/>
              <w:jc w:val="center"/>
              <w:rPr>
                <w:rFonts w:ascii="Times New Roman" w:hAnsi="Times New Roman"/>
                <w:sz w:val="24"/>
                <w:szCs w:val="24"/>
                <w:lang w:eastAsia="ru-RU"/>
              </w:rPr>
            </w:pPr>
          </w:p>
        </w:tc>
        <w:tc>
          <w:tcPr>
            <w:tcW w:w="2552" w:type="dxa"/>
          </w:tcPr>
          <w:p w:rsidR="003C4157" w:rsidRDefault="003C4157" w:rsidP="008A61E9">
            <w:pPr>
              <w:spacing w:after="0" w:line="240" w:lineRule="auto"/>
              <w:jc w:val="center"/>
              <w:rPr>
                <w:rFonts w:ascii="Times New Roman" w:hAnsi="Times New Roman"/>
                <w:sz w:val="24"/>
                <w:szCs w:val="24"/>
                <w:lang w:eastAsia="ru-RU"/>
              </w:rPr>
            </w:pPr>
          </w:p>
        </w:tc>
      </w:tr>
      <w:tr w:rsidR="003C4157" w:rsidRPr="003E3BA7" w:rsidTr="008A61E9">
        <w:trPr>
          <w:trHeight w:val="70"/>
        </w:trPr>
        <w:tc>
          <w:tcPr>
            <w:tcW w:w="5227" w:type="dxa"/>
            <w:gridSpan w:val="2"/>
            <w:tcBorders>
              <w:top w:val="nil"/>
            </w:tcBorders>
          </w:tcPr>
          <w:p w:rsidR="003C4157" w:rsidRPr="00E93B79" w:rsidRDefault="003C4157" w:rsidP="008A61E9">
            <w:pPr>
              <w:spacing w:after="0" w:line="240" w:lineRule="auto"/>
              <w:rPr>
                <w:rFonts w:ascii="Times New Roman" w:hAnsi="Times New Roman"/>
                <w:bCs/>
                <w:sz w:val="24"/>
                <w:szCs w:val="24"/>
                <w:lang w:eastAsia="ru-RU"/>
              </w:rPr>
            </w:pPr>
            <w:r>
              <w:rPr>
                <w:rFonts w:ascii="Times New Roman" w:hAnsi="Times New Roman"/>
                <w:bCs/>
                <w:sz w:val="24"/>
                <w:szCs w:val="24"/>
                <w:lang w:eastAsia="ru-RU"/>
              </w:rPr>
              <w:t>Алгебра</w:t>
            </w:r>
          </w:p>
        </w:tc>
        <w:tc>
          <w:tcPr>
            <w:tcW w:w="2570" w:type="dxa"/>
          </w:tcPr>
          <w:p w:rsidR="003C4157" w:rsidRDefault="003C4157" w:rsidP="008A61E9">
            <w:pPr>
              <w:spacing w:after="0" w:line="240" w:lineRule="auto"/>
              <w:jc w:val="center"/>
              <w:rPr>
                <w:rFonts w:ascii="Times New Roman" w:hAnsi="Times New Roman"/>
                <w:sz w:val="24"/>
                <w:szCs w:val="24"/>
                <w:lang w:eastAsia="ru-RU"/>
              </w:rPr>
            </w:pPr>
          </w:p>
        </w:tc>
        <w:tc>
          <w:tcPr>
            <w:tcW w:w="2552" w:type="dxa"/>
          </w:tcPr>
          <w:p w:rsidR="003C4157" w:rsidRDefault="003C4157" w:rsidP="008A61E9">
            <w:pPr>
              <w:spacing w:after="0" w:line="240" w:lineRule="auto"/>
              <w:jc w:val="center"/>
              <w:rPr>
                <w:rFonts w:ascii="Times New Roman" w:hAnsi="Times New Roman"/>
                <w:sz w:val="24"/>
                <w:szCs w:val="24"/>
                <w:lang w:eastAsia="ru-RU"/>
              </w:rPr>
            </w:pPr>
          </w:p>
        </w:tc>
      </w:tr>
      <w:tr w:rsidR="003C4157" w:rsidRPr="006900EC" w:rsidTr="008A61E9">
        <w:trPr>
          <w:trHeight w:val="70"/>
        </w:trPr>
        <w:tc>
          <w:tcPr>
            <w:tcW w:w="5227" w:type="dxa"/>
            <w:gridSpan w:val="2"/>
          </w:tcPr>
          <w:p w:rsidR="003C4157" w:rsidRPr="006900EC" w:rsidRDefault="003C4157" w:rsidP="008A61E9">
            <w:pPr>
              <w:spacing w:after="0" w:line="240" w:lineRule="auto"/>
              <w:rPr>
                <w:rFonts w:ascii="Times New Roman" w:hAnsi="Times New Roman"/>
                <w:b/>
                <w:sz w:val="24"/>
                <w:szCs w:val="24"/>
                <w:lang w:eastAsia="ru-RU"/>
              </w:rPr>
            </w:pPr>
            <w:r w:rsidRPr="006900EC">
              <w:rPr>
                <w:rFonts w:ascii="Times New Roman" w:hAnsi="Times New Roman"/>
                <w:b/>
                <w:szCs w:val="24"/>
                <w:lang w:eastAsia="ru-RU"/>
              </w:rPr>
              <w:t xml:space="preserve">Максимально допустимая  недельная нагрузка  </w:t>
            </w:r>
          </w:p>
        </w:tc>
        <w:tc>
          <w:tcPr>
            <w:tcW w:w="2570" w:type="dxa"/>
          </w:tcPr>
          <w:p w:rsidR="003C4157" w:rsidRPr="006900EC" w:rsidRDefault="003C4157" w:rsidP="008A61E9">
            <w:pPr>
              <w:spacing w:after="0" w:line="240" w:lineRule="auto"/>
              <w:jc w:val="center"/>
              <w:rPr>
                <w:rFonts w:ascii="Times New Roman" w:hAnsi="Times New Roman"/>
                <w:b/>
                <w:sz w:val="24"/>
                <w:szCs w:val="24"/>
                <w:lang w:eastAsia="ru-RU"/>
              </w:rPr>
            </w:pPr>
            <w:r w:rsidRPr="006900EC">
              <w:rPr>
                <w:rFonts w:ascii="Times New Roman" w:hAnsi="Times New Roman"/>
                <w:b/>
                <w:sz w:val="24"/>
                <w:szCs w:val="24"/>
                <w:lang w:eastAsia="ru-RU"/>
              </w:rPr>
              <w:t>29</w:t>
            </w:r>
          </w:p>
        </w:tc>
        <w:tc>
          <w:tcPr>
            <w:tcW w:w="2552" w:type="dxa"/>
          </w:tcPr>
          <w:p w:rsidR="003C4157" w:rsidRPr="006900EC" w:rsidRDefault="003C4157" w:rsidP="008A61E9">
            <w:pPr>
              <w:spacing w:after="0" w:line="240" w:lineRule="auto"/>
              <w:jc w:val="center"/>
              <w:rPr>
                <w:rFonts w:ascii="Times New Roman" w:hAnsi="Times New Roman"/>
                <w:b/>
                <w:sz w:val="24"/>
                <w:szCs w:val="24"/>
                <w:lang w:eastAsia="ru-RU"/>
              </w:rPr>
            </w:pPr>
          </w:p>
        </w:tc>
      </w:tr>
    </w:tbl>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52"/>
        <w:gridCol w:w="2975"/>
        <w:gridCol w:w="2570"/>
        <w:gridCol w:w="2552"/>
      </w:tblGrid>
      <w:tr w:rsidR="003C4157" w:rsidRPr="00E93B79" w:rsidTr="008A61E9">
        <w:trPr>
          <w:trHeight w:val="268"/>
        </w:trPr>
        <w:tc>
          <w:tcPr>
            <w:tcW w:w="2252" w:type="dxa"/>
            <w:vMerge w:val="restart"/>
          </w:tcPr>
          <w:p w:rsidR="003C4157" w:rsidRDefault="003C4157" w:rsidP="008A61E9">
            <w:pPr>
              <w:pStyle w:val="a3"/>
              <w:rPr>
                <w:rFonts w:ascii="Times New Roman" w:hAnsi="Times New Roman" w:cs="Times New Roman"/>
                <w:sz w:val="24"/>
                <w:szCs w:val="24"/>
              </w:rPr>
            </w:pPr>
            <w:r>
              <w:rPr>
                <w:rFonts w:ascii="Times New Roman" w:hAnsi="Times New Roman" w:cs="Times New Roman"/>
                <w:sz w:val="24"/>
                <w:szCs w:val="24"/>
              </w:rPr>
              <w:t xml:space="preserve">Родной язык и родная литература </w:t>
            </w:r>
          </w:p>
        </w:tc>
        <w:tc>
          <w:tcPr>
            <w:tcW w:w="2975" w:type="dxa"/>
          </w:tcPr>
          <w:p w:rsidR="003C4157" w:rsidRPr="00E93B79" w:rsidRDefault="003C4157" w:rsidP="008A61E9">
            <w:pPr>
              <w:spacing w:after="0" w:line="240" w:lineRule="auto"/>
              <w:rPr>
                <w:rFonts w:ascii="Times New Roman" w:hAnsi="Times New Roman"/>
                <w:sz w:val="24"/>
                <w:szCs w:val="24"/>
                <w:lang w:eastAsia="ru-RU"/>
              </w:rPr>
            </w:pPr>
            <w:r>
              <w:rPr>
                <w:rFonts w:ascii="Times New Roman" w:hAnsi="Times New Roman"/>
                <w:sz w:val="24"/>
                <w:szCs w:val="24"/>
                <w:lang w:eastAsia="ru-RU"/>
              </w:rPr>
              <w:t>Родной</w:t>
            </w:r>
            <w:r w:rsidRPr="00E93B79">
              <w:rPr>
                <w:rFonts w:ascii="Times New Roman" w:hAnsi="Times New Roman"/>
                <w:sz w:val="24"/>
                <w:szCs w:val="24"/>
                <w:lang w:eastAsia="ru-RU"/>
              </w:rPr>
              <w:t xml:space="preserve"> язык  </w:t>
            </w:r>
          </w:p>
        </w:tc>
        <w:tc>
          <w:tcPr>
            <w:tcW w:w="2570" w:type="dxa"/>
          </w:tcPr>
          <w:p w:rsidR="003C4157" w:rsidRPr="00E93B79" w:rsidRDefault="003C4157" w:rsidP="008A61E9">
            <w:pPr>
              <w:spacing w:after="0" w:line="240" w:lineRule="auto"/>
              <w:jc w:val="center"/>
              <w:rPr>
                <w:rFonts w:ascii="Times New Roman" w:hAnsi="Times New Roman"/>
                <w:sz w:val="24"/>
                <w:szCs w:val="24"/>
                <w:lang w:eastAsia="ru-RU"/>
              </w:rPr>
            </w:pPr>
            <w:r w:rsidRPr="00E93B79">
              <w:rPr>
                <w:rFonts w:ascii="Times New Roman" w:hAnsi="Times New Roman"/>
                <w:sz w:val="24"/>
                <w:szCs w:val="24"/>
                <w:lang w:eastAsia="ru-RU"/>
              </w:rPr>
              <w:t>2</w:t>
            </w:r>
          </w:p>
        </w:tc>
        <w:tc>
          <w:tcPr>
            <w:tcW w:w="2552" w:type="dxa"/>
          </w:tcPr>
          <w:p w:rsidR="003C4157" w:rsidRPr="00E93B79" w:rsidRDefault="003C4157" w:rsidP="008A61E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9</w:t>
            </w:r>
          </w:p>
        </w:tc>
      </w:tr>
      <w:tr w:rsidR="003C4157" w:rsidRPr="003348B1" w:rsidTr="008A61E9">
        <w:trPr>
          <w:trHeight w:val="268"/>
        </w:trPr>
        <w:tc>
          <w:tcPr>
            <w:tcW w:w="2252" w:type="dxa"/>
            <w:vMerge/>
            <w:vAlign w:val="center"/>
          </w:tcPr>
          <w:p w:rsidR="003C4157" w:rsidRPr="00E93B79" w:rsidRDefault="003C4157" w:rsidP="008A61E9">
            <w:pPr>
              <w:spacing w:after="0" w:line="240" w:lineRule="auto"/>
              <w:rPr>
                <w:rFonts w:ascii="Times New Roman" w:hAnsi="Times New Roman"/>
                <w:sz w:val="24"/>
                <w:szCs w:val="24"/>
                <w:lang w:eastAsia="ru-RU"/>
              </w:rPr>
            </w:pPr>
          </w:p>
        </w:tc>
        <w:tc>
          <w:tcPr>
            <w:tcW w:w="2975" w:type="dxa"/>
          </w:tcPr>
          <w:p w:rsidR="003C4157" w:rsidRPr="00E93B79" w:rsidRDefault="003C4157" w:rsidP="008A61E9">
            <w:pPr>
              <w:spacing w:after="0" w:line="240" w:lineRule="auto"/>
              <w:rPr>
                <w:rFonts w:ascii="Times New Roman" w:hAnsi="Times New Roman"/>
                <w:sz w:val="24"/>
                <w:szCs w:val="24"/>
                <w:lang w:eastAsia="ru-RU"/>
              </w:rPr>
            </w:pPr>
            <w:r>
              <w:rPr>
                <w:rFonts w:ascii="Times New Roman" w:hAnsi="Times New Roman"/>
                <w:sz w:val="24"/>
                <w:szCs w:val="24"/>
                <w:lang w:eastAsia="ru-RU"/>
              </w:rPr>
              <w:t>Родная</w:t>
            </w:r>
            <w:r w:rsidRPr="00E93B79">
              <w:rPr>
                <w:rFonts w:ascii="Times New Roman" w:hAnsi="Times New Roman"/>
                <w:sz w:val="24"/>
                <w:szCs w:val="24"/>
                <w:lang w:eastAsia="ru-RU"/>
              </w:rPr>
              <w:t xml:space="preserve"> литература</w:t>
            </w:r>
          </w:p>
        </w:tc>
        <w:tc>
          <w:tcPr>
            <w:tcW w:w="2570" w:type="dxa"/>
          </w:tcPr>
          <w:p w:rsidR="003C4157" w:rsidRPr="003348B1" w:rsidRDefault="003C4157" w:rsidP="008A61E9">
            <w:pPr>
              <w:spacing w:after="0" w:line="240" w:lineRule="auto"/>
              <w:jc w:val="center"/>
              <w:rPr>
                <w:rFonts w:ascii="Times New Roman" w:hAnsi="Times New Roman"/>
                <w:sz w:val="24"/>
                <w:szCs w:val="24"/>
                <w:vertAlign w:val="superscript"/>
                <w:lang w:eastAsia="ru-RU"/>
              </w:rPr>
            </w:pPr>
            <w:r>
              <w:rPr>
                <w:rFonts w:ascii="Times New Roman" w:hAnsi="Times New Roman"/>
                <w:sz w:val="24"/>
                <w:szCs w:val="24"/>
                <w:lang w:eastAsia="ru-RU"/>
              </w:rPr>
              <w:t>1</w:t>
            </w:r>
          </w:p>
        </w:tc>
        <w:tc>
          <w:tcPr>
            <w:tcW w:w="2552" w:type="dxa"/>
          </w:tcPr>
          <w:p w:rsidR="003C4157" w:rsidRPr="003348B1" w:rsidRDefault="003C4157" w:rsidP="008A61E9">
            <w:pPr>
              <w:spacing w:after="0" w:line="240" w:lineRule="auto"/>
              <w:jc w:val="center"/>
              <w:rPr>
                <w:rFonts w:ascii="Times New Roman" w:hAnsi="Times New Roman"/>
                <w:sz w:val="24"/>
                <w:szCs w:val="24"/>
                <w:vertAlign w:val="superscript"/>
                <w:lang w:eastAsia="ru-RU"/>
              </w:rPr>
            </w:pPr>
            <w:r>
              <w:rPr>
                <w:rFonts w:ascii="Times New Roman" w:hAnsi="Times New Roman"/>
                <w:sz w:val="24"/>
                <w:szCs w:val="24"/>
                <w:lang w:eastAsia="ru-RU"/>
              </w:rPr>
              <w:t>5</w:t>
            </w:r>
          </w:p>
        </w:tc>
      </w:tr>
    </w:tbl>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Default="003C4157" w:rsidP="003C4157">
      <w:pPr>
        <w:autoSpaceDE w:val="0"/>
        <w:autoSpaceDN w:val="0"/>
        <w:adjustRightInd w:val="0"/>
        <w:spacing w:after="0" w:line="240" w:lineRule="auto"/>
        <w:rPr>
          <w:rFonts w:ascii="Times New Roman" w:hAnsi="Times New Roman"/>
          <w:b/>
          <w:bCs/>
          <w:sz w:val="20"/>
          <w:szCs w:val="20"/>
        </w:rPr>
      </w:pPr>
    </w:p>
    <w:p w:rsidR="003C4157" w:rsidRPr="0062648C" w:rsidRDefault="003C4157" w:rsidP="003C4157">
      <w:pPr>
        <w:autoSpaceDE w:val="0"/>
        <w:autoSpaceDN w:val="0"/>
        <w:adjustRightInd w:val="0"/>
        <w:spacing w:after="0" w:line="240" w:lineRule="auto"/>
        <w:rPr>
          <w:rFonts w:ascii="Times New Roman" w:hAnsi="Times New Roman"/>
          <w:b/>
          <w:bCs/>
          <w:sz w:val="20"/>
          <w:szCs w:val="20"/>
        </w:rPr>
      </w:pPr>
      <w:r w:rsidRPr="0062648C">
        <w:rPr>
          <w:rFonts w:ascii="Times New Roman" w:hAnsi="Times New Roman"/>
          <w:b/>
          <w:bCs/>
          <w:sz w:val="20"/>
          <w:szCs w:val="20"/>
        </w:rPr>
        <w:t xml:space="preserve">Формы промежуточной (итоговой) аттестации </w:t>
      </w:r>
      <w:proofErr w:type="gramStart"/>
      <w:r w:rsidRPr="0062648C">
        <w:rPr>
          <w:rFonts w:ascii="Times New Roman" w:hAnsi="Times New Roman"/>
          <w:b/>
          <w:bCs/>
          <w:sz w:val="20"/>
          <w:szCs w:val="20"/>
        </w:rPr>
        <w:t>обучающихся</w:t>
      </w:r>
      <w:proofErr w:type="gramEnd"/>
      <w:r w:rsidRPr="0062648C">
        <w:rPr>
          <w:rFonts w:ascii="Times New Roman" w:hAnsi="Times New Roman"/>
          <w:b/>
          <w:bCs/>
          <w:sz w:val="20"/>
          <w:szCs w:val="20"/>
        </w:rPr>
        <w:t xml:space="preserve"> 10-11-х</w:t>
      </w:r>
    </w:p>
    <w:p w:rsidR="003C4157" w:rsidRPr="0062648C" w:rsidRDefault="003C4157" w:rsidP="003C4157">
      <w:pPr>
        <w:tabs>
          <w:tab w:val="left" w:pos="1560"/>
        </w:tabs>
        <w:rPr>
          <w:rFonts w:ascii="Times New Roman" w:hAnsi="Times New Roman"/>
          <w:b/>
          <w:bCs/>
          <w:sz w:val="20"/>
          <w:szCs w:val="20"/>
        </w:rPr>
      </w:pPr>
      <w:r w:rsidRPr="0062648C">
        <w:rPr>
          <w:rFonts w:ascii="Times New Roman" w:hAnsi="Times New Roman"/>
          <w:b/>
          <w:bCs/>
          <w:sz w:val="20"/>
          <w:szCs w:val="20"/>
        </w:rPr>
        <w:t>классов (уровень среднего общего образования)</w:t>
      </w:r>
    </w:p>
    <w:tbl>
      <w:tblPr>
        <w:tblW w:w="157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68"/>
        <w:gridCol w:w="1417"/>
        <w:gridCol w:w="1631"/>
        <w:gridCol w:w="1496"/>
        <w:gridCol w:w="1559"/>
        <w:gridCol w:w="1632"/>
        <w:gridCol w:w="1486"/>
        <w:gridCol w:w="1632"/>
        <w:gridCol w:w="1632"/>
        <w:gridCol w:w="1632"/>
      </w:tblGrid>
      <w:tr w:rsidR="003C4157" w:rsidRPr="00382CCD" w:rsidTr="008A61E9">
        <w:trPr>
          <w:gridAfter w:val="3"/>
          <w:wAfter w:w="4896" w:type="dxa"/>
        </w:trPr>
        <w:tc>
          <w:tcPr>
            <w:tcW w:w="1668" w:type="dxa"/>
            <w:vMerge w:val="restart"/>
          </w:tcPr>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предметы</w:t>
            </w:r>
          </w:p>
        </w:tc>
        <w:tc>
          <w:tcPr>
            <w:tcW w:w="4544" w:type="dxa"/>
            <w:gridSpan w:val="3"/>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10 класс</w:t>
            </w:r>
          </w:p>
        </w:tc>
        <w:tc>
          <w:tcPr>
            <w:tcW w:w="4677" w:type="dxa"/>
            <w:gridSpan w:val="3"/>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11 класс</w:t>
            </w:r>
          </w:p>
        </w:tc>
      </w:tr>
      <w:tr w:rsidR="003C4157" w:rsidRPr="00382CCD" w:rsidTr="008A61E9">
        <w:trPr>
          <w:gridAfter w:val="3"/>
          <w:wAfter w:w="4896" w:type="dxa"/>
        </w:trPr>
        <w:tc>
          <w:tcPr>
            <w:tcW w:w="1668"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17" w:type="dxa"/>
          </w:tcPr>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Входной мониторинг</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(сентябрь)</w:t>
            </w:r>
          </w:p>
        </w:tc>
        <w:tc>
          <w:tcPr>
            <w:tcW w:w="1631" w:type="dxa"/>
          </w:tcPr>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Промежуточная аттестация</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(декабрь)</w:t>
            </w:r>
          </w:p>
        </w:tc>
        <w:tc>
          <w:tcPr>
            <w:tcW w:w="1496" w:type="dxa"/>
          </w:tcPr>
          <w:p w:rsidR="003C4157" w:rsidRPr="00382CCD" w:rsidRDefault="003C4157" w:rsidP="008A61E9">
            <w:pPr>
              <w:tabs>
                <w:tab w:val="left" w:pos="1560"/>
              </w:tabs>
              <w:spacing w:after="0" w:line="240" w:lineRule="auto"/>
              <w:rPr>
                <w:rFonts w:ascii="Times New Roman" w:hAnsi="Times New Roman"/>
                <w:color w:val="FF0000"/>
                <w:sz w:val="20"/>
                <w:szCs w:val="20"/>
              </w:rPr>
            </w:pPr>
            <w:r w:rsidRPr="00382CCD">
              <w:rPr>
                <w:rFonts w:ascii="Times New Roman" w:hAnsi="Times New Roman"/>
                <w:color w:val="FF0000"/>
                <w:sz w:val="20"/>
                <w:szCs w:val="20"/>
              </w:rPr>
              <w:t>Промежуточная аттестация</w:t>
            </w:r>
          </w:p>
          <w:p w:rsidR="003C4157" w:rsidRPr="00382CCD" w:rsidRDefault="003C4157" w:rsidP="008A61E9">
            <w:pPr>
              <w:tabs>
                <w:tab w:val="left" w:pos="1560"/>
              </w:tabs>
              <w:spacing w:after="0" w:line="240" w:lineRule="auto"/>
              <w:rPr>
                <w:rFonts w:ascii="Times New Roman" w:hAnsi="Times New Roman"/>
                <w:color w:val="FF0000"/>
                <w:sz w:val="20"/>
                <w:szCs w:val="20"/>
              </w:rPr>
            </w:pPr>
            <w:r w:rsidRPr="00382CCD">
              <w:rPr>
                <w:rFonts w:ascii="Times New Roman" w:hAnsi="Times New Roman"/>
                <w:color w:val="FF0000"/>
                <w:sz w:val="20"/>
                <w:szCs w:val="20"/>
              </w:rPr>
              <w:t>(апрель-май)</w:t>
            </w:r>
          </w:p>
        </w:tc>
        <w:tc>
          <w:tcPr>
            <w:tcW w:w="1559" w:type="dxa"/>
          </w:tcPr>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Входной мониторинг</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(сентябрь)</w:t>
            </w:r>
          </w:p>
        </w:tc>
        <w:tc>
          <w:tcPr>
            <w:tcW w:w="1632" w:type="dxa"/>
          </w:tcPr>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Промежуточная аттестация</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(декабрь)</w:t>
            </w:r>
          </w:p>
        </w:tc>
        <w:tc>
          <w:tcPr>
            <w:tcW w:w="1486" w:type="dxa"/>
          </w:tcPr>
          <w:p w:rsidR="003C4157" w:rsidRPr="00382CCD" w:rsidRDefault="003C4157" w:rsidP="008A61E9">
            <w:pPr>
              <w:tabs>
                <w:tab w:val="left" w:pos="1560"/>
              </w:tabs>
              <w:spacing w:after="0" w:line="240" w:lineRule="auto"/>
              <w:rPr>
                <w:rFonts w:ascii="Times New Roman" w:hAnsi="Times New Roman"/>
                <w:color w:val="FF0000"/>
                <w:sz w:val="20"/>
                <w:szCs w:val="20"/>
              </w:rPr>
            </w:pPr>
            <w:r w:rsidRPr="00382CCD">
              <w:rPr>
                <w:rFonts w:ascii="Times New Roman" w:hAnsi="Times New Roman"/>
                <w:color w:val="FF0000"/>
                <w:sz w:val="20"/>
                <w:szCs w:val="20"/>
              </w:rPr>
              <w:t>Промежуточная аттестация</w:t>
            </w:r>
          </w:p>
          <w:p w:rsidR="003C4157" w:rsidRPr="00382CCD" w:rsidRDefault="003C4157" w:rsidP="008A61E9">
            <w:pPr>
              <w:tabs>
                <w:tab w:val="left" w:pos="1560"/>
              </w:tabs>
              <w:spacing w:after="0" w:line="240" w:lineRule="auto"/>
              <w:rPr>
                <w:rFonts w:ascii="Times New Roman" w:hAnsi="Times New Roman"/>
                <w:color w:val="FF0000"/>
                <w:sz w:val="20"/>
                <w:szCs w:val="20"/>
              </w:rPr>
            </w:pPr>
            <w:r w:rsidRPr="00382CCD">
              <w:rPr>
                <w:rFonts w:ascii="Times New Roman" w:hAnsi="Times New Roman"/>
                <w:color w:val="FF0000"/>
                <w:sz w:val="20"/>
                <w:szCs w:val="20"/>
              </w:rPr>
              <w:t>(апрель-май)</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Русский язык</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val="restart"/>
            <w:textDirection w:val="btLr"/>
            <w:vAlign w:val="center"/>
          </w:tcPr>
          <w:p w:rsidR="003C4157" w:rsidRPr="00382CCD" w:rsidRDefault="003C4157" w:rsidP="008A61E9">
            <w:pPr>
              <w:autoSpaceDE w:val="0"/>
              <w:autoSpaceDN w:val="0"/>
              <w:adjustRightInd w:val="0"/>
              <w:spacing w:after="0" w:line="240" w:lineRule="auto"/>
              <w:ind w:left="113" w:right="113"/>
              <w:jc w:val="center"/>
              <w:rPr>
                <w:rFonts w:ascii="Times New Roman" w:hAnsi="Times New Roman"/>
                <w:sz w:val="20"/>
                <w:szCs w:val="20"/>
              </w:rPr>
            </w:pPr>
            <w:r w:rsidRPr="00382CCD">
              <w:rPr>
                <w:rFonts w:ascii="Times New Roman" w:hAnsi="Times New Roman"/>
                <w:sz w:val="20"/>
                <w:szCs w:val="20"/>
              </w:rPr>
              <w:t>Комплекс   заданий  стандартизированной формы за май прошедшего учебного год</w:t>
            </w:r>
          </w:p>
          <w:p w:rsidR="003C4157" w:rsidRPr="00382CCD" w:rsidRDefault="003C4157" w:rsidP="008A61E9">
            <w:pPr>
              <w:autoSpaceDE w:val="0"/>
              <w:autoSpaceDN w:val="0"/>
              <w:adjustRightInd w:val="0"/>
              <w:spacing w:after="0" w:line="240" w:lineRule="auto"/>
              <w:ind w:left="113" w:right="113"/>
              <w:jc w:val="center"/>
              <w:rPr>
                <w:rFonts w:ascii="Times New Roman" w:hAnsi="Times New Roman"/>
                <w:sz w:val="20"/>
                <w:szCs w:val="20"/>
              </w:rPr>
            </w:pPr>
            <w:r w:rsidRPr="00382CCD">
              <w:rPr>
                <w:rFonts w:ascii="Times New Roman" w:hAnsi="Times New Roman"/>
                <w:sz w:val="20"/>
                <w:szCs w:val="20"/>
              </w:rPr>
              <w:t>(сравнительный анализ результатов, план коррекции знаний)</w:t>
            </w:r>
          </w:p>
        </w:tc>
        <w:tc>
          <w:tcPr>
            <w:tcW w:w="1631" w:type="dxa"/>
            <w:vMerge w:val="restart"/>
            <w:textDirection w:val="btLr"/>
            <w:vAlign w:val="center"/>
          </w:tcPr>
          <w:p w:rsidR="003C4157" w:rsidRPr="00382CCD" w:rsidRDefault="003C4157" w:rsidP="008A61E9">
            <w:pPr>
              <w:autoSpaceDE w:val="0"/>
              <w:autoSpaceDN w:val="0"/>
              <w:adjustRightInd w:val="0"/>
              <w:spacing w:after="0" w:line="240" w:lineRule="auto"/>
              <w:ind w:left="113" w:right="113"/>
              <w:jc w:val="center"/>
              <w:rPr>
                <w:rFonts w:ascii="Times New Roman" w:hAnsi="Times New Roman"/>
                <w:sz w:val="20"/>
                <w:szCs w:val="20"/>
              </w:rPr>
            </w:pPr>
            <w:proofErr w:type="gramStart"/>
            <w:r w:rsidRPr="00382CCD">
              <w:rPr>
                <w:rFonts w:ascii="Times New Roman" w:hAnsi="Times New Roman"/>
                <w:sz w:val="20"/>
                <w:szCs w:val="20"/>
              </w:rPr>
              <w:t>Комплекс   заданий  стандартизированной формы  по материалу, изученному в сентябре-декабре текущего учебного год</w:t>
            </w:r>
            <w:proofErr w:type="gramEnd"/>
          </w:p>
          <w:p w:rsidR="003C4157" w:rsidRPr="00382CCD" w:rsidRDefault="003C4157" w:rsidP="008A61E9">
            <w:pPr>
              <w:tabs>
                <w:tab w:val="left" w:pos="1560"/>
              </w:tabs>
              <w:spacing w:after="0" w:line="240" w:lineRule="auto"/>
              <w:ind w:left="113" w:right="113"/>
              <w:jc w:val="center"/>
              <w:rPr>
                <w:rFonts w:ascii="Times New Roman" w:hAnsi="Times New Roman"/>
                <w:sz w:val="20"/>
                <w:szCs w:val="20"/>
              </w:rPr>
            </w:pPr>
            <w:r w:rsidRPr="00382CCD">
              <w:rPr>
                <w:rFonts w:ascii="Times New Roman" w:hAnsi="Times New Roman"/>
                <w:sz w:val="20"/>
                <w:szCs w:val="20"/>
              </w:rPr>
              <w:t>(сравнительный анализ результатов, план коррекции знаний)</w:t>
            </w:r>
          </w:p>
        </w:tc>
        <w:tc>
          <w:tcPr>
            <w:tcW w:w="1496" w:type="dxa"/>
            <w:vMerge w:val="restart"/>
            <w:textDirection w:val="btLr"/>
            <w:vAlign w:val="center"/>
          </w:tcPr>
          <w:p w:rsidR="003C4157" w:rsidRPr="00382CCD" w:rsidRDefault="003C4157" w:rsidP="008A61E9">
            <w:pPr>
              <w:autoSpaceDE w:val="0"/>
              <w:autoSpaceDN w:val="0"/>
              <w:adjustRightInd w:val="0"/>
              <w:spacing w:after="0" w:line="240" w:lineRule="auto"/>
              <w:ind w:left="113" w:right="113"/>
              <w:jc w:val="center"/>
              <w:rPr>
                <w:rFonts w:ascii="Times New Roman" w:hAnsi="Times New Roman"/>
                <w:sz w:val="20"/>
                <w:szCs w:val="20"/>
              </w:rPr>
            </w:pPr>
            <w:r w:rsidRPr="00382CCD">
              <w:rPr>
                <w:rFonts w:ascii="Times New Roman" w:hAnsi="Times New Roman"/>
                <w:sz w:val="20"/>
                <w:szCs w:val="20"/>
              </w:rPr>
              <w:t>Комплекс   заданий  стандартизированной формы за текущего учебного год</w:t>
            </w:r>
          </w:p>
          <w:p w:rsidR="003C4157" w:rsidRPr="00382CCD" w:rsidRDefault="003C4157" w:rsidP="008A61E9">
            <w:pPr>
              <w:autoSpaceDE w:val="0"/>
              <w:autoSpaceDN w:val="0"/>
              <w:adjustRightInd w:val="0"/>
              <w:spacing w:after="0" w:line="240" w:lineRule="auto"/>
              <w:ind w:left="113" w:right="113"/>
              <w:jc w:val="center"/>
              <w:rPr>
                <w:rFonts w:ascii="Times New Roman" w:hAnsi="Times New Roman"/>
                <w:sz w:val="20"/>
                <w:szCs w:val="20"/>
              </w:rPr>
            </w:pPr>
            <w:r w:rsidRPr="00382CCD">
              <w:rPr>
                <w:rFonts w:ascii="Times New Roman" w:hAnsi="Times New Roman"/>
                <w:sz w:val="20"/>
                <w:szCs w:val="20"/>
              </w:rPr>
              <w:t>(сравнительный анализ результатов, план коррекции знаний)</w:t>
            </w:r>
          </w:p>
        </w:tc>
        <w:tc>
          <w:tcPr>
            <w:tcW w:w="1559"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Комплекс</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заданий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стандартизированной формы</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(КЗСФ)</w:t>
            </w:r>
          </w:p>
        </w:tc>
        <w:tc>
          <w:tcPr>
            <w:tcW w:w="1632"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Комплекс</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заданий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стандартизиров</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анной формы</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(КЗСФ)</w:t>
            </w:r>
          </w:p>
        </w:tc>
        <w:tc>
          <w:tcPr>
            <w:tcW w:w="1486"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Комплекс</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заданий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стандартизированной формы</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Литература</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Иностранный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язык (базовый)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История</w:t>
            </w:r>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(базовый/</w:t>
            </w:r>
            <w:proofErr w:type="gramEnd"/>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профильный)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559"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Обществознание</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559"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Математика</w:t>
            </w:r>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(базовый/</w:t>
            </w:r>
            <w:proofErr w:type="gramEnd"/>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профильный)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559"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Информатика</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Биология</w:t>
            </w:r>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(базовый/</w:t>
            </w:r>
            <w:proofErr w:type="gramEnd"/>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профильный))</w:t>
            </w:r>
            <w:proofErr w:type="gramEnd"/>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Химия</w:t>
            </w:r>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(базовый/</w:t>
            </w:r>
            <w:proofErr w:type="gramEnd"/>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профильный)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Физика</w:t>
            </w:r>
          </w:p>
          <w:p w:rsidR="003C4157" w:rsidRPr="00382CCD" w:rsidRDefault="003C4157" w:rsidP="008A61E9">
            <w:pPr>
              <w:autoSpaceDE w:val="0"/>
              <w:autoSpaceDN w:val="0"/>
              <w:adjustRightInd w:val="0"/>
              <w:spacing w:after="0" w:line="240" w:lineRule="auto"/>
              <w:rPr>
                <w:rFonts w:ascii="Times New Roman" w:hAnsi="Times New Roman"/>
                <w:sz w:val="20"/>
                <w:szCs w:val="20"/>
              </w:rPr>
            </w:pPr>
            <w:proofErr w:type="gramStart"/>
            <w:r w:rsidRPr="00382CCD">
              <w:rPr>
                <w:rFonts w:ascii="Times New Roman" w:hAnsi="Times New Roman"/>
                <w:sz w:val="20"/>
                <w:szCs w:val="20"/>
              </w:rPr>
              <w:t>(базовый/</w:t>
            </w:r>
            <w:proofErr w:type="gramEnd"/>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профильный)</w:t>
            </w:r>
          </w:p>
        </w:tc>
        <w:tc>
          <w:tcPr>
            <w:tcW w:w="1417" w:type="dxa"/>
            <w:vMerge/>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Астрономия</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География (</w:t>
            </w:r>
            <w:proofErr w:type="gramStart"/>
            <w:r w:rsidRPr="00382CCD">
              <w:rPr>
                <w:rFonts w:ascii="Times New Roman" w:hAnsi="Times New Roman"/>
                <w:sz w:val="20"/>
                <w:szCs w:val="20"/>
              </w:rPr>
              <w:t>базовый</w:t>
            </w:r>
            <w:proofErr w:type="gramEnd"/>
            <w:r w:rsidRPr="00382CCD">
              <w:rPr>
                <w:rFonts w:ascii="Times New Roman" w:hAnsi="Times New Roman"/>
                <w:sz w:val="20"/>
                <w:szCs w:val="20"/>
              </w:rPr>
              <w:t>)</w:t>
            </w:r>
          </w:p>
        </w:tc>
        <w:tc>
          <w:tcPr>
            <w:tcW w:w="1417"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 xml:space="preserve">ОБЖ  </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(базовый)</w:t>
            </w:r>
          </w:p>
        </w:tc>
        <w:tc>
          <w:tcPr>
            <w:tcW w:w="1417"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ind w:right="-99"/>
              <w:rPr>
                <w:rFonts w:ascii="Times New Roman" w:hAnsi="Times New Roman"/>
                <w:sz w:val="20"/>
                <w:szCs w:val="20"/>
              </w:rPr>
            </w:pPr>
            <w:r w:rsidRPr="00382CCD">
              <w:rPr>
                <w:rFonts w:ascii="Times New Roman" w:hAnsi="Times New Roman"/>
                <w:sz w:val="20"/>
                <w:szCs w:val="20"/>
              </w:rPr>
              <w:lastRenderedPageBreak/>
              <w:t>Экология  (</w:t>
            </w:r>
            <w:proofErr w:type="gramStart"/>
            <w:r w:rsidRPr="00382CCD">
              <w:rPr>
                <w:rFonts w:ascii="Times New Roman" w:hAnsi="Times New Roman"/>
                <w:sz w:val="20"/>
                <w:szCs w:val="20"/>
              </w:rPr>
              <w:t>базовый</w:t>
            </w:r>
            <w:proofErr w:type="gramEnd"/>
            <w:r w:rsidRPr="00382CCD">
              <w:rPr>
                <w:rFonts w:ascii="Times New Roman" w:hAnsi="Times New Roman"/>
                <w:sz w:val="20"/>
                <w:szCs w:val="20"/>
              </w:rPr>
              <w:t>)</w:t>
            </w:r>
          </w:p>
        </w:tc>
        <w:tc>
          <w:tcPr>
            <w:tcW w:w="1417"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631"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vMerge/>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632" w:type="dxa"/>
            <w:vAlign w:val="center"/>
          </w:tcPr>
          <w:p w:rsidR="003C4157" w:rsidRPr="00382CCD" w:rsidRDefault="003C4157" w:rsidP="008A61E9">
            <w:pPr>
              <w:spacing w:after="0" w:line="240" w:lineRule="auto"/>
              <w:jc w:val="center"/>
              <w:rPr>
                <w:rFonts w:ascii="Times New Roman" w:hAnsi="Times New Roman"/>
                <w:sz w:val="20"/>
                <w:szCs w:val="20"/>
              </w:rPr>
            </w:pPr>
            <w:r w:rsidRPr="00382CCD">
              <w:rPr>
                <w:rFonts w:ascii="Times New Roman" w:hAnsi="Times New Roman"/>
                <w:sz w:val="20"/>
                <w:szCs w:val="20"/>
              </w:rPr>
              <w:t>(КЗСФ)</w:t>
            </w:r>
          </w:p>
        </w:tc>
        <w:tc>
          <w:tcPr>
            <w:tcW w:w="1486" w:type="dxa"/>
            <w:vAlign w:val="center"/>
          </w:tcPr>
          <w:p w:rsidR="003C4157" w:rsidRPr="00382CCD" w:rsidRDefault="003C4157" w:rsidP="008A61E9">
            <w:pPr>
              <w:spacing w:after="0" w:line="240" w:lineRule="auto"/>
              <w:jc w:val="center"/>
              <w:rPr>
                <w:rFonts w:ascii="Times New Roman" w:hAnsi="Times New Roman"/>
                <w:sz w:val="20"/>
                <w:szCs w:val="20"/>
              </w:rPr>
            </w:pPr>
          </w:p>
        </w:tc>
      </w:tr>
      <w:tr w:rsidR="003C4157" w:rsidRPr="00382CCD" w:rsidTr="008A61E9">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Физическая культура</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 xml:space="preserve">(базовый), в том </w:t>
            </w:r>
            <w:proofErr w:type="gramStart"/>
            <w:r w:rsidRPr="00382CCD">
              <w:rPr>
                <w:rFonts w:ascii="Times New Roman" w:hAnsi="Times New Roman"/>
                <w:sz w:val="20"/>
                <w:szCs w:val="20"/>
              </w:rPr>
              <w:t>числе</w:t>
            </w:r>
            <w:proofErr w:type="gramEnd"/>
          </w:p>
        </w:tc>
        <w:tc>
          <w:tcPr>
            <w:tcW w:w="1417"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6318" w:type="dxa"/>
            <w:gridSpan w:val="4"/>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Военные сборы</w:t>
            </w:r>
          </w:p>
        </w:tc>
        <w:tc>
          <w:tcPr>
            <w:tcW w:w="1486"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632" w:type="dxa"/>
          </w:tcPr>
          <w:p w:rsidR="003C4157" w:rsidRPr="00382CCD" w:rsidRDefault="003C4157" w:rsidP="008A61E9">
            <w:pPr>
              <w:spacing w:after="0" w:line="240" w:lineRule="auto"/>
              <w:rPr>
                <w:rFonts w:ascii="Times New Roman" w:hAnsi="Times New Roman"/>
                <w:sz w:val="20"/>
                <w:szCs w:val="20"/>
              </w:rPr>
            </w:pPr>
          </w:p>
        </w:tc>
        <w:tc>
          <w:tcPr>
            <w:tcW w:w="1632"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Комплекс</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заданий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стандартизиров</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анной формы</w:t>
            </w:r>
          </w:p>
        </w:tc>
        <w:tc>
          <w:tcPr>
            <w:tcW w:w="1632"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Комплекс</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заданий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стандартизиров</w:t>
            </w:r>
          </w:p>
          <w:p w:rsidR="003C4157" w:rsidRPr="00382CCD" w:rsidRDefault="003C4157" w:rsidP="008A61E9">
            <w:pPr>
              <w:tabs>
                <w:tab w:val="left" w:pos="1560"/>
              </w:tabs>
              <w:spacing w:after="0" w:line="240" w:lineRule="auto"/>
              <w:rPr>
                <w:rFonts w:ascii="Times New Roman" w:hAnsi="Times New Roman"/>
                <w:sz w:val="20"/>
                <w:szCs w:val="20"/>
              </w:rPr>
            </w:pPr>
            <w:r w:rsidRPr="00382CCD">
              <w:rPr>
                <w:rFonts w:ascii="Times New Roman" w:hAnsi="Times New Roman"/>
                <w:sz w:val="20"/>
                <w:szCs w:val="20"/>
              </w:rPr>
              <w:t>анной формы</w:t>
            </w: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Индивидуальный</w:t>
            </w:r>
          </w:p>
          <w:p w:rsidR="003C4157" w:rsidRPr="00382CCD" w:rsidRDefault="003C4157" w:rsidP="008A61E9">
            <w:pPr>
              <w:autoSpaceDE w:val="0"/>
              <w:autoSpaceDN w:val="0"/>
              <w:adjustRightInd w:val="0"/>
              <w:spacing w:after="0" w:line="240" w:lineRule="auto"/>
              <w:rPr>
                <w:rFonts w:ascii="Times New Roman" w:hAnsi="Times New Roman"/>
                <w:sz w:val="20"/>
                <w:szCs w:val="20"/>
              </w:rPr>
            </w:pPr>
            <w:r w:rsidRPr="00382CCD">
              <w:rPr>
                <w:rFonts w:ascii="Times New Roman" w:hAnsi="Times New Roman"/>
                <w:sz w:val="20"/>
                <w:szCs w:val="20"/>
              </w:rPr>
              <w:t>итоговый проект</w:t>
            </w:r>
          </w:p>
        </w:tc>
        <w:tc>
          <w:tcPr>
            <w:tcW w:w="1417"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защита</w:t>
            </w:r>
          </w:p>
        </w:tc>
        <w:tc>
          <w:tcPr>
            <w:tcW w:w="1631"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защита</w:t>
            </w:r>
          </w:p>
        </w:tc>
        <w:tc>
          <w:tcPr>
            <w:tcW w:w="1496"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c>
          <w:tcPr>
            <w:tcW w:w="1559"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защита</w:t>
            </w:r>
          </w:p>
        </w:tc>
        <w:tc>
          <w:tcPr>
            <w:tcW w:w="1632"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r w:rsidRPr="00382CCD">
              <w:rPr>
                <w:rFonts w:ascii="Times New Roman" w:hAnsi="Times New Roman"/>
                <w:sz w:val="20"/>
                <w:szCs w:val="20"/>
              </w:rPr>
              <w:t>защита</w:t>
            </w:r>
          </w:p>
        </w:tc>
        <w:tc>
          <w:tcPr>
            <w:tcW w:w="1486" w:type="dxa"/>
            <w:vAlign w:val="center"/>
          </w:tcPr>
          <w:p w:rsidR="003C4157" w:rsidRPr="00382CCD" w:rsidRDefault="003C4157" w:rsidP="008A61E9">
            <w:pPr>
              <w:tabs>
                <w:tab w:val="left" w:pos="1560"/>
              </w:tabs>
              <w:spacing w:after="0" w:line="240" w:lineRule="auto"/>
              <w:jc w:val="center"/>
              <w:rPr>
                <w:rFonts w:ascii="Times New Roman" w:hAnsi="Times New Roman"/>
                <w:sz w:val="20"/>
                <w:szCs w:val="20"/>
              </w:rPr>
            </w:pPr>
          </w:p>
        </w:tc>
      </w:tr>
      <w:tr w:rsidR="003C4157" w:rsidRPr="00382CCD" w:rsidTr="008A61E9">
        <w:trPr>
          <w:gridAfter w:val="3"/>
          <w:wAfter w:w="4896" w:type="dxa"/>
        </w:trPr>
        <w:tc>
          <w:tcPr>
            <w:tcW w:w="1668" w:type="dxa"/>
          </w:tcPr>
          <w:p w:rsidR="003C4157" w:rsidRPr="00382CCD" w:rsidRDefault="003C4157" w:rsidP="008A61E9">
            <w:pPr>
              <w:autoSpaceDE w:val="0"/>
              <w:autoSpaceDN w:val="0"/>
              <w:adjustRightInd w:val="0"/>
              <w:spacing w:after="0" w:line="240" w:lineRule="auto"/>
              <w:rPr>
                <w:rFonts w:ascii="Times New Roman" w:hAnsi="Times New Roman"/>
                <w:sz w:val="20"/>
                <w:szCs w:val="20"/>
              </w:rPr>
            </w:pPr>
          </w:p>
        </w:tc>
        <w:tc>
          <w:tcPr>
            <w:tcW w:w="1417" w:type="dxa"/>
          </w:tcPr>
          <w:p w:rsidR="003C4157" w:rsidRPr="00382CCD" w:rsidRDefault="003C4157" w:rsidP="008A61E9">
            <w:pPr>
              <w:tabs>
                <w:tab w:val="left" w:pos="1560"/>
              </w:tabs>
              <w:spacing w:after="0" w:line="240" w:lineRule="auto"/>
              <w:rPr>
                <w:rFonts w:ascii="Times New Roman" w:hAnsi="Times New Roman"/>
                <w:sz w:val="20"/>
                <w:szCs w:val="20"/>
              </w:rPr>
            </w:pPr>
          </w:p>
        </w:tc>
        <w:tc>
          <w:tcPr>
            <w:tcW w:w="1631" w:type="dxa"/>
          </w:tcPr>
          <w:p w:rsidR="003C4157" w:rsidRPr="00382CCD" w:rsidRDefault="003C4157" w:rsidP="008A61E9">
            <w:pPr>
              <w:tabs>
                <w:tab w:val="left" w:pos="1560"/>
              </w:tabs>
              <w:spacing w:after="0" w:line="240" w:lineRule="auto"/>
              <w:rPr>
                <w:rFonts w:ascii="Times New Roman" w:hAnsi="Times New Roman"/>
                <w:sz w:val="20"/>
                <w:szCs w:val="20"/>
              </w:rPr>
            </w:pPr>
          </w:p>
        </w:tc>
        <w:tc>
          <w:tcPr>
            <w:tcW w:w="1496" w:type="dxa"/>
          </w:tcPr>
          <w:p w:rsidR="003C4157" w:rsidRPr="00382CCD" w:rsidRDefault="003C4157" w:rsidP="008A61E9">
            <w:pPr>
              <w:tabs>
                <w:tab w:val="left" w:pos="1560"/>
              </w:tabs>
              <w:spacing w:after="0" w:line="240" w:lineRule="auto"/>
              <w:rPr>
                <w:rFonts w:ascii="Times New Roman" w:hAnsi="Times New Roman"/>
                <w:sz w:val="20"/>
                <w:szCs w:val="20"/>
              </w:rPr>
            </w:pPr>
          </w:p>
        </w:tc>
        <w:tc>
          <w:tcPr>
            <w:tcW w:w="1559" w:type="dxa"/>
          </w:tcPr>
          <w:p w:rsidR="003C4157" w:rsidRPr="00382CCD" w:rsidRDefault="003C4157" w:rsidP="008A61E9">
            <w:pPr>
              <w:tabs>
                <w:tab w:val="left" w:pos="1560"/>
              </w:tabs>
              <w:spacing w:after="0" w:line="240" w:lineRule="auto"/>
              <w:rPr>
                <w:rFonts w:ascii="Times New Roman" w:hAnsi="Times New Roman"/>
                <w:sz w:val="20"/>
                <w:szCs w:val="20"/>
              </w:rPr>
            </w:pPr>
          </w:p>
        </w:tc>
        <w:tc>
          <w:tcPr>
            <w:tcW w:w="1632" w:type="dxa"/>
          </w:tcPr>
          <w:p w:rsidR="003C4157" w:rsidRPr="00382CCD" w:rsidRDefault="003C4157" w:rsidP="008A61E9">
            <w:pPr>
              <w:tabs>
                <w:tab w:val="left" w:pos="1560"/>
              </w:tabs>
              <w:spacing w:after="0" w:line="240" w:lineRule="auto"/>
              <w:rPr>
                <w:rFonts w:ascii="Times New Roman" w:hAnsi="Times New Roman"/>
                <w:sz w:val="20"/>
                <w:szCs w:val="20"/>
              </w:rPr>
            </w:pPr>
          </w:p>
        </w:tc>
        <w:tc>
          <w:tcPr>
            <w:tcW w:w="1486" w:type="dxa"/>
          </w:tcPr>
          <w:p w:rsidR="003C4157" w:rsidRPr="00382CCD" w:rsidRDefault="003C4157" w:rsidP="008A61E9">
            <w:pPr>
              <w:tabs>
                <w:tab w:val="left" w:pos="1560"/>
              </w:tabs>
              <w:spacing w:after="0" w:line="240" w:lineRule="auto"/>
              <w:rPr>
                <w:rFonts w:ascii="Times New Roman" w:hAnsi="Times New Roman"/>
                <w:sz w:val="20"/>
                <w:szCs w:val="20"/>
              </w:rPr>
            </w:pPr>
          </w:p>
        </w:tc>
      </w:tr>
    </w:tbl>
    <w:p w:rsidR="003C4157" w:rsidRPr="007347E7" w:rsidRDefault="003C4157" w:rsidP="003C4157">
      <w:pPr>
        <w:tabs>
          <w:tab w:val="left" w:pos="1560"/>
        </w:tabs>
        <w:rPr>
          <w:rFonts w:ascii="Times New Roman" w:hAnsi="Times New Roman"/>
          <w:sz w:val="24"/>
          <w:szCs w:val="24"/>
        </w:rPr>
      </w:pPr>
    </w:p>
    <w:p w:rsidR="003C4157" w:rsidRPr="007347E7" w:rsidRDefault="003C4157" w:rsidP="003C4157">
      <w:pPr>
        <w:autoSpaceDE w:val="0"/>
        <w:autoSpaceDN w:val="0"/>
        <w:adjustRightInd w:val="0"/>
        <w:spacing w:after="0" w:line="240" w:lineRule="auto"/>
        <w:rPr>
          <w:rFonts w:ascii="Times New Roman" w:hAnsi="Times New Roman"/>
          <w:sz w:val="24"/>
          <w:szCs w:val="24"/>
        </w:rPr>
      </w:pPr>
      <w:r w:rsidRPr="007347E7">
        <w:rPr>
          <w:rFonts w:ascii="Times New Roman" w:hAnsi="Times New Roman"/>
          <w:sz w:val="24"/>
          <w:szCs w:val="24"/>
        </w:rPr>
        <w:t>Периодичность проведения промежуточной аттестации по профильным</w:t>
      </w:r>
      <w:r>
        <w:rPr>
          <w:rFonts w:ascii="Times New Roman" w:hAnsi="Times New Roman"/>
          <w:sz w:val="24"/>
          <w:szCs w:val="24"/>
        </w:rPr>
        <w:t xml:space="preserve"> </w:t>
      </w:r>
      <w:r w:rsidRPr="007347E7">
        <w:rPr>
          <w:rFonts w:ascii="Times New Roman" w:hAnsi="Times New Roman"/>
          <w:sz w:val="24"/>
          <w:szCs w:val="24"/>
        </w:rPr>
        <w:t>предметам: 2 раза в год (в конце каждого полугодия).</w:t>
      </w:r>
    </w:p>
    <w:p w:rsidR="003C4157" w:rsidRPr="007347E7" w:rsidRDefault="003C4157" w:rsidP="003C4157">
      <w:pPr>
        <w:autoSpaceDE w:val="0"/>
        <w:autoSpaceDN w:val="0"/>
        <w:adjustRightInd w:val="0"/>
        <w:spacing w:after="0" w:line="240" w:lineRule="auto"/>
        <w:rPr>
          <w:rFonts w:ascii="Times New Roman" w:hAnsi="Times New Roman"/>
          <w:sz w:val="24"/>
          <w:szCs w:val="24"/>
        </w:rPr>
      </w:pPr>
      <w:r w:rsidRPr="007347E7">
        <w:rPr>
          <w:rFonts w:ascii="Times New Roman" w:hAnsi="Times New Roman"/>
          <w:sz w:val="24"/>
          <w:szCs w:val="24"/>
        </w:rPr>
        <w:t>Периодичность проведения промежуточной аттестации по непрофильным</w:t>
      </w:r>
      <w:r>
        <w:rPr>
          <w:rFonts w:ascii="Times New Roman" w:hAnsi="Times New Roman"/>
          <w:sz w:val="24"/>
          <w:szCs w:val="24"/>
        </w:rPr>
        <w:t xml:space="preserve"> </w:t>
      </w:r>
      <w:r w:rsidRPr="007347E7">
        <w:rPr>
          <w:rFonts w:ascii="Times New Roman" w:hAnsi="Times New Roman"/>
          <w:sz w:val="24"/>
          <w:szCs w:val="24"/>
        </w:rPr>
        <w:t>предметам: 2 раза в год (в конце каждого полугодия).</w:t>
      </w:r>
    </w:p>
    <w:p w:rsidR="003C4157" w:rsidRPr="00DF13CE" w:rsidRDefault="003C4157" w:rsidP="003C4157">
      <w:pPr>
        <w:autoSpaceDE w:val="0"/>
        <w:autoSpaceDN w:val="0"/>
        <w:adjustRightInd w:val="0"/>
        <w:spacing w:after="0" w:line="240" w:lineRule="auto"/>
        <w:rPr>
          <w:rFonts w:ascii="Times New Roman" w:hAnsi="Times New Roman"/>
          <w:sz w:val="24"/>
          <w:szCs w:val="24"/>
        </w:rPr>
      </w:pPr>
      <w:r w:rsidRPr="00DF13CE">
        <w:rPr>
          <w:rFonts w:ascii="Times New Roman" w:hAnsi="Times New Roman"/>
          <w:sz w:val="24"/>
          <w:szCs w:val="24"/>
        </w:rPr>
        <w:t>Промежуточная аттестация в 10-11-х классах осуществляется в форме рубежного контроля по полугодиям посредством выставления полугодовых оценок с учетом текущих оценок и оценок за контрольные работы.</w:t>
      </w:r>
    </w:p>
    <w:p w:rsidR="003C4157" w:rsidRPr="00DF13CE" w:rsidRDefault="003C4157" w:rsidP="003C4157">
      <w:pPr>
        <w:autoSpaceDE w:val="0"/>
        <w:autoSpaceDN w:val="0"/>
        <w:adjustRightInd w:val="0"/>
        <w:spacing w:after="0" w:line="240" w:lineRule="auto"/>
        <w:rPr>
          <w:rFonts w:ascii="Times New Roman" w:hAnsi="Times New Roman"/>
          <w:sz w:val="24"/>
          <w:szCs w:val="24"/>
        </w:rPr>
      </w:pPr>
      <w:r w:rsidRPr="00DF13CE">
        <w:rPr>
          <w:rFonts w:ascii="Times New Roman" w:hAnsi="Times New Roman"/>
          <w:sz w:val="24"/>
          <w:szCs w:val="24"/>
        </w:rPr>
        <w:t xml:space="preserve">Оценка по предмету за учебный год выставляется как средняя между </w:t>
      </w:r>
      <w:proofErr w:type="gramStart"/>
      <w:r w:rsidRPr="00DF13CE">
        <w:rPr>
          <w:rFonts w:ascii="Times New Roman" w:hAnsi="Times New Roman"/>
          <w:sz w:val="24"/>
          <w:szCs w:val="24"/>
        </w:rPr>
        <w:t>полугодовыми</w:t>
      </w:r>
      <w:proofErr w:type="gramEnd"/>
      <w:r w:rsidRPr="00DF13CE">
        <w:rPr>
          <w:rFonts w:ascii="Times New Roman" w:hAnsi="Times New Roman"/>
          <w:sz w:val="24"/>
          <w:szCs w:val="24"/>
        </w:rPr>
        <w:t xml:space="preserve"> с учетом динамики в течение года.</w:t>
      </w:r>
    </w:p>
    <w:p w:rsidR="003C4157" w:rsidRDefault="003C4157" w:rsidP="003C4157">
      <w:pPr>
        <w:autoSpaceDE w:val="0"/>
        <w:autoSpaceDN w:val="0"/>
        <w:adjustRightInd w:val="0"/>
        <w:spacing w:after="0" w:line="240" w:lineRule="auto"/>
        <w:rPr>
          <w:rFonts w:ascii="Times New Roman" w:hAnsi="Times New Roman"/>
          <w:sz w:val="24"/>
          <w:szCs w:val="24"/>
        </w:rPr>
      </w:pPr>
      <w:proofErr w:type="gramStart"/>
      <w:r w:rsidRPr="00DF13CE">
        <w:rPr>
          <w:rFonts w:ascii="Times New Roman" w:hAnsi="Times New Roman"/>
          <w:sz w:val="24"/>
          <w:szCs w:val="24"/>
        </w:rPr>
        <w:t>Реализация профильного обучения в части, формируемой участниками образовательных</w:t>
      </w:r>
      <w:r w:rsidRPr="007347E7">
        <w:rPr>
          <w:rFonts w:ascii="Times New Roman" w:hAnsi="Times New Roman"/>
          <w:sz w:val="24"/>
          <w:szCs w:val="24"/>
        </w:rPr>
        <w:t xml:space="preserve"> отношений, содействует подготовке к процедурам</w:t>
      </w:r>
      <w:r>
        <w:rPr>
          <w:rFonts w:ascii="Times New Roman" w:hAnsi="Times New Roman"/>
          <w:sz w:val="24"/>
          <w:szCs w:val="24"/>
        </w:rPr>
        <w:t xml:space="preserve"> </w:t>
      </w:r>
      <w:r w:rsidRPr="007347E7">
        <w:rPr>
          <w:rFonts w:ascii="Times New Roman" w:hAnsi="Times New Roman"/>
          <w:sz w:val="24"/>
          <w:szCs w:val="24"/>
        </w:rPr>
        <w:t>государственной итоговой аттестации выпускников по профильным</w:t>
      </w:r>
      <w:r>
        <w:rPr>
          <w:rFonts w:ascii="Times New Roman" w:hAnsi="Times New Roman"/>
          <w:sz w:val="24"/>
          <w:szCs w:val="24"/>
        </w:rPr>
        <w:t xml:space="preserve"> </w:t>
      </w:r>
      <w:r w:rsidRPr="007347E7">
        <w:rPr>
          <w:rFonts w:ascii="Times New Roman" w:hAnsi="Times New Roman"/>
          <w:sz w:val="24"/>
          <w:szCs w:val="24"/>
        </w:rPr>
        <w:t>предметам, данное распределение позволяет обеспечить выполнение учебных программ базового уровня для более глубокого усвоения программного материала, формирования навыков самостоятельной работы, приближения учащихся к выбору будущей профессии, для осуществления их</w:t>
      </w:r>
      <w:r>
        <w:rPr>
          <w:rFonts w:ascii="Times New Roman" w:hAnsi="Times New Roman"/>
          <w:sz w:val="24"/>
          <w:szCs w:val="24"/>
        </w:rPr>
        <w:t xml:space="preserve"> </w:t>
      </w:r>
      <w:r w:rsidRPr="007347E7">
        <w:rPr>
          <w:rFonts w:ascii="Times New Roman" w:hAnsi="Times New Roman"/>
          <w:sz w:val="24"/>
          <w:szCs w:val="24"/>
        </w:rPr>
        <w:t>самоопределения и самовыражения, развития и реализации их творческих,</w:t>
      </w:r>
      <w:r>
        <w:rPr>
          <w:rFonts w:ascii="Times New Roman" w:hAnsi="Times New Roman"/>
          <w:sz w:val="24"/>
          <w:szCs w:val="24"/>
        </w:rPr>
        <w:t xml:space="preserve"> </w:t>
      </w:r>
      <w:r w:rsidRPr="007347E7">
        <w:rPr>
          <w:rFonts w:ascii="Times New Roman" w:hAnsi="Times New Roman"/>
          <w:sz w:val="24"/>
          <w:szCs w:val="24"/>
        </w:rPr>
        <w:t>интеллектуальных способностей.</w:t>
      </w:r>
      <w:proofErr w:type="gramEnd"/>
      <w:r w:rsidRPr="007347E7">
        <w:rPr>
          <w:rFonts w:ascii="Times New Roman" w:hAnsi="Times New Roman"/>
          <w:sz w:val="24"/>
          <w:szCs w:val="24"/>
        </w:rPr>
        <w:t xml:space="preserve"> Курсы модулей также решают задачи</w:t>
      </w:r>
      <w:r>
        <w:rPr>
          <w:rFonts w:ascii="Times New Roman" w:hAnsi="Times New Roman"/>
          <w:sz w:val="24"/>
          <w:szCs w:val="24"/>
        </w:rPr>
        <w:t xml:space="preserve"> </w:t>
      </w:r>
      <w:r w:rsidRPr="007347E7">
        <w:rPr>
          <w:rFonts w:ascii="Times New Roman" w:hAnsi="Times New Roman"/>
          <w:sz w:val="24"/>
          <w:szCs w:val="24"/>
        </w:rPr>
        <w:t>пропедевтики вузовских дисциплин.</w:t>
      </w:r>
    </w:p>
    <w:p w:rsidR="003C4157" w:rsidRPr="00D3630F" w:rsidRDefault="003C4157" w:rsidP="003C4157">
      <w:pPr>
        <w:autoSpaceDE w:val="0"/>
        <w:autoSpaceDN w:val="0"/>
        <w:adjustRightInd w:val="0"/>
        <w:spacing w:after="0" w:line="240" w:lineRule="auto"/>
        <w:rPr>
          <w:rFonts w:ascii="Times New Roman" w:hAnsi="Times New Roman"/>
          <w:b/>
          <w:sz w:val="24"/>
          <w:szCs w:val="24"/>
        </w:rPr>
      </w:pPr>
    </w:p>
    <w:p w:rsidR="003C4157" w:rsidRPr="002E38C0" w:rsidRDefault="003C4157" w:rsidP="003C4157">
      <w:pPr>
        <w:spacing w:after="0" w:line="240" w:lineRule="auto"/>
        <w:ind w:left="708" w:firstLine="708"/>
        <w:jc w:val="both"/>
        <w:rPr>
          <w:rFonts w:ascii="Times New Roman" w:hAnsi="Times New Roman"/>
          <w:sz w:val="24"/>
          <w:szCs w:val="24"/>
        </w:rPr>
      </w:pPr>
      <w:r w:rsidRPr="002E38C0">
        <w:rPr>
          <w:rFonts w:ascii="Times New Roman" w:hAnsi="Times New Roman"/>
          <w:sz w:val="24"/>
          <w:szCs w:val="24"/>
        </w:rPr>
        <w:t>Согласно Федеральному закону «Об образовании в Российской Ф</w:t>
      </w:r>
      <w:r>
        <w:rPr>
          <w:rFonts w:ascii="Times New Roman" w:hAnsi="Times New Roman"/>
          <w:sz w:val="24"/>
          <w:szCs w:val="24"/>
        </w:rPr>
        <w:t>едерации» от 29.12.2012 № 273-ФЗ</w:t>
      </w:r>
      <w:r w:rsidRPr="002E38C0">
        <w:rPr>
          <w:rFonts w:ascii="Times New Roman" w:hAnsi="Times New Roman"/>
          <w:sz w:val="24"/>
          <w:szCs w:val="24"/>
        </w:rPr>
        <w:t xml:space="preserve">, учебный план является неотъемлемой частью основной образовательной программы </w:t>
      </w:r>
      <w:r>
        <w:rPr>
          <w:rFonts w:ascii="Times New Roman" w:hAnsi="Times New Roman"/>
          <w:sz w:val="24"/>
          <w:szCs w:val="24"/>
        </w:rPr>
        <w:t>среднего</w:t>
      </w:r>
      <w:r w:rsidRPr="002E38C0">
        <w:rPr>
          <w:rFonts w:ascii="Times New Roman" w:hAnsi="Times New Roman"/>
          <w:sz w:val="24"/>
          <w:szCs w:val="24"/>
        </w:rPr>
        <w:t xml:space="preserve"> общего образования</w:t>
      </w:r>
    </w:p>
    <w:p w:rsidR="003C4157" w:rsidRDefault="003C4157" w:rsidP="003C4157">
      <w:pPr>
        <w:pStyle w:val="a4"/>
        <w:autoSpaceDE w:val="0"/>
        <w:autoSpaceDN w:val="0"/>
        <w:adjustRightInd w:val="0"/>
        <w:spacing w:after="0" w:line="240" w:lineRule="auto"/>
        <w:ind w:left="567" w:hanging="27"/>
        <w:jc w:val="both"/>
        <w:rPr>
          <w:rFonts w:ascii="Times New Roman" w:hAnsi="Times New Roman"/>
          <w:color w:val="FF0000"/>
          <w:sz w:val="24"/>
          <w:szCs w:val="24"/>
        </w:rPr>
      </w:pPr>
      <w:r>
        <w:rPr>
          <w:rFonts w:ascii="Times New Roman" w:hAnsi="Times New Roman"/>
          <w:sz w:val="24"/>
          <w:szCs w:val="24"/>
        </w:rPr>
        <w:t>Учебный план среднего</w:t>
      </w:r>
      <w:r w:rsidRPr="002E38C0">
        <w:rPr>
          <w:rFonts w:ascii="Times New Roman" w:hAnsi="Times New Roman"/>
          <w:sz w:val="24"/>
          <w:szCs w:val="24"/>
        </w:rPr>
        <w:t xml:space="preserve"> общего образования</w:t>
      </w:r>
      <w:r>
        <w:rPr>
          <w:rFonts w:ascii="Times New Roman" w:hAnsi="Times New Roman"/>
          <w:sz w:val="24"/>
          <w:szCs w:val="24"/>
        </w:rPr>
        <w:t xml:space="preserve"> (10 класс)</w:t>
      </w:r>
      <w:r w:rsidRPr="002E38C0">
        <w:rPr>
          <w:rFonts w:ascii="Times New Roman" w:hAnsi="Times New Roman"/>
          <w:sz w:val="24"/>
          <w:szCs w:val="24"/>
        </w:rPr>
        <w:t xml:space="preserve"> разработаны на основе федеральных государственных образовательных стандартов общего образования, примерных основных образовательных программ </w:t>
      </w:r>
      <w:r>
        <w:rPr>
          <w:rFonts w:ascii="Times New Roman" w:hAnsi="Times New Roman"/>
          <w:sz w:val="24"/>
          <w:szCs w:val="24"/>
        </w:rPr>
        <w:t>среднего</w:t>
      </w:r>
      <w:r w:rsidRPr="002E38C0">
        <w:rPr>
          <w:rFonts w:ascii="Times New Roman" w:hAnsi="Times New Roman"/>
          <w:sz w:val="24"/>
          <w:szCs w:val="24"/>
        </w:rPr>
        <w:t xml:space="preserve"> общего образования с учётом методических рекомендаций по формированию учебных планов общеобразовательных организаций на 20</w:t>
      </w:r>
      <w:r>
        <w:rPr>
          <w:rFonts w:ascii="Times New Roman" w:hAnsi="Times New Roman"/>
          <w:sz w:val="24"/>
          <w:szCs w:val="24"/>
        </w:rPr>
        <w:t>20-2021</w:t>
      </w:r>
      <w:r w:rsidRPr="002E38C0">
        <w:rPr>
          <w:rFonts w:ascii="Times New Roman" w:hAnsi="Times New Roman"/>
          <w:sz w:val="24"/>
          <w:szCs w:val="24"/>
        </w:rPr>
        <w:t xml:space="preserve"> учебный год, реализующих ФГОС </w:t>
      </w:r>
      <w:r>
        <w:rPr>
          <w:rFonts w:ascii="Times New Roman" w:hAnsi="Times New Roman"/>
          <w:sz w:val="24"/>
          <w:szCs w:val="24"/>
        </w:rPr>
        <w:t>среднего</w:t>
      </w:r>
      <w:r w:rsidRPr="002E38C0">
        <w:rPr>
          <w:rFonts w:ascii="Times New Roman" w:hAnsi="Times New Roman"/>
          <w:sz w:val="24"/>
          <w:szCs w:val="24"/>
        </w:rPr>
        <w:t xml:space="preserve"> общего </w:t>
      </w:r>
      <w:r w:rsidRPr="00CF39D5">
        <w:rPr>
          <w:rFonts w:ascii="Times New Roman" w:hAnsi="Times New Roman"/>
          <w:sz w:val="24"/>
          <w:szCs w:val="24"/>
        </w:rPr>
        <w:t>образования</w:t>
      </w:r>
      <w:r>
        <w:rPr>
          <w:rFonts w:ascii="Times New Roman" w:hAnsi="Times New Roman"/>
          <w:sz w:val="24"/>
          <w:szCs w:val="24"/>
        </w:rPr>
        <w:t>.</w:t>
      </w:r>
      <w:r w:rsidRPr="00CF39D5">
        <w:rPr>
          <w:rFonts w:ascii="Times New Roman" w:hAnsi="Times New Roman"/>
          <w:sz w:val="24"/>
          <w:szCs w:val="24"/>
        </w:rPr>
        <w:t xml:space="preserve"> </w:t>
      </w:r>
    </w:p>
    <w:p w:rsidR="003C4157" w:rsidRPr="00F10677" w:rsidRDefault="003C4157" w:rsidP="003C4157">
      <w:pPr>
        <w:autoSpaceDE w:val="0"/>
        <w:autoSpaceDN w:val="0"/>
        <w:adjustRightInd w:val="0"/>
        <w:spacing w:after="0"/>
        <w:rPr>
          <w:rFonts w:ascii="Times New Roman" w:hAnsi="Times New Roman"/>
          <w:b/>
          <w:i/>
          <w:szCs w:val="28"/>
        </w:rPr>
      </w:pPr>
      <w:r>
        <w:rPr>
          <w:rFonts w:ascii="Times New Roman" w:hAnsi="Times New Roman"/>
          <w:b/>
          <w:i/>
          <w:szCs w:val="28"/>
        </w:rPr>
        <w:t xml:space="preserve"> </w:t>
      </w:r>
    </w:p>
    <w:p w:rsidR="003C4157" w:rsidRPr="00DF13CE" w:rsidRDefault="003C4157" w:rsidP="003C4157">
      <w:pPr>
        <w:autoSpaceDE w:val="0"/>
        <w:autoSpaceDN w:val="0"/>
        <w:adjustRightInd w:val="0"/>
        <w:spacing w:after="0" w:line="240" w:lineRule="auto"/>
        <w:ind w:left="567"/>
        <w:rPr>
          <w:rFonts w:ascii="Times New Roman" w:hAnsi="Times New Roman"/>
          <w:sz w:val="24"/>
          <w:szCs w:val="24"/>
        </w:rPr>
      </w:pPr>
      <w:r w:rsidRPr="00DF13CE">
        <w:rPr>
          <w:rFonts w:ascii="Times New Roman" w:hAnsi="Times New Roman"/>
          <w:sz w:val="24"/>
          <w:szCs w:val="24"/>
        </w:rPr>
        <w:t xml:space="preserve">             В связи с особыми условиями школы: сельская местность, отсутствие промышленных предприятий, малочисленность населения с преобладанием пострепродуктивного возраста, </w:t>
      </w:r>
      <w:proofErr w:type="gramStart"/>
      <w:r w:rsidRPr="00DF13CE">
        <w:rPr>
          <w:rFonts w:ascii="Times New Roman" w:hAnsi="Times New Roman"/>
          <w:sz w:val="24"/>
          <w:szCs w:val="24"/>
        </w:rPr>
        <w:t>в следствии</w:t>
      </w:r>
      <w:proofErr w:type="gramEnd"/>
      <w:r w:rsidRPr="00DF13CE">
        <w:rPr>
          <w:rFonts w:ascii="Times New Roman" w:hAnsi="Times New Roman"/>
          <w:sz w:val="24"/>
          <w:szCs w:val="24"/>
        </w:rPr>
        <w:t xml:space="preserve"> чего низкая численность детей школьного возраста, что обеспечивает формирования двух классов старшей школы (10 и 11 классы) с небольшой численность</w:t>
      </w:r>
      <w:r>
        <w:rPr>
          <w:rFonts w:ascii="Times New Roman" w:hAnsi="Times New Roman"/>
          <w:sz w:val="24"/>
          <w:szCs w:val="24"/>
        </w:rPr>
        <w:t>ю</w:t>
      </w:r>
      <w:r w:rsidRPr="00DF13CE">
        <w:rPr>
          <w:rFonts w:ascii="Times New Roman" w:hAnsi="Times New Roman"/>
          <w:sz w:val="24"/>
          <w:szCs w:val="24"/>
        </w:rPr>
        <w:t xml:space="preserve"> учащихся, у которых  разная профессиональная направленность, </w:t>
      </w:r>
    </w:p>
    <w:p w:rsidR="003C4157" w:rsidRPr="00DF13CE" w:rsidRDefault="003C4157" w:rsidP="003C4157">
      <w:pPr>
        <w:pStyle w:val="a4"/>
        <w:autoSpaceDE w:val="0"/>
        <w:autoSpaceDN w:val="0"/>
        <w:adjustRightInd w:val="0"/>
        <w:spacing w:after="0" w:line="240" w:lineRule="auto"/>
        <w:ind w:left="567"/>
        <w:jc w:val="both"/>
        <w:rPr>
          <w:rFonts w:ascii="Times New Roman" w:hAnsi="Times New Roman"/>
          <w:sz w:val="24"/>
          <w:szCs w:val="24"/>
        </w:rPr>
      </w:pPr>
      <w:r w:rsidRPr="00DF13CE">
        <w:rPr>
          <w:rFonts w:ascii="Times New Roman" w:hAnsi="Times New Roman"/>
          <w:sz w:val="24"/>
          <w:szCs w:val="24"/>
        </w:rPr>
        <w:t>на третьем уровне обучения сформирован один 10 класс в количестве 1</w:t>
      </w:r>
      <w:r>
        <w:rPr>
          <w:rFonts w:ascii="Times New Roman" w:hAnsi="Times New Roman"/>
          <w:sz w:val="24"/>
          <w:szCs w:val="24"/>
        </w:rPr>
        <w:t>0</w:t>
      </w:r>
      <w:r w:rsidRPr="00DF13CE">
        <w:rPr>
          <w:rFonts w:ascii="Times New Roman" w:hAnsi="Times New Roman"/>
          <w:sz w:val="24"/>
          <w:szCs w:val="24"/>
        </w:rPr>
        <w:t xml:space="preserve"> </w:t>
      </w:r>
      <w:proofErr w:type="gramStart"/>
      <w:r w:rsidRPr="00DF13CE">
        <w:rPr>
          <w:rFonts w:ascii="Times New Roman" w:hAnsi="Times New Roman"/>
          <w:sz w:val="24"/>
          <w:szCs w:val="24"/>
        </w:rPr>
        <w:t>обучающихся</w:t>
      </w:r>
      <w:proofErr w:type="gramEnd"/>
      <w:r w:rsidRPr="00DF13CE">
        <w:rPr>
          <w:rFonts w:ascii="Times New Roman" w:hAnsi="Times New Roman"/>
          <w:sz w:val="24"/>
          <w:szCs w:val="24"/>
        </w:rPr>
        <w:t>.</w:t>
      </w:r>
    </w:p>
    <w:p w:rsidR="003C4157" w:rsidRPr="00DF13CE" w:rsidRDefault="003C4157" w:rsidP="003C4157">
      <w:pPr>
        <w:autoSpaceDE w:val="0"/>
        <w:autoSpaceDN w:val="0"/>
        <w:adjustRightInd w:val="0"/>
        <w:spacing w:after="0" w:line="240" w:lineRule="auto"/>
        <w:ind w:left="567"/>
        <w:rPr>
          <w:rFonts w:ascii="Times New Roman" w:hAnsi="Times New Roman"/>
          <w:sz w:val="24"/>
          <w:szCs w:val="24"/>
        </w:rPr>
      </w:pPr>
      <w:r w:rsidRPr="00DF13CE">
        <w:rPr>
          <w:rFonts w:ascii="Times New Roman" w:hAnsi="Times New Roman"/>
          <w:sz w:val="24"/>
          <w:szCs w:val="24"/>
        </w:rPr>
        <w:t>На основе социального заказа родителей и учащихся в школе представлены  следующие профессиональные направления:</w:t>
      </w:r>
    </w:p>
    <w:p w:rsidR="003C4157" w:rsidRPr="00DF13CE"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sz w:val="24"/>
          <w:szCs w:val="24"/>
        </w:rPr>
      </w:pPr>
      <w:r>
        <w:rPr>
          <w:rFonts w:ascii="Times New Roman" w:hAnsi="Times New Roman"/>
          <w:sz w:val="24"/>
          <w:szCs w:val="24"/>
        </w:rPr>
        <w:t>Технологический</w:t>
      </w:r>
      <w:r w:rsidRPr="00DF13CE">
        <w:rPr>
          <w:rFonts w:ascii="Times New Roman" w:hAnsi="Times New Roman"/>
          <w:sz w:val="24"/>
          <w:szCs w:val="24"/>
        </w:rPr>
        <w:t>;</w:t>
      </w:r>
    </w:p>
    <w:p w:rsidR="003C4157" w:rsidRPr="00DF13CE"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sz w:val="24"/>
          <w:szCs w:val="24"/>
        </w:rPr>
      </w:pPr>
      <w:proofErr w:type="gramStart"/>
      <w:r>
        <w:rPr>
          <w:rFonts w:ascii="Times New Roman" w:hAnsi="Times New Roman"/>
          <w:sz w:val="24"/>
          <w:szCs w:val="24"/>
        </w:rPr>
        <w:t>Естественно-научный</w:t>
      </w:r>
      <w:proofErr w:type="gramEnd"/>
      <w:r w:rsidRPr="00DF13CE">
        <w:rPr>
          <w:rFonts w:ascii="Times New Roman" w:hAnsi="Times New Roman"/>
          <w:sz w:val="24"/>
          <w:szCs w:val="24"/>
        </w:rPr>
        <w:t>;</w:t>
      </w:r>
    </w:p>
    <w:p w:rsidR="003C4157" w:rsidRPr="00DF13CE"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sz w:val="24"/>
          <w:szCs w:val="24"/>
        </w:rPr>
      </w:pPr>
      <w:r>
        <w:rPr>
          <w:rFonts w:ascii="Times New Roman" w:hAnsi="Times New Roman"/>
          <w:sz w:val="24"/>
          <w:szCs w:val="24"/>
        </w:rPr>
        <w:t>С</w:t>
      </w:r>
      <w:r w:rsidRPr="00DF13CE">
        <w:rPr>
          <w:rFonts w:ascii="Times New Roman" w:hAnsi="Times New Roman"/>
          <w:sz w:val="24"/>
          <w:szCs w:val="24"/>
        </w:rPr>
        <w:t>оциально-</w:t>
      </w:r>
      <w:r>
        <w:rPr>
          <w:rFonts w:ascii="Times New Roman" w:hAnsi="Times New Roman"/>
          <w:sz w:val="24"/>
          <w:szCs w:val="24"/>
        </w:rPr>
        <w:t>экономический</w:t>
      </w:r>
      <w:r w:rsidRPr="00DF13CE">
        <w:rPr>
          <w:rFonts w:ascii="Times New Roman" w:hAnsi="Times New Roman"/>
          <w:sz w:val="24"/>
          <w:szCs w:val="24"/>
        </w:rPr>
        <w:t>;</w:t>
      </w:r>
    </w:p>
    <w:p w:rsidR="003C4157" w:rsidRPr="00DF13CE"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sz w:val="24"/>
          <w:szCs w:val="24"/>
        </w:rPr>
      </w:pPr>
      <w:r>
        <w:rPr>
          <w:rFonts w:ascii="Times New Roman" w:hAnsi="Times New Roman"/>
          <w:sz w:val="24"/>
          <w:szCs w:val="24"/>
        </w:rPr>
        <w:t>Гуманитарный</w:t>
      </w:r>
      <w:r w:rsidRPr="00DF13CE">
        <w:rPr>
          <w:rFonts w:ascii="Times New Roman" w:hAnsi="Times New Roman"/>
          <w:sz w:val="24"/>
          <w:szCs w:val="24"/>
        </w:rPr>
        <w:t>,</w:t>
      </w:r>
    </w:p>
    <w:p w:rsidR="003C4157" w:rsidRPr="00DF13CE" w:rsidRDefault="003C4157" w:rsidP="003C4157">
      <w:pPr>
        <w:autoSpaceDE w:val="0"/>
        <w:autoSpaceDN w:val="0"/>
        <w:adjustRightInd w:val="0"/>
        <w:spacing w:after="0" w:line="240" w:lineRule="auto"/>
        <w:ind w:left="567"/>
        <w:rPr>
          <w:rFonts w:ascii="Times New Roman" w:hAnsi="Times New Roman"/>
          <w:sz w:val="24"/>
          <w:szCs w:val="24"/>
        </w:rPr>
      </w:pPr>
      <w:proofErr w:type="gramStart"/>
      <w:r w:rsidRPr="00DF13CE">
        <w:rPr>
          <w:rFonts w:ascii="Times New Roman" w:hAnsi="Times New Roman"/>
          <w:sz w:val="24"/>
          <w:szCs w:val="24"/>
        </w:rPr>
        <w:lastRenderedPageBreak/>
        <w:t>которые</w:t>
      </w:r>
      <w:proofErr w:type="gramEnd"/>
      <w:r>
        <w:rPr>
          <w:rFonts w:ascii="Times New Roman" w:hAnsi="Times New Roman"/>
          <w:sz w:val="24"/>
          <w:szCs w:val="24"/>
        </w:rPr>
        <w:t xml:space="preserve"> реализуются через универсаль</w:t>
      </w:r>
      <w:r w:rsidRPr="00DF13CE">
        <w:rPr>
          <w:rFonts w:ascii="Times New Roman" w:hAnsi="Times New Roman"/>
          <w:sz w:val="24"/>
          <w:szCs w:val="24"/>
        </w:rPr>
        <w:t>ный профиль. Данный профиль предусматривает изучение ряда предметов на углубленном уровне и модулей</w:t>
      </w:r>
      <w:r>
        <w:rPr>
          <w:rFonts w:ascii="Times New Roman" w:hAnsi="Times New Roman"/>
          <w:sz w:val="24"/>
          <w:szCs w:val="24"/>
        </w:rPr>
        <w:t xml:space="preserve">. </w:t>
      </w:r>
      <w:r w:rsidRPr="00DF13CE">
        <w:rPr>
          <w:rFonts w:ascii="Times New Roman" w:hAnsi="Times New Roman"/>
          <w:sz w:val="24"/>
          <w:szCs w:val="24"/>
        </w:rPr>
        <w:t xml:space="preserve">Это позволит без глубоких противоречий перейти к компетентностно-ориентированному обучению в условиях индивидуальных образовательных маршрутов. </w:t>
      </w:r>
    </w:p>
    <w:p w:rsidR="003C4157" w:rsidRPr="00DF13CE" w:rsidRDefault="003C4157" w:rsidP="003C4157">
      <w:pPr>
        <w:pStyle w:val="a4"/>
        <w:autoSpaceDE w:val="0"/>
        <w:autoSpaceDN w:val="0"/>
        <w:adjustRightInd w:val="0"/>
        <w:spacing w:after="0" w:line="240" w:lineRule="auto"/>
        <w:ind w:left="708" w:firstLine="141"/>
        <w:jc w:val="both"/>
        <w:rPr>
          <w:rFonts w:ascii="Times New Roman" w:hAnsi="Times New Roman"/>
          <w:sz w:val="24"/>
          <w:szCs w:val="24"/>
        </w:rPr>
      </w:pPr>
      <w:r w:rsidRPr="00DF13CE">
        <w:rPr>
          <w:rFonts w:ascii="Times New Roman" w:hAnsi="Times New Roman"/>
          <w:sz w:val="24"/>
          <w:szCs w:val="24"/>
        </w:rPr>
        <w:t>Учебный план для 10 класс</w:t>
      </w:r>
      <w:r>
        <w:rPr>
          <w:rFonts w:ascii="Times New Roman" w:hAnsi="Times New Roman"/>
          <w:sz w:val="24"/>
          <w:szCs w:val="24"/>
        </w:rPr>
        <w:t>а</w:t>
      </w:r>
      <w:r w:rsidRPr="00DF13CE">
        <w:rPr>
          <w:rFonts w:ascii="Times New Roman" w:hAnsi="Times New Roman"/>
          <w:sz w:val="24"/>
          <w:szCs w:val="24"/>
        </w:rPr>
        <w:t xml:space="preserve"> (завершающий уровень общего образования) обеспечивает функциональную грамотность и социальную адаптацию обучающихся, содействует их общественному и гражданскому самоопределению. </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hAnsi="Times New Roman"/>
          <w:sz w:val="24"/>
          <w:szCs w:val="24"/>
        </w:rPr>
        <w:t xml:space="preserve">   Цель: выполнение требований ФГОС СОО.</w:t>
      </w:r>
    </w:p>
    <w:p w:rsidR="003C4157" w:rsidRPr="00DF13CE" w:rsidRDefault="003C4157" w:rsidP="003C4157">
      <w:pPr>
        <w:pStyle w:val="a4"/>
        <w:autoSpaceDE w:val="0"/>
        <w:autoSpaceDN w:val="0"/>
        <w:adjustRightInd w:val="0"/>
        <w:spacing w:after="0" w:line="240" w:lineRule="auto"/>
        <w:ind w:left="709"/>
        <w:jc w:val="both"/>
        <w:rPr>
          <w:rFonts w:ascii="Times New Roman" w:hAnsi="Times New Roman"/>
          <w:sz w:val="24"/>
          <w:szCs w:val="24"/>
        </w:rPr>
      </w:pPr>
      <w:r w:rsidRPr="00DF13CE">
        <w:rPr>
          <w:rFonts w:ascii="Times New Roman" w:hAnsi="Times New Roman"/>
          <w:sz w:val="24"/>
          <w:szCs w:val="24"/>
        </w:rPr>
        <w:t>Задачи:</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обеспечение профильного образования для каждого школьника, равного доступа к полноценному образованию всем обучающимся в соответствии с их индивидуальными способностями и потребностями;</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подготовка учащихся к восприятию и освоению современных реалий жизни, в которой ценностями являются самостоятельное действие и предприимчивость, соединенные с ценностью солидарной ответственности за общественное благосостояние;</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развитие проектной и исследовательской деятельности учащихся как формы организации классно-урочной и внеурочной работы;</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содействие развитию творческих способностей обучающихся;</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 xml:space="preserve">сохранение и укрепление физического и психического здоровья </w:t>
      </w:r>
      <w:proofErr w:type="gramStart"/>
      <w:r w:rsidRPr="00DF13CE">
        <w:rPr>
          <w:rFonts w:ascii="Times New Roman" w:hAnsi="Times New Roman"/>
          <w:sz w:val="24"/>
          <w:szCs w:val="24"/>
        </w:rPr>
        <w:t>обучающихся</w:t>
      </w:r>
      <w:proofErr w:type="gramEnd"/>
      <w:r w:rsidRPr="00DF13CE">
        <w:rPr>
          <w:rFonts w:ascii="Times New Roman" w:hAnsi="Times New Roman"/>
          <w:sz w:val="24"/>
          <w:szCs w:val="24"/>
        </w:rPr>
        <w:t>;</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ориентация школьного образования на достижение выпускниками школьной зрелости.</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hAnsi="Times New Roman"/>
          <w:sz w:val="24"/>
          <w:szCs w:val="24"/>
        </w:rPr>
        <w:t>Приоритетами при формировании учебного плана школы III уровня обучения являются:</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защита обучающихся от перегрузок и сохранение их психологического и физического здоровья;</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 xml:space="preserve">интересы </w:t>
      </w:r>
      <w:proofErr w:type="gramStart"/>
      <w:r w:rsidRPr="00DF13CE">
        <w:rPr>
          <w:rFonts w:ascii="Times New Roman" w:hAnsi="Times New Roman"/>
          <w:sz w:val="24"/>
          <w:szCs w:val="24"/>
        </w:rPr>
        <w:t>обучающихся</w:t>
      </w:r>
      <w:proofErr w:type="gramEnd"/>
      <w:r w:rsidRPr="00DF13CE">
        <w:rPr>
          <w:rFonts w:ascii="Times New Roman" w:hAnsi="Times New Roman"/>
          <w:sz w:val="24"/>
          <w:szCs w:val="24"/>
        </w:rPr>
        <w:t>, включение регионального минимума содержания образования выбор профиля;</w:t>
      </w:r>
    </w:p>
    <w:p w:rsidR="003C4157" w:rsidRPr="00DF13CE" w:rsidRDefault="003C4157" w:rsidP="003C4157">
      <w:pPr>
        <w:autoSpaceDE w:val="0"/>
        <w:autoSpaceDN w:val="0"/>
        <w:adjustRightInd w:val="0"/>
        <w:spacing w:after="0" w:line="240" w:lineRule="auto"/>
        <w:ind w:left="70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преемственность образовательных программ на разных ступенях общего образования, возможности получения профильного</w:t>
      </w:r>
    </w:p>
    <w:p w:rsidR="003C4157" w:rsidRPr="00DF13CE" w:rsidRDefault="003C4157" w:rsidP="003C4157">
      <w:pPr>
        <w:pStyle w:val="a4"/>
        <w:autoSpaceDE w:val="0"/>
        <w:autoSpaceDN w:val="0"/>
        <w:adjustRightInd w:val="0"/>
        <w:spacing w:after="0" w:line="240" w:lineRule="auto"/>
        <w:ind w:left="709" w:firstLine="707"/>
        <w:jc w:val="both"/>
        <w:rPr>
          <w:rFonts w:ascii="Times New Roman" w:hAnsi="Times New Roman"/>
          <w:sz w:val="24"/>
          <w:szCs w:val="24"/>
        </w:rPr>
      </w:pPr>
      <w:r w:rsidRPr="00DF13CE">
        <w:rPr>
          <w:rFonts w:ascii="Times New Roman" w:hAnsi="Times New Roman"/>
          <w:sz w:val="24"/>
          <w:szCs w:val="24"/>
        </w:rPr>
        <w:t>Школа реализует идею непрерывности начального, основного, среднего общего образования, осуществляет преемственность между различными образовательными и возрастными уровнями обучения в соответствии с социальными потребностями и предоставляет возможность получения качественного образования.</w:t>
      </w:r>
    </w:p>
    <w:p w:rsidR="003C4157" w:rsidRPr="00DF13CE" w:rsidRDefault="003C4157" w:rsidP="003C4157">
      <w:pPr>
        <w:pStyle w:val="a4"/>
        <w:autoSpaceDE w:val="0"/>
        <w:autoSpaceDN w:val="0"/>
        <w:adjustRightInd w:val="0"/>
        <w:spacing w:after="0" w:line="240" w:lineRule="auto"/>
        <w:ind w:left="709" w:firstLine="707"/>
        <w:jc w:val="both"/>
        <w:rPr>
          <w:rFonts w:ascii="Times New Roman" w:hAnsi="Times New Roman"/>
          <w:sz w:val="24"/>
          <w:szCs w:val="24"/>
        </w:rPr>
      </w:pPr>
      <w:r w:rsidRPr="00DF13CE">
        <w:rPr>
          <w:rFonts w:ascii="Times New Roman" w:hAnsi="Times New Roman"/>
          <w:sz w:val="24"/>
          <w:szCs w:val="24"/>
        </w:rPr>
        <w:t xml:space="preserve">Принципы построения учебного плана для 10 класса основаны на идее двухуровнего (базового и профильного) освоения предметного содержания отдельных предметных областей. </w:t>
      </w:r>
      <w:proofErr w:type="gramStart"/>
      <w:r w:rsidRPr="00DF13CE">
        <w:rPr>
          <w:rFonts w:ascii="Times New Roman" w:hAnsi="Times New Roman"/>
          <w:sz w:val="24"/>
          <w:szCs w:val="24"/>
        </w:rPr>
        <w:t>Исходя из этого, учебные предметы представлены в учебном плане на базовом и профильном уровнях.</w:t>
      </w:r>
      <w:proofErr w:type="gramEnd"/>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DF13CE">
        <w:rPr>
          <w:rFonts w:ascii="Times New Roman" w:hAnsi="Times New Roman"/>
          <w:sz w:val="24"/>
          <w:szCs w:val="24"/>
        </w:rPr>
        <w:t>Изучение отдельных предметов на базовом уровне направлено на завершение общеобразовательной подготовки обучающихся.</w:t>
      </w:r>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DF13CE">
        <w:rPr>
          <w:rFonts w:ascii="Times New Roman" w:hAnsi="Times New Roman"/>
          <w:sz w:val="24"/>
          <w:szCs w:val="24"/>
        </w:rPr>
        <w:t>Профильные общеобразовательные учебные предметы – учебные предметы углубленного уровня, определяющие специализацию конкретного профиля обучения.</w:t>
      </w:r>
    </w:p>
    <w:p w:rsidR="003C4157" w:rsidRPr="00DF13CE" w:rsidRDefault="003C4157" w:rsidP="003C4157">
      <w:pPr>
        <w:spacing w:after="0" w:line="240" w:lineRule="auto"/>
        <w:ind w:left="709" w:hanging="27"/>
        <w:jc w:val="both"/>
        <w:rPr>
          <w:rFonts w:ascii="Times New Roman" w:hAnsi="Times New Roman"/>
          <w:sz w:val="24"/>
          <w:szCs w:val="24"/>
        </w:rPr>
      </w:pPr>
    </w:p>
    <w:p w:rsidR="003C4157" w:rsidRPr="00DF13CE" w:rsidRDefault="003C4157" w:rsidP="003C4157">
      <w:pPr>
        <w:autoSpaceDE w:val="0"/>
        <w:autoSpaceDN w:val="0"/>
        <w:adjustRightInd w:val="0"/>
        <w:spacing w:after="0" w:line="240" w:lineRule="auto"/>
        <w:ind w:left="567" w:hanging="27"/>
        <w:jc w:val="both"/>
        <w:rPr>
          <w:rFonts w:ascii="Times New Roman" w:hAnsi="Times New Roman"/>
          <w:sz w:val="24"/>
          <w:szCs w:val="24"/>
        </w:rPr>
      </w:pPr>
      <w:r w:rsidRPr="00DF13CE">
        <w:rPr>
          <w:rFonts w:ascii="Times New Roman" w:hAnsi="Times New Roman"/>
          <w:sz w:val="24"/>
          <w:szCs w:val="24"/>
        </w:rPr>
        <w:t xml:space="preserve">             В соответствии с требованиями ФГОС на третьем уровне обучения совокупность базовых и профильных общеобразовательных учебных предметов должна определять дальнейший выбор обучающимися специализированной подготовки (профильное обучение). Поэтому перед школой стоит задача создания «системы специализированной подготовки» (профильного обучения), ориентированной на индивидуализацию обучения и       социализацию </w:t>
      </w:r>
      <w:proofErr w:type="gramStart"/>
      <w:r w:rsidRPr="00DF13CE">
        <w:rPr>
          <w:rFonts w:ascii="Times New Roman" w:hAnsi="Times New Roman"/>
          <w:sz w:val="24"/>
          <w:szCs w:val="24"/>
        </w:rPr>
        <w:t>обучающихся</w:t>
      </w:r>
      <w:proofErr w:type="gramEnd"/>
      <w:r w:rsidRPr="00DF13CE">
        <w:rPr>
          <w:rFonts w:ascii="Times New Roman" w:hAnsi="Times New Roman"/>
          <w:sz w:val="24"/>
          <w:szCs w:val="24"/>
        </w:rPr>
        <w:t xml:space="preserve">. Для реализации данной задачи часы части, формируемой участниками образовательных отношений, и часы внеурочной деятельности по предметам школьной программы, направлены на углубленное изучение предметов для </w:t>
      </w:r>
      <w:r w:rsidRPr="00DF13CE">
        <w:rPr>
          <w:rFonts w:ascii="Times New Roman" w:hAnsi="Times New Roman"/>
          <w:sz w:val="24"/>
          <w:szCs w:val="24"/>
        </w:rPr>
        <w:lastRenderedPageBreak/>
        <w:t xml:space="preserve">реализации </w:t>
      </w:r>
      <w:proofErr w:type="gramStart"/>
      <w:r w:rsidRPr="00DF13CE">
        <w:rPr>
          <w:rFonts w:ascii="Times New Roman" w:hAnsi="Times New Roman"/>
          <w:sz w:val="24"/>
          <w:szCs w:val="24"/>
        </w:rPr>
        <w:t>естественно-научного</w:t>
      </w:r>
      <w:proofErr w:type="gramEnd"/>
      <w:r w:rsidRPr="00DF13CE">
        <w:rPr>
          <w:rFonts w:ascii="Times New Roman" w:hAnsi="Times New Roman"/>
          <w:sz w:val="24"/>
          <w:szCs w:val="24"/>
        </w:rPr>
        <w:t xml:space="preserve"> профиля, технологического профиля через индивидуализацию и формирование самостоятельной траектории обучения обучающегося.</w:t>
      </w:r>
    </w:p>
    <w:p w:rsidR="003C4157" w:rsidRPr="00DF13CE" w:rsidRDefault="003C4157" w:rsidP="003C4157">
      <w:pPr>
        <w:autoSpaceDE w:val="0"/>
        <w:autoSpaceDN w:val="0"/>
        <w:adjustRightInd w:val="0"/>
        <w:spacing w:after="0" w:line="240" w:lineRule="auto"/>
        <w:ind w:left="567" w:hanging="27"/>
        <w:jc w:val="both"/>
        <w:rPr>
          <w:rFonts w:ascii="Times New Roman" w:hAnsi="Times New Roman"/>
          <w:sz w:val="24"/>
          <w:szCs w:val="24"/>
        </w:rPr>
      </w:pPr>
      <w:r w:rsidRPr="00DF13CE">
        <w:rPr>
          <w:rFonts w:ascii="Times New Roman" w:hAnsi="Times New Roman"/>
          <w:sz w:val="24"/>
          <w:szCs w:val="24"/>
        </w:rPr>
        <w:t xml:space="preserve">              Каждый обучающийся выбирает свою траекторию развития, т.е. учебный план в соответствии с предложенными профилями, которые  способны </w:t>
      </w:r>
      <w:proofErr w:type="gramStart"/>
      <w:r w:rsidRPr="00DF13CE">
        <w:rPr>
          <w:rFonts w:ascii="Times New Roman" w:hAnsi="Times New Roman"/>
          <w:sz w:val="24"/>
          <w:szCs w:val="24"/>
        </w:rPr>
        <w:t>обеспечить</w:t>
      </w:r>
      <w:proofErr w:type="gramEnd"/>
      <w:r w:rsidRPr="00DF13CE">
        <w:rPr>
          <w:rFonts w:ascii="Times New Roman" w:hAnsi="Times New Roman"/>
          <w:sz w:val="24"/>
          <w:szCs w:val="24"/>
        </w:rPr>
        <w:t xml:space="preserve"> в том числе и конструирование своего учебного плана с учетом возможностей школы  и методического обеспечения, т.к. важнейшей задачей является получение обучающимися широкого универсального образования с углубленными знаниями не менее, чем по двум предметам и обеспечение преемственности между общим и профессиональным образованием, при этом реализуется эффективная подготовка выпускников школы к освоению программ высшего профессионального образования.</w:t>
      </w:r>
    </w:p>
    <w:p w:rsidR="003C4157" w:rsidRPr="00DF13CE" w:rsidRDefault="003C4157" w:rsidP="003C4157">
      <w:pPr>
        <w:spacing w:after="0" w:line="240" w:lineRule="auto"/>
        <w:ind w:left="567" w:firstLine="141"/>
        <w:jc w:val="both"/>
        <w:rPr>
          <w:rFonts w:ascii="Times New Roman" w:hAnsi="Times New Roman"/>
          <w:sz w:val="24"/>
          <w:szCs w:val="24"/>
        </w:rPr>
      </w:pPr>
      <w:proofErr w:type="gramStart"/>
      <w:r w:rsidRPr="00DF13CE">
        <w:rPr>
          <w:rFonts w:ascii="Times New Roman" w:hAnsi="Times New Roman"/>
          <w:sz w:val="24"/>
          <w:szCs w:val="24"/>
        </w:rPr>
        <w:t>На основе предварительного изучения запросов будущих десятиклассников на получение среднего общего образования сформировано 1 профильное направление, которое в качестве основы предлагается обучающимся для конструирования индивидуального учебного маршрута с углубленным изучением отдельных предметов изучение  математики и истории на углубленном уровне, а в соответствии с профессиональной направленность</w:t>
      </w:r>
      <w:r>
        <w:rPr>
          <w:rFonts w:ascii="Times New Roman" w:hAnsi="Times New Roman"/>
          <w:sz w:val="24"/>
          <w:szCs w:val="24"/>
        </w:rPr>
        <w:t>ю через профильные модули и вне</w:t>
      </w:r>
      <w:r w:rsidRPr="00DF13CE">
        <w:rPr>
          <w:rFonts w:ascii="Times New Roman" w:hAnsi="Times New Roman"/>
          <w:sz w:val="24"/>
          <w:szCs w:val="24"/>
        </w:rPr>
        <w:t>урочную деятельность по предметам школьной программы развивать со</w:t>
      </w:r>
      <w:r>
        <w:rPr>
          <w:rFonts w:ascii="Times New Roman" w:hAnsi="Times New Roman"/>
          <w:sz w:val="24"/>
          <w:szCs w:val="24"/>
        </w:rPr>
        <w:t>держание физики, химии, биологии</w:t>
      </w:r>
      <w:proofErr w:type="gramEnd"/>
      <w:r w:rsidRPr="00DF13CE">
        <w:rPr>
          <w:rFonts w:ascii="Times New Roman" w:hAnsi="Times New Roman"/>
          <w:sz w:val="24"/>
          <w:szCs w:val="24"/>
        </w:rPr>
        <w:t>,</w:t>
      </w:r>
      <w:r>
        <w:rPr>
          <w:rFonts w:ascii="Times New Roman" w:hAnsi="Times New Roman"/>
          <w:sz w:val="24"/>
          <w:szCs w:val="24"/>
        </w:rPr>
        <w:t xml:space="preserve"> обществознания,</w:t>
      </w:r>
      <w:r w:rsidRPr="00DF13CE">
        <w:rPr>
          <w:rFonts w:ascii="Times New Roman" w:hAnsi="Times New Roman"/>
          <w:sz w:val="24"/>
          <w:szCs w:val="24"/>
        </w:rPr>
        <w:t xml:space="preserve"> что позволяет поддержать изучение данных учебных предметов на профильном уровне и получить дополнительную подготовку для сдачи единого государственного экзамена по профильному предмету, способствуют удовлетворению познавательных интересов в различных областях деятельности человека</w:t>
      </w:r>
    </w:p>
    <w:p w:rsidR="003C4157" w:rsidRPr="00DF13CE" w:rsidRDefault="003C4157" w:rsidP="003C4157">
      <w:pPr>
        <w:autoSpaceDE w:val="0"/>
        <w:autoSpaceDN w:val="0"/>
        <w:adjustRightInd w:val="0"/>
        <w:spacing w:after="0" w:line="240" w:lineRule="auto"/>
        <w:ind w:left="567" w:firstLine="17"/>
        <w:jc w:val="both"/>
        <w:rPr>
          <w:rFonts w:ascii="Times New Roman" w:hAnsi="Times New Roman"/>
          <w:sz w:val="24"/>
          <w:szCs w:val="24"/>
        </w:rPr>
      </w:pPr>
      <w:r w:rsidRPr="00DF13CE">
        <w:rPr>
          <w:rFonts w:ascii="Times New Roman" w:hAnsi="Times New Roman"/>
          <w:sz w:val="24"/>
          <w:szCs w:val="24"/>
        </w:rPr>
        <w:t>В каждом плане учитывается обязательный объем аудиторной нагрузки, не превышает максимальный объем аудиторной учебной нагрузки.</w:t>
      </w:r>
    </w:p>
    <w:p w:rsidR="003C4157" w:rsidRPr="00DF13CE" w:rsidRDefault="003C4157" w:rsidP="003C4157">
      <w:pPr>
        <w:pStyle w:val="a4"/>
        <w:autoSpaceDE w:val="0"/>
        <w:autoSpaceDN w:val="0"/>
        <w:adjustRightInd w:val="0"/>
        <w:spacing w:after="0" w:line="240" w:lineRule="auto"/>
        <w:ind w:left="851"/>
        <w:jc w:val="both"/>
        <w:rPr>
          <w:rFonts w:ascii="Times New Roman" w:hAnsi="Times New Roman"/>
          <w:sz w:val="24"/>
          <w:szCs w:val="24"/>
        </w:rPr>
      </w:pPr>
    </w:p>
    <w:p w:rsidR="003C4157" w:rsidRPr="00DF13CE" w:rsidRDefault="003C4157" w:rsidP="003C4157">
      <w:pPr>
        <w:pStyle w:val="a4"/>
        <w:numPr>
          <w:ilvl w:val="0"/>
          <w:numId w:val="22"/>
        </w:numPr>
        <w:autoSpaceDE w:val="0"/>
        <w:autoSpaceDN w:val="0"/>
        <w:adjustRightInd w:val="0"/>
        <w:spacing w:after="0" w:line="240" w:lineRule="auto"/>
        <w:jc w:val="both"/>
        <w:rPr>
          <w:rFonts w:ascii="Times New Roman" w:hAnsi="Times New Roman"/>
          <w:b/>
          <w:bCs/>
          <w:sz w:val="24"/>
          <w:szCs w:val="24"/>
        </w:rPr>
      </w:pPr>
      <w:r w:rsidRPr="00DF13CE">
        <w:rPr>
          <w:rFonts w:ascii="Times New Roman" w:hAnsi="Times New Roman"/>
          <w:b/>
          <w:bCs/>
          <w:sz w:val="24"/>
          <w:szCs w:val="24"/>
        </w:rPr>
        <w:t>Нормативно-правовой основой формирования учебного плана является:</w:t>
      </w:r>
    </w:p>
    <w:p w:rsidR="003C4157" w:rsidRPr="00DF13CE" w:rsidRDefault="003C4157" w:rsidP="003C4157">
      <w:pPr>
        <w:pStyle w:val="3"/>
        <w:numPr>
          <w:ilvl w:val="0"/>
          <w:numId w:val="23"/>
        </w:numPr>
        <w:shd w:val="clear" w:color="auto" w:fill="auto"/>
        <w:tabs>
          <w:tab w:val="left" w:pos="716"/>
        </w:tabs>
        <w:spacing w:line="240" w:lineRule="auto"/>
        <w:ind w:left="20" w:right="420" w:firstLine="520"/>
        <w:jc w:val="both"/>
        <w:rPr>
          <w:sz w:val="24"/>
          <w:szCs w:val="24"/>
        </w:rPr>
      </w:pPr>
      <w:r w:rsidRPr="00DF13CE">
        <w:rPr>
          <w:sz w:val="24"/>
          <w:szCs w:val="24"/>
        </w:rPr>
        <w:t>Федеральный закон «Об образовании в Российской Фед</w:t>
      </w:r>
      <w:r>
        <w:rPr>
          <w:sz w:val="24"/>
          <w:szCs w:val="24"/>
        </w:rPr>
        <w:t>ерации» от 29.12.2012 № 273- ФЭ</w:t>
      </w:r>
      <w:r w:rsidRPr="00DF13CE">
        <w:rPr>
          <w:sz w:val="24"/>
          <w:szCs w:val="24"/>
        </w:rPr>
        <w:t>;</w:t>
      </w:r>
    </w:p>
    <w:p w:rsidR="003C4157" w:rsidRPr="00DF13CE" w:rsidRDefault="003C4157" w:rsidP="003C4157">
      <w:pPr>
        <w:pStyle w:val="1"/>
        <w:spacing w:before="0" w:line="240" w:lineRule="auto"/>
        <w:jc w:val="both"/>
        <w:textAlignment w:val="baseline"/>
        <w:rPr>
          <w:rFonts w:ascii="Times New Roman" w:hAnsi="Times New Roman"/>
          <w:color w:val="auto"/>
          <w:sz w:val="24"/>
          <w:szCs w:val="24"/>
        </w:rPr>
      </w:pPr>
      <w:r w:rsidRPr="00DF13CE">
        <w:rPr>
          <w:rFonts w:ascii="Times New Roman" w:hAnsi="Times New Roman"/>
          <w:color w:val="auto"/>
          <w:sz w:val="24"/>
          <w:szCs w:val="24"/>
        </w:rPr>
        <w:t>- приказ Министерства образования и науки Российской Федерации от 30.08.2013 № 1015</w:t>
      </w:r>
      <w:r w:rsidRPr="00DF13CE">
        <w:rPr>
          <w:rFonts w:ascii="Times New Roman" w:hAnsi="Times New Roman"/>
          <w:color w:val="auto"/>
          <w:sz w:val="38"/>
          <w:szCs w:val="38"/>
        </w:rPr>
        <w:t xml:space="preserve"> </w:t>
      </w:r>
      <w:r w:rsidRPr="00DF13CE">
        <w:rPr>
          <w:rFonts w:ascii="Times New Roman" w:hAnsi="Times New Roman"/>
          <w:color w:val="auto"/>
          <w:sz w:val="24"/>
          <w:szCs w:val="24"/>
        </w:rPr>
        <w:t>(ред. от 17.07.2015)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(зарегистрировано в Минюсте России 01.10.2013 № 30067);</w:t>
      </w:r>
    </w:p>
    <w:p w:rsidR="003C4157" w:rsidRPr="00DF13CE" w:rsidRDefault="003C4157" w:rsidP="003C4157">
      <w:pPr>
        <w:pStyle w:val="3"/>
        <w:numPr>
          <w:ilvl w:val="0"/>
          <w:numId w:val="23"/>
        </w:numPr>
        <w:shd w:val="clear" w:color="auto" w:fill="FFFF00"/>
        <w:tabs>
          <w:tab w:val="left" w:pos="706"/>
        </w:tabs>
        <w:spacing w:line="274" w:lineRule="exact"/>
        <w:ind w:left="20" w:right="420" w:firstLine="520"/>
        <w:jc w:val="both"/>
        <w:rPr>
          <w:sz w:val="24"/>
          <w:szCs w:val="24"/>
        </w:rPr>
      </w:pPr>
      <w:proofErr w:type="gramStart"/>
      <w:r w:rsidRPr="00DF13CE">
        <w:rPr>
          <w:sz w:val="24"/>
          <w:szCs w:val="24"/>
        </w:rPr>
        <w:t>приказ Министерства образования и науки Российской Федерации от 31.03.2014 № 253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с внесенными изменениями (приказ Министерства образования и науки Российской Федерации от 08.06.2015 № 576; приказ Министерства образования и науки Российской Федерации от 28.12.2015 № 1529;</w:t>
      </w:r>
      <w:proofErr w:type="gramEnd"/>
      <w:r w:rsidRPr="00DF13CE">
        <w:rPr>
          <w:sz w:val="24"/>
          <w:szCs w:val="24"/>
        </w:rPr>
        <w:t xml:space="preserve"> приказ Министерства образования и науки Российской Федерации от 26.01.2016 № 38; приказ Министерства образования и науки Российской Федерации от 29.12.2016 № 1677; приказ Минобрнауки Российской Федерации от 08.06.2017 № 535; приказ Минобрнауки Российской Федерации от 20.06.2017 № 581; приказ Минобрнауки Российской Федерации от 05.07.2017 № 629);</w:t>
      </w:r>
    </w:p>
    <w:p w:rsidR="003C4157" w:rsidRPr="00DF13CE" w:rsidRDefault="003C4157" w:rsidP="003C4157">
      <w:pPr>
        <w:pStyle w:val="3"/>
        <w:numPr>
          <w:ilvl w:val="0"/>
          <w:numId w:val="23"/>
        </w:numPr>
        <w:shd w:val="clear" w:color="auto" w:fill="auto"/>
        <w:tabs>
          <w:tab w:val="left" w:pos="721"/>
        </w:tabs>
        <w:spacing w:line="274" w:lineRule="exact"/>
        <w:ind w:left="20" w:right="20" w:firstLine="520"/>
        <w:jc w:val="both"/>
        <w:rPr>
          <w:sz w:val="24"/>
          <w:szCs w:val="24"/>
        </w:rPr>
      </w:pPr>
      <w:proofErr w:type="gramStart"/>
      <w:r w:rsidRPr="00DF13CE">
        <w:rPr>
          <w:sz w:val="24"/>
          <w:szCs w:val="24"/>
        </w:rPr>
        <w:t>постановление Главного государственного санитарного врача РФ от 29.12.2010 № 189 (ред. от 24.11.2015) «Об утверждении СанПиН 2.4.2.2821-10 "Санитарно-эпидемиологические требования к условиям и организации обучения в общеобразовательных учреждениях» (вместе с «СанПиН 2.4.2.2821-10.</w:t>
      </w:r>
      <w:proofErr w:type="gramEnd"/>
      <w:r w:rsidRPr="00DF13CE">
        <w:rPr>
          <w:sz w:val="24"/>
          <w:szCs w:val="24"/>
        </w:rPr>
        <w:t xml:space="preserve"> Санитарно-эпидемиологические требования к условиям и организации обучения в общеобразовательных организациях. </w:t>
      </w:r>
      <w:proofErr w:type="gramStart"/>
      <w:r w:rsidRPr="00DF13CE">
        <w:rPr>
          <w:sz w:val="24"/>
          <w:szCs w:val="24"/>
        </w:rPr>
        <w:t xml:space="preserve">Санитарно-эпидемиологические правила и нормативы») (зарегистрировано в Минюсте Российской Федерации 03.03.2011 № </w:t>
      </w:r>
      <w:r w:rsidRPr="00DF13CE">
        <w:rPr>
          <w:sz w:val="24"/>
          <w:szCs w:val="24"/>
        </w:rPr>
        <w:lastRenderedPageBreak/>
        <w:t>19993);</w:t>
      </w:r>
      <w:proofErr w:type="gramEnd"/>
    </w:p>
    <w:p w:rsidR="003C4157" w:rsidRPr="00DF13CE" w:rsidRDefault="003C4157" w:rsidP="003C4157">
      <w:pPr>
        <w:pStyle w:val="3"/>
        <w:numPr>
          <w:ilvl w:val="0"/>
          <w:numId w:val="23"/>
        </w:numPr>
        <w:shd w:val="clear" w:color="auto" w:fill="auto"/>
        <w:tabs>
          <w:tab w:val="left" w:pos="726"/>
        </w:tabs>
        <w:spacing w:line="274" w:lineRule="exact"/>
        <w:ind w:left="20" w:right="20" w:firstLine="520"/>
        <w:jc w:val="both"/>
        <w:rPr>
          <w:sz w:val="24"/>
          <w:szCs w:val="24"/>
        </w:rPr>
      </w:pPr>
      <w:proofErr w:type="gramStart"/>
      <w:r w:rsidRPr="00DF13CE">
        <w:rPr>
          <w:sz w:val="24"/>
          <w:szCs w:val="24"/>
        </w:rPr>
        <w:t>постановление Главного государственного санитарного врача РФ от 10.07.2015 № 26 «Об утверждении СанПиН 2.4.2.3286-15 «Санитарно-эпидемиологические требования к условиям и организации обучения и воспитания в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 (вместе с «СанПиН 2.4.2.3286-15.</w:t>
      </w:r>
      <w:proofErr w:type="gramEnd"/>
      <w:r w:rsidRPr="00DF13CE">
        <w:rPr>
          <w:sz w:val="24"/>
          <w:szCs w:val="24"/>
        </w:rPr>
        <w:t xml:space="preserve"> Санитарно-эпидемиологические правила и нормативы...», зарегистрировано в Минюсте России 14.08.2015 № 38528);</w:t>
      </w:r>
    </w:p>
    <w:p w:rsidR="003C4157" w:rsidRPr="00DF13CE" w:rsidRDefault="003C4157" w:rsidP="003C4157">
      <w:pPr>
        <w:pStyle w:val="3"/>
        <w:numPr>
          <w:ilvl w:val="0"/>
          <w:numId w:val="23"/>
        </w:numPr>
        <w:shd w:val="clear" w:color="auto" w:fill="auto"/>
        <w:tabs>
          <w:tab w:val="left" w:pos="706"/>
        </w:tabs>
        <w:spacing w:line="274" w:lineRule="exact"/>
        <w:ind w:left="20" w:right="20" w:firstLine="520"/>
        <w:jc w:val="both"/>
        <w:rPr>
          <w:sz w:val="24"/>
          <w:szCs w:val="24"/>
        </w:rPr>
      </w:pPr>
      <w:proofErr w:type="gramStart"/>
      <w:r w:rsidRPr="00DF13CE">
        <w:rPr>
          <w:sz w:val="24"/>
          <w:szCs w:val="24"/>
        </w:rPr>
        <w:t>письмо Министерства образования и науки Российской Федерации от 28.12.2011 № 19- 337 «О введении третьего часа физической культуры в недельный объем учебной нагрузки обучающихся в общеобразовательных учреждениях»;</w:t>
      </w:r>
      <w:proofErr w:type="gramEnd"/>
    </w:p>
    <w:p w:rsidR="003C4157" w:rsidRPr="00DF13CE" w:rsidRDefault="003C4157" w:rsidP="003C4157">
      <w:pPr>
        <w:pStyle w:val="3"/>
        <w:numPr>
          <w:ilvl w:val="0"/>
          <w:numId w:val="23"/>
        </w:numPr>
        <w:shd w:val="clear" w:color="auto" w:fill="auto"/>
        <w:tabs>
          <w:tab w:val="left" w:pos="697"/>
        </w:tabs>
        <w:spacing w:line="274" w:lineRule="exact"/>
        <w:ind w:left="20" w:right="20" w:firstLine="520"/>
        <w:jc w:val="both"/>
        <w:rPr>
          <w:sz w:val="24"/>
          <w:szCs w:val="24"/>
        </w:rPr>
      </w:pPr>
      <w:r w:rsidRPr="00DF13CE">
        <w:rPr>
          <w:sz w:val="24"/>
          <w:szCs w:val="24"/>
        </w:rPr>
        <w:t>письмо Министерства образования и науки Российской Федерации от 20.06.2017 № ТС- 194/08 «Об организации изучения учебного предмета «Астрономия» (вместе с «Методическими рекомендациями по введению учебного предмета «Астрономия» как обязательного для изучения на уровне среднего общего образования»);</w:t>
      </w:r>
    </w:p>
    <w:p w:rsidR="003C4157" w:rsidRPr="00DF13CE" w:rsidRDefault="003C4157" w:rsidP="003C4157">
      <w:pPr>
        <w:pStyle w:val="3"/>
        <w:numPr>
          <w:ilvl w:val="0"/>
          <w:numId w:val="23"/>
        </w:numPr>
        <w:shd w:val="clear" w:color="auto" w:fill="auto"/>
        <w:tabs>
          <w:tab w:val="left" w:pos="836"/>
        </w:tabs>
        <w:spacing w:line="274" w:lineRule="exact"/>
        <w:ind w:left="20" w:right="20" w:firstLine="520"/>
        <w:jc w:val="both"/>
        <w:rPr>
          <w:sz w:val="24"/>
          <w:szCs w:val="24"/>
        </w:rPr>
      </w:pPr>
      <w:r w:rsidRPr="00DF13CE">
        <w:rPr>
          <w:sz w:val="24"/>
          <w:szCs w:val="24"/>
        </w:rPr>
        <w:t>примерная основная образовательная программа среднего общего образования (одобрена решением федерального учебно-методического объединения по общему образованию, протокол от 12.05.2016 № 2/16 размещена в реестре примерных основных общеобразовательных программ Министерства образования и науки Российской Федерации (</w:t>
      </w:r>
      <w:hyperlink r:id="rId8" w:history="1">
        <w:r w:rsidRPr="00DF13CE">
          <w:rPr>
            <w:rStyle w:val="af"/>
            <w:sz w:val="24"/>
            <w:szCs w:val="24"/>
            <w:lang w:val="en-US"/>
          </w:rPr>
          <w:t>http</w:t>
        </w:r>
        <w:r w:rsidRPr="00DF13CE">
          <w:rPr>
            <w:rStyle w:val="af"/>
            <w:sz w:val="24"/>
            <w:szCs w:val="24"/>
          </w:rPr>
          <w:t>://</w:t>
        </w:r>
        <w:r w:rsidRPr="00DF13CE">
          <w:rPr>
            <w:rStyle w:val="af"/>
            <w:sz w:val="24"/>
            <w:szCs w:val="24"/>
            <w:lang w:val="en-US"/>
          </w:rPr>
          <w:t>fgosreestr</w:t>
        </w:r>
        <w:r w:rsidRPr="00DF13CE">
          <w:rPr>
            <w:rStyle w:val="af"/>
            <w:sz w:val="24"/>
            <w:szCs w:val="24"/>
          </w:rPr>
          <w:t>.</w:t>
        </w:r>
        <w:r w:rsidRPr="00DF13CE">
          <w:rPr>
            <w:rStyle w:val="af"/>
            <w:sz w:val="24"/>
            <w:szCs w:val="24"/>
            <w:lang w:val="en-US"/>
          </w:rPr>
          <w:t>ru</w:t>
        </w:r>
      </w:hyperlink>
      <w:r w:rsidRPr="00DF13CE">
        <w:rPr>
          <w:sz w:val="24"/>
          <w:szCs w:val="24"/>
        </w:rPr>
        <w:t>);</w:t>
      </w:r>
    </w:p>
    <w:p w:rsidR="003C4157" w:rsidRPr="00DF13CE" w:rsidRDefault="003C4157" w:rsidP="003C4157">
      <w:pPr>
        <w:autoSpaceDE w:val="0"/>
        <w:autoSpaceDN w:val="0"/>
        <w:adjustRightInd w:val="0"/>
        <w:spacing w:after="0" w:line="240" w:lineRule="auto"/>
        <w:ind w:left="20" w:firstLine="689"/>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 xml:space="preserve">Устав МБОУ </w:t>
      </w:r>
      <w:r>
        <w:rPr>
          <w:rFonts w:ascii="Times New Roman" w:hAnsi="Times New Roman"/>
          <w:sz w:val="24"/>
          <w:szCs w:val="24"/>
        </w:rPr>
        <w:t xml:space="preserve">СОШ </w:t>
      </w:r>
      <w:proofErr w:type="gramStart"/>
      <w:r>
        <w:rPr>
          <w:rFonts w:ascii="Times New Roman" w:hAnsi="Times New Roman"/>
          <w:sz w:val="24"/>
          <w:szCs w:val="24"/>
        </w:rPr>
        <w:t>с</w:t>
      </w:r>
      <w:proofErr w:type="gramEnd"/>
      <w:r>
        <w:rPr>
          <w:rFonts w:ascii="Times New Roman" w:hAnsi="Times New Roman"/>
          <w:sz w:val="24"/>
          <w:szCs w:val="24"/>
        </w:rPr>
        <w:t>. Старые Тукмаклы.</w:t>
      </w:r>
    </w:p>
    <w:p w:rsidR="003C4157" w:rsidRPr="00DF13CE" w:rsidRDefault="003C4157" w:rsidP="003C4157">
      <w:pPr>
        <w:pStyle w:val="a4"/>
        <w:numPr>
          <w:ilvl w:val="0"/>
          <w:numId w:val="22"/>
        </w:numPr>
        <w:autoSpaceDE w:val="0"/>
        <w:autoSpaceDN w:val="0"/>
        <w:adjustRightInd w:val="0"/>
        <w:spacing w:after="0" w:line="240" w:lineRule="auto"/>
        <w:jc w:val="both"/>
        <w:rPr>
          <w:rFonts w:ascii="Times New Roman" w:hAnsi="Times New Roman"/>
          <w:b/>
          <w:sz w:val="24"/>
          <w:szCs w:val="24"/>
        </w:rPr>
      </w:pPr>
      <w:r w:rsidRPr="00DF13CE">
        <w:rPr>
          <w:rFonts w:ascii="Times New Roman" w:hAnsi="Times New Roman"/>
          <w:b/>
          <w:sz w:val="24"/>
          <w:szCs w:val="24"/>
        </w:rPr>
        <w:t xml:space="preserve">Учебный план МБОУ </w:t>
      </w:r>
      <w:r>
        <w:rPr>
          <w:rFonts w:ascii="Times New Roman" w:hAnsi="Times New Roman"/>
          <w:b/>
          <w:sz w:val="24"/>
          <w:szCs w:val="24"/>
        </w:rPr>
        <w:t xml:space="preserve">СОШ </w:t>
      </w:r>
      <w:proofErr w:type="gramStart"/>
      <w:r>
        <w:rPr>
          <w:rFonts w:ascii="Times New Roman" w:hAnsi="Times New Roman"/>
          <w:b/>
          <w:sz w:val="24"/>
          <w:szCs w:val="24"/>
        </w:rPr>
        <w:t>с</w:t>
      </w:r>
      <w:proofErr w:type="gramEnd"/>
      <w:r>
        <w:rPr>
          <w:rFonts w:ascii="Times New Roman" w:hAnsi="Times New Roman"/>
          <w:b/>
          <w:sz w:val="24"/>
          <w:szCs w:val="24"/>
        </w:rPr>
        <w:t>. Старые Тукмаклы</w:t>
      </w:r>
      <w:r w:rsidRPr="00DF13CE">
        <w:rPr>
          <w:rFonts w:ascii="Times New Roman" w:hAnsi="Times New Roman"/>
          <w:b/>
          <w:sz w:val="24"/>
          <w:szCs w:val="24"/>
        </w:rPr>
        <w:t xml:space="preserve"> определяет:</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перечень учебных обязательных предметов среднего общего образования в соответствии с ФГОС СОО, по которым проводится оценка образовательных достижений учащихся по итогам учебного года;</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распределение минимального учебного времени между отдельными образовательными областями и учебными предметами, основано на рекомендациях по составлению учебных планов среднего общего образования в соответствии с ФГОС СОО, с использованием</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hAnsi="Times New Roman"/>
          <w:sz w:val="24"/>
          <w:szCs w:val="24"/>
        </w:rPr>
        <w:t>распространенных апробированных учебных программ, учебно-методических комплектов, педагогических технологий.</w:t>
      </w:r>
    </w:p>
    <w:p w:rsidR="003C4157" w:rsidRPr="00DF13CE" w:rsidRDefault="003C4157" w:rsidP="003C4157">
      <w:pPr>
        <w:pStyle w:val="a4"/>
        <w:autoSpaceDE w:val="0"/>
        <w:autoSpaceDN w:val="0"/>
        <w:adjustRightInd w:val="0"/>
        <w:spacing w:after="0" w:line="240" w:lineRule="auto"/>
        <w:ind w:left="709"/>
        <w:jc w:val="both"/>
        <w:rPr>
          <w:rFonts w:ascii="Times New Roman" w:hAnsi="Times New Roman"/>
          <w:sz w:val="24"/>
          <w:szCs w:val="24"/>
        </w:rPr>
      </w:pPr>
      <w:r w:rsidRPr="00DF13CE">
        <w:rPr>
          <w:rFonts w:ascii="Times New Roman" w:hAnsi="Times New Roman"/>
          <w:bCs/>
          <w:iCs/>
          <w:sz w:val="24"/>
          <w:szCs w:val="24"/>
        </w:rPr>
        <w:t xml:space="preserve">Приоритетами </w:t>
      </w:r>
      <w:r w:rsidRPr="00DF13CE">
        <w:rPr>
          <w:rFonts w:ascii="Times New Roman" w:hAnsi="Times New Roman"/>
          <w:sz w:val="24"/>
          <w:szCs w:val="24"/>
        </w:rPr>
        <w:t>при формировании учебного плана школы на III уровне обучения являются:</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цель образовательной программы по развитию адаптивно образовательной среды и обеспечение базового образования;</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интересы обучающихся, т.е. соблюдение нормативов максимального объёма обязательной учебной нагрузки;</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преемственность с учебным планом, реализованным в основной школе;</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учебно-методическая и материальная база школы.</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hAnsi="Times New Roman"/>
          <w:sz w:val="24"/>
          <w:szCs w:val="24"/>
        </w:rPr>
        <w:t>Учебный план содержит перечень учебных предметов, отражающий требования ФГОС и специфики образовательной организации.</w:t>
      </w:r>
    </w:p>
    <w:p w:rsidR="003C4157" w:rsidRPr="00DF13CE" w:rsidRDefault="003C4157" w:rsidP="003C4157">
      <w:pPr>
        <w:pStyle w:val="a4"/>
        <w:autoSpaceDE w:val="0"/>
        <w:autoSpaceDN w:val="0"/>
        <w:adjustRightInd w:val="0"/>
        <w:spacing w:after="0" w:line="240" w:lineRule="auto"/>
        <w:ind w:left="709"/>
        <w:jc w:val="both"/>
        <w:rPr>
          <w:rFonts w:ascii="Times New Roman" w:hAnsi="Times New Roman"/>
          <w:sz w:val="24"/>
          <w:szCs w:val="24"/>
        </w:rPr>
      </w:pPr>
      <w:r w:rsidRPr="00DF13CE">
        <w:rPr>
          <w:rFonts w:ascii="Times New Roman" w:hAnsi="Times New Roman"/>
          <w:sz w:val="24"/>
          <w:szCs w:val="24"/>
        </w:rPr>
        <w:t>Учебный план III уровня обучения предусматривает временные параметры:</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2-летний срок освоения образовательных программ среднего общего образования для 10-11 классов, на 70 учебных недель за два года обучения;</w:t>
      </w:r>
    </w:p>
    <w:p w:rsidR="003C4157" w:rsidRPr="0097721F"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продолжительность учебного года в 10 классе 35 учебных недель  (</w:t>
      </w:r>
      <w:r w:rsidRPr="00DF13CE">
        <w:rPr>
          <w:rStyle w:val="ad"/>
          <w:sz w:val="24"/>
          <w:szCs w:val="24"/>
        </w:rPr>
        <w:t>не включая  проведение учебных сборов</w:t>
      </w:r>
      <w:r w:rsidRPr="0097721F">
        <w:rPr>
          <w:rStyle w:val="ad"/>
          <w:sz w:val="24"/>
          <w:szCs w:val="24"/>
        </w:rPr>
        <w:t xml:space="preserve"> по основам военной службы)</w:t>
      </w:r>
      <w:r w:rsidRPr="0097721F">
        <w:rPr>
          <w:rFonts w:ascii="Times New Roman" w:hAnsi="Times New Roman"/>
          <w:sz w:val="24"/>
          <w:szCs w:val="24"/>
        </w:rPr>
        <w:t xml:space="preserve">;  </w:t>
      </w:r>
    </w:p>
    <w:p w:rsidR="003C4157" w:rsidRPr="0097721F" w:rsidRDefault="003C4157" w:rsidP="003C4157">
      <w:pPr>
        <w:autoSpaceDE w:val="0"/>
        <w:autoSpaceDN w:val="0"/>
        <w:adjustRightInd w:val="0"/>
        <w:spacing w:after="0" w:line="240" w:lineRule="auto"/>
        <w:jc w:val="both"/>
        <w:rPr>
          <w:rFonts w:ascii="Times New Roman" w:hAnsi="Times New Roman"/>
          <w:sz w:val="24"/>
          <w:szCs w:val="24"/>
        </w:rPr>
      </w:pPr>
      <w:r w:rsidRPr="0097721F">
        <w:rPr>
          <w:rFonts w:ascii="Times New Roman" w:hAnsi="Times New Roman"/>
          <w:sz w:val="24"/>
          <w:szCs w:val="24"/>
        </w:rPr>
        <w:t xml:space="preserve"> </w:t>
      </w:r>
      <w:proofErr w:type="gramStart"/>
      <w:r w:rsidRPr="0097721F">
        <w:rPr>
          <w:rFonts w:ascii="Times New Roman" w:hAnsi="Times New Roman"/>
          <w:sz w:val="24"/>
          <w:szCs w:val="24"/>
        </w:rPr>
        <w:t>урока в 10-11 классах – 45 минут (п.10.9.</w:t>
      </w:r>
      <w:proofErr w:type="gramEnd"/>
      <w:r w:rsidRPr="0097721F">
        <w:rPr>
          <w:rFonts w:ascii="Times New Roman" w:hAnsi="Times New Roman"/>
          <w:sz w:val="24"/>
          <w:szCs w:val="24"/>
        </w:rPr>
        <w:t xml:space="preserve"> </w:t>
      </w:r>
      <w:proofErr w:type="gramStart"/>
      <w:r w:rsidRPr="0097721F">
        <w:rPr>
          <w:rFonts w:ascii="Times New Roman" w:hAnsi="Times New Roman"/>
          <w:sz w:val="24"/>
          <w:szCs w:val="24"/>
        </w:rPr>
        <w:t>СанПиН 2.4.2.2821-10);</w:t>
      </w:r>
      <w:proofErr w:type="gramEnd"/>
    </w:p>
    <w:p w:rsidR="003C4157" w:rsidRPr="0097721F" w:rsidRDefault="003C4157" w:rsidP="003C4157">
      <w:pPr>
        <w:pStyle w:val="80"/>
        <w:shd w:val="clear" w:color="auto" w:fill="auto"/>
        <w:tabs>
          <w:tab w:val="left" w:pos="682"/>
        </w:tabs>
        <w:spacing w:line="240" w:lineRule="auto"/>
        <w:ind w:right="20" w:firstLine="0"/>
        <w:rPr>
          <w:rFonts w:ascii="Times New Roman" w:hAnsi="Times New Roman"/>
          <w:color w:val="auto"/>
          <w:sz w:val="24"/>
          <w:szCs w:val="24"/>
          <w:shd w:val="clear" w:color="auto" w:fill="FFFFFF"/>
          <w:lang w:val="ru-RU"/>
        </w:rPr>
      </w:pPr>
      <w:r w:rsidRPr="0097721F">
        <w:rPr>
          <w:rFonts w:ascii="Times New Roman" w:eastAsia="SymbolMT" w:hAnsi="Times New Roman"/>
          <w:color w:val="auto"/>
          <w:sz w:val="24"/>
          <w:szCs w:val="24"/>
        </w:rPr>
        <w:t></w:t>
      </w:r>
      <w:r w:rsidRPr="0097721F">
        <w:rPr>
          <w:rFonts w:ascii="Times New Roman" w:eastAsia="SymbolMT" w:hAnsi="Times New Roman"/>
          <w:color w:val="auto"/>
          <w:sz w:val="24"/>
          <w:szCs w:val="24"/>
          <w:lang w:val="ru-RU"/>
        </w:rPr>
        <w:t xml:space="preserve"> </w:t>
      </w:r>
      <w:proofErr w:type="gramStart"/>
      <w:r w:rsidRPr="0097721F">
        <w:rPr>
          <w:rStyle w:val="8"/>
          <w:rFonts w:eastAsia="Calibri"/>
          <w:color w:val="auto"/>
          <w:sz w:val="24"/>
          <w:szCs w:val="24"/>
          <w:lang w:val="ru-RU"/>
        </w:rPr>
        <w:t>максимально</w:t>
      </w:r>
      <w:proofErr w:type="gramEnd"/>
      <w:r w:rsidRPr="0097721F">
        <w:rPr>
          <w:rStyle w:val="8"/>
          <w:rFonts w:eastAsia="Calibri"/>
          <w:color w:val="auto"/>
          <w:sz w:val="24"/>
          <w:szCs w:val="24"/>
          <w:lang w:val="ru-RU"/>
        </w:rPr>
        <w:t xml:space="preserve"> допустимая нагрузка обучающихся (СанПин 2.4.2.2821-10)-10-11 классы – 34 часа.</w:t>
      </w:r>
    </w:p>
    <w:p w:rsidR="003C4157" w:rsidRPr="0097721F" w:rsidRDefault="003C4157" w:rsidP="003C4157">
      <w:pPr>
        <w:autoSpaceDE w:val="0"/>
        <w:autoSpaceDN w:val="0"/>
        <w:adjustRightInd w:val="0"/>
        <w:spacing w:after="0" w:line="240" w:lineRule="auto"/>
        <w:jc w:val="both"/>
        <w:rPr>
          <w:rFonts w:ascii="Times New Roman" w:hAnsi="Times New Roman"/>
          <w:sz w:val="24"/>
          <w:szCs w:val="24"/>
        </w:rPr>
      </w:pPr>
      <w:r w:rsidRPr="0097721F">
        <w:rPr>
          <w:rFonts w:ascii="Times New Roman" w:eastAsia="SymbolMT" w:hAnsi="Times New Roman"/>
          <w:sz w:val="24"/>
          <w:szCs w:val="24"/>
        </w:rPr>
        <w:t xml:space="preserve"> </w:t>
      </w:r>
      <w:r w:rsidRPr="0097721F">
        <w:rPr>
          <w:rFonts w:ascii="Times New Roman" w:hAnsi="Times New Roman"/>
          <w:sz w:val="24"/>
          <w:szCs w:val="24"/>
        </w:rPr>
        <w:t>Режим работы – пятидневная учебная неделя.</w:t>
      </w:r>
    </w:p>
    <w:p w:rsidR="003C4157" w:rsidRPr="007347E7" w:rsidRDefault="003C4157" w:rsidP="003C4157">
      <w:pPr>
        <w:autoSpaceDE w:val="0"/>
        <w:autoSpaceDN w:val="0"/>
        <w:adjustRightInd w:val="0"/>
        <w:spacing w:after="0" w:line="240" w:lineRule="auto"/>
        <w:jc w:val="both"/>
        <w:rPr>
          <w:rFonts w:ascii="Times New Roman" w:hAnsi="Times New Roman"/>
          <w:sz w:val="24"/>
          <w:szCs w:val="24"/>
        </w:rPr>
      </w:pPr>
      <w:proofErr w:type="gramStart"/>
      <w:r w:rsidRPr="007347E7">
        <w:rPr>
          <w:rFonts w:ascii="Times New Roman" w:eastAsia="SymbolMT" w:hAnsi="Times New Roman"/>
          <w:sz w:val="24"/>
          <w:szCs w:val="24"/>
        </w:rPr>
        <w:t xml:space="preserve"> </w:t>
      </w:r>
      <w:r w:rsidRPr="007347E7">
        <w:rPr>
          <w:rFonts w:ascii="Times New Roman" w:hAnsi="Times New Roman"/>
          <w:sz w:val="24"/>
          <w:szCs w:val="24"/>
        </w:rPr>
        <w:t>домашние задания задаются обучающимся с учетом возможности их</w:t>
      </w:r>
      <w:r>
        <w:rPr>
          <w:rFonts w:ascii="Times New Roman" w:hAnsi="Times New Roman"/>
          <w:sz w:val="24"/>
          <w:szCs w:val="24"/>
        </w:rPr>
        <w:t xml:space="preserve"> выполнения</w:t>
      </w:r>
      <w:r w:rsidRPr="007347E7">
        <w:rPr>
          <w:rFonts w:ascii="Times New Roman" w:hAnsi="Times New Roman"/>
          <w:sz w:val="24"/>
          <w:szCs w:val="24"/>
        </w:rPr>
        <w:t xml:space="preserve"> в следующих пределах: в 10-11 – до 3,5 ч. (п.10.30.</w:t>
      </w:r>
      <w:proofErr w:type="gramEnd"/>
      <w:r w:rsidRPr="007347E7">
        <w:rPr>
          <w:rFonts w:ascii="Times New Roman" w:hAnsi="Times New Roman"/>
          <w:sz w:val="24"/>
          <w:szCs w:val="24"/>
        </w:rPr>
        <w:t xml:space="preserve"> </w:t>
      </w:r>
      <w:proofErr w:type="gramStart"/>
      <w:r w:rsidRPr="007347E7">
        <w:rPr>
          <w:rFonts w:ascii="Times New Roman" w:hAnsi="Times New Roman"/>
          <w:sz w:val="24"/>
          <w:szCs w:val="24"/>
        </w:rPr>
        <w:t>СанПиН</w:t>
      </w:r>
      <w:r>
        <w:rPr>
          <w:rFonts w:ascii="Times New Roman" w:hAnsi="Times New Roman"/>
          <w:sz w:val="24"/>
          <w:szCs w:val="24"/>
        </w:rPr>
        <w:t xml:space="preserve"> 2.4.2.2821</w:t>
      </w:r>
      <w:r w:rsidRPr="007347E7">
        <w:rPr>
          <w:rFonts w:ascii="Times New Roman" w:hAnsi="Times New Roman"/>
          <w:sz w:val="24"/>
          <w:szCs w:val="24"/>
        </w:rPr>
        <w:t>-10);</w:t>
      </w:r>
      <w:proofErr w:type="gramEnd"/>
    </w:p>
    <w:p w:rsidR="003C4157" w:rsidRPr="007347E7" w:rsidRDefault="003C4157" w:rsidP="003C4157">
      <w:pPr>
        <w:autoSpaceDE w:val="0"/>
        <w:autoSpaceDN w:val="0"/>
        <w:adjustRightInd w:val="0"/>
        <w:spacing w:after="0" w:line="240" w:lineRule="auto"/>
        <w:jc w:val="both"/>
        <w:rPr>
          <w:rFonts w:ascii="Times New Roman" w:hAnsi="Times New Roman"/>
          <w:sz w:val="24"/>
          <w:szCs w:val="24"/>
        </w:rPr>
      </w:pPr>
    </w:p>
    <w:p w:rsidR="003C4157" w:rsidRPr="007347E7" w:rsidRDefault="003C4157" w:rsidP="003C4157">
      <w:pPr>
        <w:autoSpaceDE w:val="0"/>
        <w:autoSpaceDN w:val="0"/>
        <w:adjustRightInd w:val="0"/>
        <w:spacing w:after="0" w:line="240" w:lineRule="auto"/>
        <w:ind w:firstLine="708"/>
        <w:jc w:val="both"/>
        <w:rPr>
          <w:rFonts w:ascii="Times New Roman" w:hAnsi="Times New Roman"/>
          <w:sz w:val="24"/>
          <w:szCs w:val="24"/>
        </w:rPr>
      </w:pPr>
      <w:r w:rsidRPr="007347E7">
        <w:rPr>
          <w:rFonts w:ascii="Times New Roman" w:hAnsi="Times New Roman"/>
          <w:sz w:val="24"/>
          <w:szCs w:val="24"/>
        </w:rPr>
        <w:t xml:space="preserve">Учебный план составлен с целью реализации системно-деятельностного подхода, дальнейшего совершенствования образовательного процесса, повышения </w:t>
      </w:r>
      <w:r w:rsidRPr="007347E7">
        <w:rPr>
          <w:rFonts w:ascii="Times New Roman" w:hAnsi="Times New Roman"/>
          <w:sz w:val="24"/>
          <w:szCs w:val="24"/>
        </w:rPr>
        <w:lastRenderedPageBreak/>
        <w:t xml:space="preserve">результативности обучения детей, обеспечения вариативности образовательного процесса, сохранения единого образовательного пространства, предоставления возможности самообразования, выполнения </w:t>
      </w:r>
      <w:proofErr w:type="gramStart"/>
      <w:r w:rsidRPr="007347E7">
        <w:rPr>
          <w:rFonts w:ascii="Times New Roman" w:hAnsi="Times New Roman"/>
          <w:sz w:val="24"/>
          <w:szCs w:val="24"/>
        </w:rPr>
        <w:t>индивидуального проекта</w:t>
      </w:r>
      <w:proofErr w:type="gramEnd"/>
      <w:r w:rsidRPr="007347E7">
        <w:rPr>
          <w:rFonts w:ascii="Times New Roman" w:hAnsi="Times New Roman"/>
          <w:sz w:val="24"/>
          <w:szCs w:val="24"/>
        </w:rPr>
        <w:t>, посещения курсов по выбору, а также выполнения гигиенических требований к условиям обучения школьников и сохранения их здоровья.</w:t>
      </w:r>
    </w:p>
    <w:p w:rsidR="003C4157" w:rsidRDefault="003C4157" w:rsidP="003C4157">
      <w:pPr>
        <w:autoSpaceDE w:val="0"/>
        <w:autoSpaceDN w:val="0"/>
        <w:adjustRightInd w:val="0"/>
        <w:spacing w:after="0" w:line="240" w:lineRule="auto"/>
        <w:jc w:val="both"/>
        <w:rPr>
          <w:rFonts w:ascii="Times New Roman" w:hAnsi="Times New Roman"/>
          <w:sz w:val="24"/>
          <w:szCs w:val="24"/>
        </w:rPr>
      </w:pPr>
      <w:r>
        <w:rPr>
          <w:rFonts w:ascii="Times New Roman" w:hAnsi="Times New Roman"/>
          <w:b/>
          <w:i/>
          <w:sz w:val="24"/>
          <w:szCs w:val="24"/>
        </w:rPr>
        <w:t xml:space="preserve">       </w:t>
      </w:r>
      <w:proofErr w:type="gramStart"/>
      <w:r>
        <w:rPr>
          <w:rFonts w:ascii="Times New Roman" w:hAnsi="Times New Roman"/>
          <w:sz w:val="24"/>
          <w:szCs w:val="24"/>
        </w:rPr>
        <w:t xml:space="preserve">Учебный план универсального профиля </w:t>
      </w:r>
      <w:r w:rsidRPr="00170DF3">
        <w:rPr>
          <w:rFonts w:ascii="Times New Roman" w:hAnsi="Times New Roman"/>
          <w:sz w:val="24"/>
          <w:szCs w:val="24"/>
        </w:rPr>
        <w:t>ориентирован, в первую очередь, на обучающихся, чей выбор «не возможен», исходя из условий школы (на третьем уровне обучения один класс-комплект в количестве не более 10 обучающихся</w:t>
      </w:r>
      <w:r>
        <w:rPr>
          <w:rFonts w:ascii="Times New Roman" w:hAnsi="Times New Roman"/>
          <w:sz w:val="24"/>
          <w:szCs w:val="24"/>
        </w:rPr>
        <w:t>).</w:t>
      </w:r>
      <w:proofErr w:type="gramEnd"/>
      <w:r w:rsidRPr="00170DF3">
        <w:rPr>
          <w:rFonts w:ascii="Times New Roman" w:hAnsi="Times New Roman"/>
          <w:sz w:val="24"/>
          <w:szCs w:val="24"/>
        </w:rPr>
        <w:t xml:space="preserve">  </w:t>
      </w:r>
      <w:r>
        <w:rPr>
          <w:rFonts w:ascii="Times New Roman" w:hAnsi="Times New Roman"/>
          <w:sz w:val="24"/>
          <w:szCs w:val="24"/>
        </w:rPr>
        <w:t>У</w:t>
      </w:r>
      <w:r w:rsidRPr="00170DF3">
        <w:rPr>
          <w:rFonts w:ascii="Times New Roman" w:hAnsi="Times New Roman"/>
          <w:sz w:val="24"/>
          <w:szCs w:val="24"/>
        </w:rPr>
        <w:t>чебный план ун</w:t>
      </w:r>
      <w:r>
        <w:rPr>
          <w:rFonts w:ascii="Times New Roman" w:hAnsi="Times New Roman"/>
          <w:sz w:val="24"/>
          <w:szCs w:val="24"/>
        </w:rPr>
        <w:t xml:space="preserve">иверсального профиля  </w:t>
      </w:r>
      <w:r w:rsidRPr="00170DF3">
        <w:rPr>
          <w:rFonts w:ascii="Times New Roman" w:hAnsi="Times New Roman"/>
          <w:sz w:val="24"/>
          <w:szCs w:val="24"/>
        </w:rPr>
        <w:t>предусматривает</w:t>
      </w:r>
      <w:r>
        <w:rPr>
          <w:rFonts w:ascii="Times New Roman" w:hAnsi="Times New Roman"/>
          <w:sz w:val="24"/>
          <w:szCs w:val="24"/>
        </w:rPr>
        <w:t xml:space="preserve"> двухуровневую</w:t>
      </w:r>
      <w:r w:rsidRPr="007347E7">
        <w:rPr>
          <w:rFonts w:ascii="Times New Roman" w:hAnsi="Times New Roman"/>
          <w:sz w:val="24"/>
          <w:szCs w:val="24"/>
        </w:rPr>
        <w:t xml:space="preserve"> структуру федерального государственного стандарта среднего образования: базовый уровень и профильный уровень</w:t>
      </w:r>
      <w:r>
        <w:rPr>
          <w:rFonts w:ascii="Times New Roman" w:hAnsi="Times New Roman"/>
          <w:sz w:val="24"/>
          <w:szCs w:val="24"/>
        </w:rPr>
        <w:t xml:space="preserve">, что </w:t>
      </w:r>
      <w:r w:rsidRPr="00170DF3">
        <w:rPr>
          <w:rFonts w:ascii="Times New Roman" w:hAnsi="Times New Roman"/>
          <w:sz w:val="24"/>
          <w:szCs w:val="24"/>
        </w:rPr>
        <w:t xml:space="preserve">  позволяет</w:t>
      </w:r>
      <w:r>
        <w:rPr>
          <w:rFonts w:ascii="Times New Roman" w:hAnsi="Times New Roman"/>
          <w:sz w:val="24"/>
          <w:szCs w:val="24"/>
        </w:rPr>
        <w:t xml:space="preserve">, с одной стороны, </w:t>
      </w:r>
      <w:r w:rsidRPr="00170DF3">
        <w:rPr>
          <w:rFonts w:ascii="Times New Roman" w:hAnsi="Times New Roman"/>
          <w:sz w:val="24"/>
          <w:szCs w:val="24"/>
        </w:rPr>
        <w:t>ограничиться</w:t>
      </w:r>
      <w:r>
        <w:rPr>
          <w:rFonts w:ascii="Times New Roman" w:hAnsi="Times New Roman"/>
          <w:sz w:val="24"/>
          <w:szCs w:val="24"/>
        </w:rPr>
        <w:t xml:space="preserve"> базовым уровнем изучения, с другой стороны, </w:t>
      </w:r>
      <w:r w:rsidRPr="00170DF3">
        <w:rPr>
          <w:rFonts w:ascii="Times New Roman" w:hAnsi="Times New Roman"/>
          <w:sz w:val="24"/>
          <w:szCs w:val="24"/>
        </w:rPr>
        <w:t xml:space="preserve">предусматривается изучение ряда предметов на углубленном уровне. </w:t>
      </w:r>
    </w:p>
    <w:p w:rsidR="003C4157" w:rsidRPr="00E766EC" w:rsidRDefault="003C4157" w:rsidP="003C4157">
      <w:pPr>
        <w:autoSpaceDE w:val="0"/>
        <w:autoSpaceDN w:val="0"/>
        <w:adjustRightInd w:val="0"/>
        <w:spacing w:after="0" w:line="240" w:lineRule="auto"/>
        <w:jc w:val="both"/>
        <w:rPr>
          <w:rFonts w:ascii="Times New Roman" w:hAnsi="Times New Roman"/>
          <w:sz w:val="24"/>
          <w:szCs w:val="24"/>
        </w:rPr>
      </w:pPr>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7347E7">
        <w:rPr>
          <w:rFonts w:ascii="Times New Roman" w:hAnsi="Times New Roman"/>
          <w:sz w:val="24"/>
          <w:szCs w:val="24"/>
        </w:rPr>
        <w:t xml:space="preserve">Базовые учебные предметы </w:t>
      </w:r>
      <w:r>
        <w:rPr>
          <w:rFonts w:ascii="Times New Roman" w:hAnsi="Times New Roman"/>
          <w:sz w:val="24"/>
          <w:szCs w:val="24"/>
        </w:rPr>
        <w:t xml:space="preserve">за два года обучения </w:t>
      </w:r>
      <w:r w:rsidRPr="007347E7">
        <w:rPr>
          <w:rFonts w:ascii="Times New Roman" w:hAnsi="Times New Roman"/>
          <w:sz w:val="24"/>
          <w:szCs w:val="24"/>
        </w:rPr>
        <w:t>– учебные предметы, обеспечивающие</w:t>
      </w:r>
      <w:r>
        <w:rPr>
          <w:rFonts w:ascii="Times New Roman" w:hAnsi="Times New Roman"/>
          <w:sz w:val="24"/>
          <w:szCs w:val="24"/>
        </w:rPr>
        <w:t xml:space="preserve"> завершение общеобразовательной</w:t>
      </w:r>
      <w:r w:rsidRPr="007347E7">
        <w:rPr>
          <w:rFonts w:ascii="Times New Roman" w:hAnsi="Times New Roman"/>
          <w:sz w:val="24"/>
          <w:szCs w:val="24"/>
        </w:rPr>
        <w:t xml:space="preserve"> подготовки обучающихся: </w:t>
      </w:r>
      <w:proofErr w:type="gramStart"/>
      <w:r w:rsidRPr="007347E7">
        <w:rPr>
          <w:rFonts w:ascii="Times New Roman" w:hAnsi="Times New Roman"/>
          <w:sz w:val="24"/>
          <w:szCs w:val="24"/>
        </w:rPr>
        <w:t>«Русский язык»</w:t>
      </w:r>
      <w:r>
        <w:rPr>
          <w:rFonts w:ascii="Times New Roman" w:hAnsi="Times New Roman"/>
          <w:sz w:val="24"/>
          <w:szCs w:val="24"/>
        </w:rPr>
        <w:t xml:space="preserve"> (2</w:t>
      </w:r>
      <w:r w:rsidRPr="007347E7">
        <w:rPr>
          <w:rFonts w:ascii="Times New Roman" w:hAnsi="Times New Roman"/>
          <w:sz w:val="24"/>
          <w:szCs w:val="24"/>
        </w:rPr>
        <w:t>)</w:t>
      </w:r>
      <w:r>
        <w:rPr>
          <w:rFonts w:ascii="Times New Roman" w:hAnsi="Times New Roman"/>
          <w:sz w:val="24"/>
          <w:szCs w:val="24"/>
        </w:rPr>
        <w:t>, «Литература» - 6 часов, «Иностранный язык» - 6</w:t>
      </w:r>
      <w:r w:rsidRPr="007347E7">
        <w:rPr>
          <w:rFonts w:ascii="Times New Roman" w:hAnsi="Times New Roman"/>
          <w:sz w:val="24"/>
          <w:szCs w:val="24"/>
        </w:rPr>
        <w:t xml:space="preserve"> часа</w:t>
      </w:r>
      <w:r>
        <w:rPr>
          <w:rFonts w:ascii="Times New Roman" w:hAnsi="Times New Roman"/>
          <w:sz w:val="24"/>
          <w:szCs w:val="24"/>
        </w:rPr>
        <w:t>,  (в</w:t>
      </w:r>
      <w:r w:rsidRPr="007347E7">
        <w:rPr>
          <w:rFonts w:ascii="Times New Roman" w:hAnsi="Times New Roman"/>
          <w:sz w:val="24"/>
          <w:szCs w:val="24"/>
        </w:rPr>
        <w:t xml:space="preserve"> рамках</w:t>
      </w:r>
      <w:r>
        <w:rPr>
          <w:rFonts w:ascii="Times New Roman" w:hAnsi="Times New Roman"/>
          <w:sz w:val="24"/>
          <w:szCs w:val="24"/>
        </w:rPr>
        <w:t xml:space="preserve"> учебного предмета «Иностранный  </w:t>
      </w:r>
      <w:r w:rsidRPr="007347E7">
        <w:rPr>
          <w:rFonts w:ascii="Times New Roman" w:hAnsi="Times New Roman"/>
          <w:sz w:val="24"/>
          <w:szCs w:val="24"/>
        </w:rPr>
        <w:t>язык» в 10-11 классах изучаются английский язык</w:t>
      </w:r>
      <w:r>
        <w:rPr>
          <w:rFonts w:ascii="Times New Roman" w:hAnsi="Times New Roman"/>
          <w:sz w:val="24"/>
          <w:szCs w:val="24"/>
        </w:rPr>
        <w:t xml:space="preserve">), «Математика» – (алгебра и начала анализа  и геометрия) (на углубленном уровне) – 12 часов, «Информатика» - 2 часа,  «История» -4 часа,  «Физическая культура» - 6 часов, </w:t>
      </w:r>
      <w:r w:rsidRPr="00DF13CE">
        <w:rPr>
          <w:rFonts w:ascii="Times New Roman" w:hAnsi="Times New Roman"/>
          <w:sz w:val="24"/>
          <w:szCs w:val="24"/>
        </w:rPr>
        <w:t xml:space="preserve">«ОБЖ» - 2 часа, «Астрономия» - 1 час </w:t>
      </w:r>
      <w:proofErr w:type="gramEnd"/>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DF13CE">
        <w:rPr>
          <w:rFonts w:ascii="Times New Roman" w:hAnsi="Times New Roman"/>
          <w:sz w:val="24"/>
          <w:szCs w:val="24"/>
        </w:rPr>
        <w:t>Часть</w:t>
      </w:r>
      <w:r>
        <w:rPr>
          <w:rFonts w:ascii="Times New Roman" w:hAnsi="Times New Roman"/>
          <w:sz w:val="24"/>
          <w:szCs w:val="24"/>
        </w:rPr>
        <w:t>,</w:t>
      </w:r>
      <w:r w:rsidRPr="00DF13CE">
        <w:rPr>
          <w:rFonts w:ascii="Times New Roman" w:hAnsi="Times New Roman"/>
          <w:sz w:val="24"/>
          <w:szCs w:val="24"/>
        </w:rPr>
        <w:t xml:space="preserve"> формируе</w:t>
      </w:r>
      <w:r>
        <w:rPr>
          <w:rFonts w:ascii="Times New Roman" w:hAnsi="Times New Roman"/>
          <w:sz w:val="24"/>
          <w:szCs w:val="24"/>
        </w:rPr>
        <w:t>мая участниками образовательных</w:t>
      </w:r>
      <w:r w:rsidRPr="00DF13CE">
        <w:rPr>
          <w:rFonts w:ascii="Times New Roman" w:hAnsi="Times New Roman"/>
          <w:sz w:val="24"/>
          <w:szCs w:val="24"/>
        </w:rPr>
        <w:t xml:space="preserve"> </w:t>
      </w:r>
      <w:r>
        <w:rPr>
          <w:rFonts w:ascii="Times New Roman" w:hAnsi="Times New Roman"/>
          <w:sz w:val="24"/>
          <w:szCs w:val="24"/>
        </w:rPr>
        <w:t>отношений,</w:t>
      </w:r>
      <w:r w:rsidRPr="00DF13CE">
        <w:rPr>
          <w:rFonts w:ascii="Times New Roman" w:hAnsi="Times New Roman"/>
          <w:sz w:val="24"/>
          <w:szCs w:val="24"/>
        </w:rPr>
        <w:t xml:space="preserve"> состоит из: дополнительных</w:t>
      </w:r>
      <w:r>
        <w:rPr>
          <w:rFonts w:ascii="Times New Roman" w:hAnsi="Times New Roman"/>
          <w:sz w:val="24"/>
          <w:szCs w:val="24"/>
        </w:rPr>
        <w:t xml:space="preserve"> учебных предметов: </w:t>
      </w:r>
      <w:proofErr w:type="gramStart"/>
      <w:r>
        <w:rPr>
          <w:rFonts w:ascii="Times New Roman" w:hAnsi="Times New Roman"/>
          <w:sz w:val="24"/>
          <w:szCs w:val="24"/>
        </w:rPr>
        <w:t>«Химия» - 6 часов</w:t>
      </w:r>
      <w:r w:rsidRPr="00DF13CE">
        <w:rPr>
          <w:rFonts w:ascii="Times New Roman" w:hAnsi="Times New Roman"/>
          <w:sz w:val="24"/>
          <w:szCs w:val="24"/>
        </w:rPr>
        <w:t>, «Биология» - 2 часа, «</w:t>
      </w:r>
      <w:r>
        <w:rPr>
          <w:rFonts w:ascii="Times New Roman" w:hAnsi="Times New Roman"/>
          <w:sz w:val="24"/>
          <w:szCs w:val="24"/>
        </w:rPr>
        <w:t>Обществознание» - 2</w:t>
      </w:r>
      <w:r w:rsidRPr="00DF13CE">
        <w:rPr>
          <w:rFonts w:ascii="Times New Roman" w:hAnsi="Times New Roman"/>
          <w:sz w:val="24"/>
          <w:szCs w:val="24"/>
        </w:rPr>
        <w:t xml:space="preserve"> час</w:t>
      </w:r>
      <w:r>
        <w:rPr>
          <w:rFonts w:ascii="Times New Roman" w:hAnsi="Times New Roman"/>
          <w:sz w:val="24"/>
          <w:szCs w:val="24"/>
        </w:rPr>
        <w:t>а</w:t>
      </w:r>
      <w:r w:rsidRPr="00DF13CE">
        <w:rPr>
          <w:rFonts w:ascii="Times New Roman" w:hAnsi="Times New Roman"/>
          <w:sz w:val="24"/>
          <w:szCs w:val="24"/>
        </w:rPr>
        <w:t>,</w:t>
      </w:r>
      <w:r>
        <w:rPr>
          <w:rFonts w:ascii="Times New Roman" w:hAnsi="Times New Roman"/>
          <w:sz w:val="24"/>
          <w:szCs w:val="24"/>
        </w:rPr>
        <w:t xml:space="preserve"> «Физика» -6 часов, «Информатика»- 2 часа,</w:t>
      </w:r>
      <w:r w:rsidRPr="00DF13CE">
        <w:rPr>
          <w:rFonts w:ascii="Times New Roman" w:hAnsi="Times New Roman"/>
          <w:sz w:val="24"/>
          <w:szCs w:val="24"/>
        </w:rPr>
        <w:t xml:space="preserve"> </w:t>
      </w:r>
      <w:r>
        <w:rPr>
          <w:rFonts w:ascii="Times New Roman" w:hAnsi="Times New Roman"/>
          <w:sz w:val="24"/>
          <w:szCs w:val="24"/>
        </w:rPr>
        <w:t xml:space="preserve">«Русский язык»- 2 часа, «Родной язык и литература»- 2 часа, «Башкирский (государственный) язык»- 2 часа </w:t>
      </w:r>
      <w:r w:rsidRPr="00DF13CE">
        <w:rPr>
          <w:rFonts w:ascii="Times New Roman" w:hAnsi="Times New Roman"/>
          <w:sz w:val="24"/>
          <w:szCs w:val="24"/>
        </w:rPr>
        <w:t xml:space="preserve"> </w:t>
      </w:r>
      <w:r>
        <w:rPr>
          <w:rFonts w:ascii="Times New Roman" w:hAnsi="Times New Roman"/>
          <w:sz w:val="24"/>
          <w:szCs w:val="24"/>
        </w:rPr>
        <w:t>за 2 года обучения</w:t>
      </w:r>
      <w:r w:rsidRPr="00DF13CE">
        <w:rPr>
          <w:rFonts w:ascii="Times New Roman" w:hAnsi="Times New Roman"/>
          <w:sz w:val="24"/>
          <w:szCs w:val="24"/>
        </w:rPr>
        <w:t>.</w:t>
      </w:r>
      <w:proofErr w:type="gramEnd"/>
    </w:p>
    <w:p w:rsidR="003C4157" w:rsidRPr="00DF13CE" w:rsidRDefault="003C4157" w:rsidP="003C4157">
      <w:pPr>
        <w:autoSpaceDE w:val="0"/>
        <w:autoSpaceDN w:val="0"/>
        <w:adjustRightInd w:val="0"/>
        <w:spacing w:after="0" w:line="240" w:lineRule="auto"/>
        <w:ind w:firstLine="708"/>
        <w:rPr>
          <w:rStyle w:val="ad"/>
          <w:sz w:val="24"/>
          <w:szCs w:val="24"/>
        </w:rPr>
      </w:pPr>
      <w:r w:rsidRPr="00DF13CE">
        <w:rPr>
          <w:rStyle w:val="ad"/>
          <w:sz w:val="24"/>
          <w:szCs w:val="24"/>
        </w:rPr>
        <w:t xml:space="preserve">С целью формирования навыков самостоятельной работы введен курс по выбору – </w:t>
      </w:r>
      <w:proofErr w:type="gramStart"/>
      <w:r w:rsidRPr="00DF13CE">
        <w:rPr>
          <w:rStyle w:val="ad"/>
          <w:sz w:val="24"/>
          <w:szCs w:val="24"/>
        </w:rPr>
        <w:t>Индивидуальный проект</w:t>
      </w:r>
      <w:proofErr w:type="gramEnd"/>
      <w:r w:rsidRPr="00DF13CE">
        <w:rPr>
          <w:rStyle w:val="ad"/>
          <w:sz w:val="24"/>
          <w:szCs w:val="24"/>
        </w:rPr>
        <w:t xml:space="preserve"> (1 ч. в неделю).</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hAnsi="Times New Roman"/>
          <w:sz w:val="24"/>
          <w:szCs w:val="24"/>
        </w:rPr>
        <w:t xml:space="preserve"> </w:t>
      </w:r>
      <w:r w:rsidRPr="00DF13CE">
        <w:rPr>
          <w:rFonts w:ascii="Times New Roman" w:hAnsi="Times New Roman"/>
          <w:sz w:val="24"/>
          <w:szCs w:val="24"/>
        </w:rPr>
        <w:tab/>
        <w:t xml:space="preserve">Итоговый индивидуальный проект представляет собой особую форму организации деятельности </w:t>
      </w:r>
      <w:proofErr w:type="gramStart"/>
      <w:r w:rsidRPr="00DF13CE">
        <w:rPr>
          <w:rFonts w:ascii="Times New Roman" w:hAnsi="Times New Roman"/>
          <w:sz w:val="24"/>
          <w:szCs w:val="24"/>
        </w:rPr>
        <w:t>обучающихся</w:t>
      </w:r>
      <w:proofErr w:type="gramEnd"/>
      <w:r w:rsidRPr="00DF13CE">
        <w:rPr>
          <w:rFonts w:ascii="Times New Roman" w:hAnsi="Times New Roman"/>
          <w:sz w:val="24"/>
          <w:szCs w:val="24"/>
        </w:rPr>
        <w:t xml:space="preserve"> (учебное исследование или учебный проект).</w:t>
      </w:r>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DF13CE">
        <w:rPr>
          <w:rFonts w:ascii="Times New Roman" w:hAnsi="Times New Roman"/>
          <w:sz w:val="24"/>
          <w:szCs w:val="24"/>
        </w:rPr>
        <w:t xml:space="preserve">Итоговый индивидуальный проект выполняется </w:t>
      </w:r>
      <w:proofErr w:type="gramStart"/>
      <w:r w:rsidRPr="00DF13CE">
        <w:rPr>
          <w:rFonts w:ascii="Times New Roman" w:hAnsi="Times New Roman"/>
          <w:sz w:val="24"/>
          <w:szCs w:val="24"/>
        </w:rPr>
        <w:t>обучающимися</w:t>
      </w:r>
      <w:proofErr w:type="gramEnd"/>
      <w:r w:rsidRPr="00DF13CE">
        <w:rPr>
          <w:rFonts w:ascii="Times New Roman" w:hAnsi="Times New Roman"/>
          <w:sz w:val="24"/>
          <w:szCs w:val="24"/>
        </w:rPr>
        <w:t xml:space="preserve"> самостоятельно под руководством учителя-руководителя проекта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hAnsi="Times New Roman"/>
          <w:sz w:val="24"/>
          <w:szCs w:val="24"/>
        </w:rPr>
        <w:t xml:space="preserve"> Как правило, индивидуальный итоговый проект связан с профилем обучения.</w:t>
      </w:r>
    </w:p>
    <w:p w:rsidR="003C4157" w:rsidRPr="00DF13CE" w:rsidRDefault="003C4157" w:rsidP="003C4157">
      <w:pPr>
        <w:autoSpaceDE w:val="0"/>
        <w:autoSpaceDN w:val="0"/>
        <w:adjustRightInd w:val="0"/>
        <w:spacing w:after="0" w:line="240" w:lineRule="auto"/>
        <w:ind w:firstLine="708"/>
        <w:jc w:val="both"/>
        <w:rPr>
          <w:rFonts w:ascii="Times New Roman" w:hAnsi="Times New Roman"/>
          <w:sz w:val="24"/>
          <w:szCs w:val="24"/>
        </w:rPr>
      </w:pPr>
      <w:r w:rsidRPr="00DF13CE">
        <w:rPr>
          <w:rFonts w:ascii="Times New Roman" w:hAnsi="Times New Roman"/>
          <w:sz w:val="24"/>
          <w:szCs w:val="24"/>
        </w:rPr>
        <w:t>Результаты выполнения индивидуального итогового проекта должны отражать:</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сформированность навыков коммуникативной, учебно-исследовательской деятельности, критического мышления;</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способностью инновационной, аналитической, творческой, интеллектуальной деятельности;</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сформированность навыков проектной деятельности, а также самостоятельного применения приобретенных знаний и способов действий при решении различных задач, в том числе внеучебных, используя знания одного или нескольких учебных предметов или предметных областей;</w:t>
      </w: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eastAsia="SymbolMT" w:hAnsi="Times New Roman"/>
          <w:sz w:val="24"/>
          <w:szCs w:val="24"/>
        </w:rPr>
        <w:t xml:space="preserve"> </w:t>
      </w:r>
      <w:r w:rsidRPr="00DF13CE">
        <w:rPr>
          <w:rFonts w:ascii="Times New Roman" w:hAnsi="Times New Roman"/>
          <w:sz w:val="24"/>
          <w:szCs w:val="24"/>
        </w:rPr>
        <w:t>способность постановки цели и формирования гипотезы исследования, планирования работы, отбора и интерпретации необходимой информации, структурирования аргументации результатов исследования на основе собранных данных, презентации результатов, использования правильной</w:t>
      </w:r>
    </w:p>
    <w:p w:rsidR="003C4157" w:rsidRPr="00DF13CE" w:rsidRDefault="003C4157" w:rsidP="003C4157">
      <w:pPr>
        <w:spacing w:after="0"/>
        <w:jc w:val="both"/>
        <w:rPr>
          <w:rFonts w:ascii="Times New Roman" w:hAnsi="Times New Roman"/>
          <w:sz w:val="24"/>
          <w:szCs w:val="24"/>
        </w:rPr>
      </w:pPr>
      <w:r w:rsidRPr="00DF13CE">
        <w:rPr>
          <w:rFonts w:ascii="Times New Roman" w:hAnsi="Times New Roman"/>
          <w:sz w:val="24"/>
          <w:szCs w:val="24"/>
        </w:rPr>
        <w:t>терминологии, аналитической и оценочной деятельности.</w:t>
      </w:r>
    </w:p>
    <w:p w:rsidR="003C4157" w:rsidRPr="00DF13CE" w:rsidRDefault="003C4157" w:rsidP="003C4157">
      <w:pPr>
        <w:autoSpaceDE w:val="0"/>
        <w:autoSpaceDN w:val="0"/>
        <w:adjustRightInd w:val="0"/>
        <w:spacing w:after="0" w:line="240" w:lineRule="auto"/>
        <w:ind w:firstLine="708"/>
        <w:jc w:val="both"/>
        <w:rPr>
          <w:rStyle w:val="ad"/>
          <w:sz w:val="24"/>
          <w:szCs w:val="24"/>
        </w:rPr>
      </w:pPr>
      <w:r w:rsidRPr="00DF13CE">
        <w:rPr>
          <w:rFonts w:ascii="Times New Roman" w:hAnsi="Times New Roman"/>
          <w:sz w:val="24"/>
          <w:szCs w:val="24"/>
        </w:rPr>
        <w:t xml:space="preserve">Индивидуальный проект выполняется обучающимся в течение одного или двух лет как в рамках учебного времени при изучении того или иного предмета, так и в рамках внеучебной деятельности и должен быть представлен в виде завершенного учебного исследования или разработанного проекта: информационного, творческого, социального, </w:t>
      </w:r>
      <w:r w:rsidRPr="00DF13CE">
        <w:rPr>
          <w:rFonts w:ascii="Times New Roman" w:hAnsi="Times New Roman"/>
          <w:sz w:val="24"/>
          <w:szCs w:val="24"/>
        </w:rPr>
        <w:lastRenderedPageBreak/>
        <w:t xml:space="preserve">прикладного, инновационного, конструкторского, инженерного, иного в рамках промежуточной аттестации или другого образовательного события в </w:t>
      </w:r>
      <w:r>
        <w:rPr>
          <w:rFonts w:ascii="Times New Roman" w:hAnsi="Times New Roman"/>
          <w:sz w:val="24"/>
          <w:szCs w:val="24"/>
        </w:rPr>
        <w:t>школе</w:t>
      </w:r>
      <w:r w:rsidRPr="00DF13CE">
        <w:rPr>
          <w:rFonts w:ascii="Times New Roman" w:hAnsi="Times New Roman"/>
          <w:sz w:val="24"/>
          <w:szCs w:val="24"/>
        </w:rPr>
        <w:t xml:space="preserve"> или </w:t>
      </w:r>
      <w:proofErr w:type="gramStart"/>
      <w:r w:rsidRPr="00DF13CE">
        <w:rPr>
          <w:rFonts w:ascii="Times New Roman" w:hAnsi="Times New Roman"/>
          <w:sz w:val="24"/>
          <w:szCs w:val="24"/>
        </w:rPr>
        <w:t>за</w:t>
      </w:r>
      <w:proofErr w:type="gramEnd"/>
      <w:r w:rsidRPr="00DF13CE">
        <w:rPr>
          <w:rFonts w:ascii="Times New Roman" w:hAnsi="Times New Roman"/>
          <w:sz w:val="24"/>
          <w:szCs w:val="24"/>
        </w:rPr>
        <w:t xml:space="preserve"> </w:t>
      </w:r>
      <w:proofErr w:type="gramStart"/>
      <w:r w:rsidRPr="00DF13CE">
        <w:rPr>
          <w:rFonts w:ascii="Times New Roman" w:hAnsi="Times New Roman"/>
          <w:sz w:val="24"/>
          <w:szCs w:val="24"/>
        </w:rPr>
        <w:t>его</w:t>
      </w:r>
      <w:proofErr w:type="gramEnd"/>
      <w:r w:rsidRPr="00DF13CE">
        <w:rPr>
          <w:rFonts w:ascii="Times New Roman" w:hAnsi="Times New Roman"/>
          <w:sz w:val="24"/>
          <w:szCs w:val="24"/>
        </w:rPr>
        <w:t xml:space="preserve"> пределами.</w:t>
      </w:r>
    </w:p>
    <w:p w:rsidR="003C4157" w:rsidRPr="00DF13CE" w:rsidRDefault="003C4157" w:rsidP="003C4157">
      <w:pPr>
        <w:pStyle w:val="ae"/>
        <w:spacing w:after="0" w:line="240" w:lineRule="auto"/>
        <w:ind w:left="23" w:right="23" w:firstLine="561"/>
        <w:jc w:val="both"/>
        <w:rPr>
          <w:sz w:val="24"/>
          <w:szCs w:val="24"/>
        </w:rPr>
      </w:pPr>
    </w:p>
    <w:p w:rsidR="003C4157" w:rsidRPr="00DF13CE" w:rsidRDefault="003C4157" w:rsidP="003C4157">
      <w:pPr>
        <w:autoSpaceDE w:val="0"/>
        <w:autoSpaceDN w:val="0"/>
        <w:adjustRightInd w:val="0"/>
        <w:spacing w:after="0" w:line="240" w:lineRule="auto"/>
        <w:jc w:val="both"/>
        <w:rPr>
          <w:rFonts w:ascii="Times New Roman" w:hAnsi="Times New Roman"/>
          <w:sz w:val="24"/>
          <w:szCs w:val="24"/>
        </w:rPr>
      </w:pPr>
      <w:r w:rsidRPr="00DF13CE">
        <w:rPr>
          <w:rFonts w:ascii="Times New Roman" w:hAnsi="Times New Roman"/>
          <w:sz w:val="24"/>
          <w:szCs w:val="24"/>
        </w:rPr>
        <w:t xml:space="preserve">Изучение учебных предметов федерального компонента организуется с использованием учебников, входящих в федеральные перечни учебников, утверждённые   </w:t>
      </w:r>
      <w:hyperlink r:id="rId9" w:history="1">
        <w:r w:rsidRPr="00DF13CE">
          <w:rPr>
            <w:rStyle w:val="af"/>
            <w:rFonts w:ascii="Times New Roman" w:hAnsi="Times New Roman"/>
            <w:sz w:val="24"/>
            <w:szCs w:val="24"/>
            <w:bdr w:val="none" w:sz="0" w:space="0" w:color="auto" w:frame="1"/>
          </w:rPr>
          <w:t xml:space="preserve">приказом  Минобрнауки России </w:t>
        </w:r>
        <w:proofErr w:type="gramStart"/>
        <w:r w:rsidRPr="00DF13CE">
          <w:rPr>
            <w:rStyle w:val="af"/>
            <w:rFonts w:ascii="Times New Roman" w:hAnsi="Times New Roman"/>
            <w:sz w:val="24"/>
            <w:szCs w:val="24"/>
            <w:bdr w:val="none" w:sz="0" w:space="0" w:color="auto" w:frame="1"/>
          </w:rPr>
          <w:t>от</w:t>
        </w:r>
        <w:proofErr w:type="gramEnd"/>
        <w:r w:rsidRPr="00DF13CE">
          <w:rPr>
            <w:rStyle w:val="af"/>
            <w:rFonts w:ascii="Times New Roman" w:hAnsi="Times New Roman"/>
            <w:sz w:val="24"/>
            <w:szCs w:val="24"/>
            <w:bdr w:val="none" w:sz="0" w:space="0" w:color="auto" w:frame="1"/>
          </w:rPr>
          <w:t xml:space="preserve"> </w:t>
        </w:r>
        <w:r>
          <w:rPr>
            <w:rStyle w:val="af"/>
            <w:rFonts w:ascii="Times New Roman" w:hAnsi="Times New Roman"/>
            <w:sz w:val="24"/>
            <w:szCs w:val="24"/>
            <w:bdr w:val="none" w:sz="0" w:space="0" w:color="auto" w:frame="1"/>
          </w:rPr>
          <w:t>__________- № ___</w:t>
        </w:r>
        <w:r w:rsidRPr="00DF13CE">
          <w:rPr>
            <w:rStyle w:val="af"/>
            <w:rFonts w:ascii="Times New Roman" w:hAnsi="Times New Roman"/>
            <w:sz w:val="24"/>
            <w:szCs w:val="24"/>
            <w:bdr w:val="none" w:sz="0" w:space="0" w:color="auto" w:frame="1"/>
          </w:rPr>
          <w:t xml:space="preserve"> «</w:t>
        </w:r>
        <w:proofErr w:type="gramStart"/>
        <w:r w:rsidRPr="00DF13CE">
          <w:rPr>
            <w:rStyle w:val="af"/>
            <w:rFonts w:ascii="Times New Roman" w:hAnsi="Times New Roman"/>
            <w:sz w:val="24"/>
            <w:szCs w:val="24"/>
            <w:bdr w:val="none" w:sz="0" w:space="0" w:color="auto" w:frame="1"/>
          </w:rPr>
          <w:t>Об</w:t>
        </w:r>
        <w:proofErr w:type="gramEnd"/>
        <w:r w:rsidRPr="00DF13CE">
          <w:rPr>
            <w:rStyle w:val="af"/>
            <w:rFonts w:ascii="Times New Roman" w:hAnsi="Times New Roman"/>
            <w:sz w:val="24"/>
            <w:szCs w:val="24"/>
            <w:bdr w:val="none" w:sz="0" w:space="0" w:color="auto" w:frame="1"/>
          </w:rPr>
          <w:t xml:space="preserve"> утверждении Порядка формирования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w:t>
        </w:r>
      </w:hyperlink>
    </w:p>
    <w:p w:rsidR="003C4157" w:rsidRPr="007347E7" w:rsidRDefault="003C4157" w:rsidP="003C4157">
      <w:pPr>
        <w:autoSpaceDE w:val="0"/>
        <w:autoSpaceDN w:val="0"/>
        <w:adjustRightInd w:val="0"/>
        <w:spacing w:after="0" w:line="240" w:lineRule="auto"/>
        <w:ind w:firstLine="708"/>
        <w:jc w:val="both"/>
        <w:rPr>
          <w:rFonts w:ascii="Times New Roman" w:hAnsi="Times New Roman"/>
          <w:sz w:val="24"/>
          <w:szCs w:val="24"/>
        </w:rPr>
      </w:pPr>
      <w:proofErr w:type="gramStart"/>
      <w:r w:rsidRPr="007347E7">
        <w:rPr>
          <w:rFonts w:ascii="Times New Roman" w:hAnsi="Times New Roman"/>
          <w:sz w:val="24"/>
          <w:szCs w:val="24"/>
        </w:rPr>
        <w:t>Указанные учебные предметы решают важнейшие мировоззренческие задачи формирования у обучающихся правовой культуры как части общей культуры личности, активной гражданской и жизненной позиции, привития навыков грамотного правового и гражданского поведения.</w:t>
      </w:r>
      <w:proofErr w:type="gramEnd"/>
    </w:p>
    <w:p w:rsidR="003C4157" w:rsidRPr="00E50C20" w:rsidRDefault="003C4157" w:rsidP="003C4157">
      <w:pPr>
        <w:autoSpaceDE w:val="0"/>
        <w:autoSpaceDN w:val="0"/>
        <w:adjustRightInd w:val="0"/>
        <w:spacing w:after="0" w:line="240" w:lineRule="auto"/>
        <w:jc w:val="both"/>
        <w:rPr>
          <w:rFonts w:ascii="Times New Roman" w:hAnsi="Times New Roman"/>
          <w:color w:val="FF0000"/>
          <w:sz w:val="24"/>
          <w:szCs w:val="24"/>
        </w:rPr>
      </w:pPr>
      <w:r w:rsidRPr="00E50C20">
        <w:rPr>
          <w:rFonts w:ascii="Times New Roman" w:hAnsi="Times New Roman"/>
          <w:color w:val="FF0000"/>
          <w:sz w:val="24"/>
          <w:szCs w:val="24"/>
        </w:rPr>
        <w:t>В учебный план универсального профиля интегрированы модули профильных направлений:</w:t>
      </w:r>
    </w:p>
    <w:p w:rsidR="003C4157" w:rsidRPr="00E50C20"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color w:val="FF0000"/>
          <w:sz w:val="24"/>
          <w:szCs w:val="24"/>
        </w:rPr>
      </w:pPr>
      <w:r>
        <w:rPr>
          <w:rFonts w:ascii="Times New Roman" w:hAnsi="Times New Roman"/>
          <w:color w:val="FF0000"/>
          <w:sz w:val="24"/>
          <w:szCs w:val="24"/>
        </w:rPr>
        <w:t>химико</w:t>
      </w:r>
      <w:r w:rsidRPr="00E50C20">
        <w:rPr>
          <w:rFonts w:ascii="Times New Roman" w:hAnsi="Times New Roman"/>
          <w:color w:val="FF0000"/>
          <w:sz w:val="24"/>
          <w:szCs w:val="24"/>
        </w:rPr>
        <w:t>-биологическое;</w:t>
      </w:r>
    </w:p>
    <w:p w:rsidR="003C4157" w:rsidRPr="00E50C20"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color w:val="FF0000"/>
          <w:sz w:val="24"/>
          <w:szCs w:val="24"/>
        </w:rPr>
      </w:pPr>
      <w:r w:rsidRPr="00E50C20">
        <w:rPr>
          <w:rFonts w:ascii="Times New Roman" w:hAnsi="Times New Roman"/>
          <w:color w:val="FF0000"/>
          <w:sz w:val="24"/>
          <w:szCs w:val="24"/>
        </w:rPr>
        <w:t>технологическое;</w:t>
      </w:r>
    </w:p>
    <w:p w:rsidR="003C4157" w:rsidRPr="00E50C20" w:rsidRDefault="003C4157" w:rsidP="003C4157">
      <w:pPr>
        <w:numPr>
          <w:ilvl w:val="0"/>
          <w:numId w:val="24"/>
        </w:numPr>
        <w:suppressAutoHyphens/>
        <w:autoSpaceDE w:val="0"/>
        <w:autoSpaceDN w:val="0"/>
        <w:adjustRightInd w:val="0"/>
        <w:spacing w:after="0" w:line="240" w:lineRule="auto"/>
        <w:ind w:left="567" w:firstLine="426"/>
        <w:jc w:val="both"/>
        <w:rPr>
          <w:rFonts w:ascii="Times New Roman" w:hAnsi="Times New Roman"/>
          <w:color w:val="FF0000"/>
          <w:sz w:val="24"/>
          <w:szCs w:val="24"/>
        </w:rPr>
      </w:pPr>
      <w:r w:rsidRPr="00E50C20">
        <w:rPr>
          <w:rFonts w:ascii="Times New Roman" w:eastAsia="SymbolMT" w:hAnsi="Times New Roman"/>
          <w:color w:val="FF0000"/>
          <w:sz w:val="24"/>
          <w:szCs w:val="24"/>
        </w:rPr>
        <w:t xml:space="preserve"> </w:t>
      </w:r>
      <w:r w:rsidRPr="00E50C20">
        <w:rPr>
          <w:rFonts w:ascii="Times New Roman" w:hAnsi="Times New Roman"/>
          <w:color w:val="FF0000"/>
          <w:sz w:val="24"/>
          <w:szCs w:val="24"/>
        </w:rPr>
        <w:t>социально-гуманитарное (педагогическое);</w:t>
      </w:r>
    </w:p>
    <w:p w:rsidR="003C4157" w:rsidRDefault="003C4157" w:rsidP="003C4157">
      <w:pPr>
        <w:autoSpaceDE w:val="0"/>
        <w:autoSpaceDN w:val="0"/>
        <w:adjustRightInd w:val="0"/>
        <w:spacing w:after="0" w:line="240" w:lineRule="auto"/>
        <w:rPr>
          <w:rFonts w:ascii="Times New Roman" w:hAnsi="Times New Roman"/>
          <w:sz w:val="24"/>
          <w:szCs w:val="24"/>
        </w:rPr>
      </w:pPr>
    </w:p>
    <w:p w:rsidR="003C4157" w:rsidRPr="00D65A95" w:rsidRDefault="003C4157" w:rsidP="003C4157">
      <w:pPr>
        <w:autoSpaceDE w:val="0"/>
        <w:autoSpaceDN w:val="0"/>
        <w:adjustRightInd w:val="0"/>
        <w:spacing w:after="0" w:line="240" w:lineRule="auto"/>
        <w:rPr>
          <w:rFonts w:ascii="Times New Roman" w:hAnsi="Times New Roman"/>
          <w:sz w:val="24"/>
          <w:szCs w:val="24"/>
        </w:rPr>
      </w:pPr>
    </w:p>
    <w:p w:rsidR="001151FC" w:rsidRPr="00C14300" w:rsidRDefault="001151FC" w:rsidP="003C4157">
      <w:pPr>
        <w:jc w:val="center"/>
        <w:rPr>
          <w:rFonts w:ascii="Times New Roman" w:hAnsi="Times New Roman" w:cs="Times New Roman"/>
        </w:rPr>
      </w:pPr>
      <w:r w:rsidRPr="00C14300">
        <w:rPr>
          <w:rFonts w:ascii="Times New Roman" w:hAnsi="Times New Roman" w:cs="Times New Roman"/>
          <w:b/>
          <w:bCs/>
        </w:rPr>
        <w:t>3.2</w:t>
      </w:r>
      <w:r w:rsidRPr="00C14300">
        <w:rPr>
          <w:rFonts w:ascii="Times New Roman" w:hAnsi="Times New Roman" w:cs="Times New Roman"/>
        </w:rPr>
        <w:t>.</w:t>
      </w:r>
      <w:r w:rsidRPr="00C14300">
        <w:rPr>
          <w:rFonts w:ascii="Times New Roman" w:hAnsi="Times New Roman" w:cs="Times New Roman"/>
          <w:b/>
          <w:bCs/>
        </w:rPr>
        <w:t xml:space="preserve">. Условия реализации образовательной программы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Организационно-педагогические условия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Учащиеся 10 - 11 -х классов работают в режиме шестидневной учебной недели.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Продолжительность учебной недели не превышает: в 10-х и 11-х классах - 37 часов в неделю.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 </w:t>
      </w:r>
      <w:r w:rsidRPr="00C14300">
        <w:rPr>
          <w:rFonts w:ascii="Times New Roman" w:hAnsi="Times New Roman" w:cs="Times New Roman"/>
        </w:rPr>
        <w:t>Уроки начин</w:t>
      </w:r>
      <w:r>
        <w:rPr>
          <w:rFonts w:ascii="Times New Roman" w:hAnsi="Times New Roman" w:cs="Times New Roman"/>
        </w:rPr>
        <w:t>аются в 9</w:t>
      </w:r>
      <w:r w:rsidRPr="00C14300">
        <w:rPr>
          <w:rFonts w:ascii="Times New Roman" w:hAnsi="Times New Roman" w:cs="Times New Roman"/>
        </w:rPr>
        <w:t xml:space="preserve"> часов.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Продолжительность уроков - 45 минут.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Учебный год делится на 2 полугодия.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Индивидуальные и групповые занятия осуществляются во вторую половину дня вне сетки учебного расписания с интервалом от основных занятий не менее 45 минут.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Основной формой организации обучения является </w:t>
      </w:r>
      <w:proofErr w:type="gramStart"/>
      <w:r w:rsidRPr="00C14300">
        <w:rPr>
          <w:rFonts w:ascii="Times New Roman" w:hAnsi="Times New Roman" w:cs="Times New Roman"/>
        </w:rPr>
        <w:t>классно-урочная</w:t>
      </w:r>
      <w:proofErr w:type="gramEnd"/>
      <w:r w:rsidRPr="00C14300">
        <w:rPr>
          <w:rFonts w:ascii="Times New Roman" w:hAnsi="Times New Roman" w:cs="Times New Roman"/>
        </w:rPr>
        <w:t xml:space="preserve"> с элементами лекционно-семинарских и курсовых занятий.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Педагогические технологии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Общей особенностью используемых технологий обучения является ориентация на развитие: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самостоятельности мышления;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w:t>
      </w:r>
      <w:r w:rsidRPr="00C14300">
        <w:rPr>
          <w:rFonts w:ascii="Times New Roman" w:hAnsi="Times New Roman" w:cs="Times New Roman"/>
        </w:rPr>
        <w:t>исследовательских умений в практико-ориентированной деятельности;</w:t>
      </w:r>
      <w:r>
        <w:rPr>
          <w:rFonts w:ascii="Times New Roman" w:hAnsi="Times New Roman" w:cs="Times New Roman"/>
        </w:rPr>
        <w:t xml:space="preserve">                                                    </w:t>
      </w:r>
      <w:r w:rsidRPr="00C14300">
        <w:rPr>
          <w:rFonts w:ascii="Times New Roman" w:hAnsi="Times New Roman" w:cs="Times New Roman"/>
        </w:rPr>
        <w:t xml:space="preserve"> </w:t>
      </w:r>
      <w:r w:rsidRPr="00C14300">
        <w:rPr>
          <w:rFonts w:ascii="Times New Roman" w:hAnsi="Times New Roman" w:cs="Times New Roman"/>
          <w:i/>
          <w:iCs/>
        </w:rPr>
        <w:t xml:space="preserve">- </w:t>
      </w:r>
      <w:r w:rsidRPr="00C14300">
        <w:rPr>
          <w:rFonts w:ascii="Times New Roman" w:hAnsi="Times New Roman" w:cs="Times New Roman"/>
        </w:rPr>
        <w:t xml:space="preserve">умения аргументировать свою позицию;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умения публично представлять результаты самостоятельно выполненных творческих работ;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 </w:t>
      </w:r>
      <w:r w:rsidRPr="00C14300">
        <w:rPr>
          <w:rFonts w:ascii="Times New Roman" w:hAnsi="Times New Roman" w:cs="Times New Roman"/>
        </w:rPr>
        <w:t xml:space="preserve">потребности в самообразовании.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Образовательный проце</w:t>
      </w:r>
      <w:proofErr w:type="gramStart"/>
      <w:r w:rsidRPr="00C14300">
        <w:rPr>
          <w:rFonts w:ascii="Times New Roman" w:hAnsi="Times New Roman" w:cs="Times New Roman"/>
        </w:rPr>
        <w:t>сс стр</w:t>
      </w:r>
      <w:proofErr w:type="gramEnd"/>
      <w:r w:rsidRPr="00C14300">
        <w:rPr>
          <w:rFonts w:ascii="Times New Roman" w:hAnsi="Times New Roman" w:cs="Times New Roman"/>
        </w:rPr>
        <w:t xml:space="preserve">оится на основе принципов личностно-ориентированного подхода. Усилия педагогического коллектива направлены на реализацию индивидуальных образовательных потребностей учащихся и их права выбора уровня освоения образовательной программы и ее профиля. В качестве ведущих технологий используются </w:t>
      </w:r>
      <w:proofErr w:type="gramStart"/>
      <w:r w:rsidRPr="00C14300">
        <w:rPr>
          <w:rFonts w:ascii="Times New Roman" w:hAnsi="Times New Roman" w:cs="Times New Roman"/>
          <w:i/>
          <w:iCs/>
        </w:rPr>
        <w:t>традиционные</w:t>
      </w:r>
      <w:proofErr w:type="gramEnd"/>
      <w:r w:rsidRPr="00C14300">
        <w:rPr>
          <w:rFonts w:ascii="Times New Roman" w:hAnsi="Times New Roman" w:cs="Times New Roman"/>
          <w:i/>
          <w:iCs/>
        </w:rPr>
        <w:t xml:space="preserve"> </w:t>
      </w:r>
      <w:r w:rsidRPr="00C14300">
        <w:rPr>
          <w:rFonts w:ascii="Times New Roman" w:hAnsi="Times New Roman" w:cs="Times New Roman"/>
        </w:rPr>
        <w:t xml:space="preserve">и </w:t>
      </w:r>
      <w:r w:rsidRPr="00C14300">
        <w:rPr>
          <w:rFonts w:ascii="Times New Roman" w:hAnsi="Times New Roman" w:cs="Times New Roman"/>
          <w:i/>
          <w:iCs/>
        </w:rPr>
        <w:t xml:space="preserve">инновационные. </w:t>
      </w:r>
      <w:r w:rsidRPr="00C14300">
        <w:rPr>
          <w:rFonts w:ascii="Times New Roman" w:hAnsi="Times New Roman" w:cs="Times New Roman"/>
        </w:rPr>
        <w:t xml:space="preserve">Применение традиционных технологий в сочетании с инновационными технологиями позволяет повысить результативность обучения.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В образовательном процессе 3 ступени используются технологии, способствующие образовательному и профессиональному самоопределению, повышению уровня ключевых компетентностей учащихся и подготовке к продолжению образования, освоению ресурсов, адекватных планам на будущее: </w:t>
      </w:r>
    </w:p>
    <w:p w:rsidR="001151FC" w:rsidRPr="008404A2" w:rsidRDefault="001151FC" w:rsidP="001151FC">
      <w:pPr>
        <w:autoSpaceDE w:val="0"/>
        <w:autoSpaceDN w:val="0"/>
        <w:adjustRightInd w:val="0"/>
        <w:spacing w:after="0" w:line="240" w:lineRule="auto"/>
        <w:jc w:val="both"/>
        <w:rPr>
          <w:rFonts w:ascii="Times New Roman" w:hAnsi="Times New Roman" w:cs="Times New Roman"/>
          <w:sz w:val="24"/>
          <w:szCs w:val="24"/>
        </w:rPr>
      </w:pPr>
      <w:r w:rsidRPr="00C14300">
        <w:rPr>
          <w:rFonts w:ascii="Times New Roman" w:hAnsi="Times New Roman" w:cs="Times New Roman"/>
        </w:rPr>
        <w:t>формы обучения, используемые в вузе: лекции, семинары, лабораторные практикумы и т.п.</w:t>
      </w:r>
      <w:r>
        <w:rPr>
          <w:rFonts w:ascii="Times New Roman" w:hAnsi="Times New Roman" w:cs="Times New Roman"/>
        </w:rPr>
        <w:t xml:space="preserve">                                          </w:t>
      </w:r>
      <w:r w:rsidRPr="008404A2">
        <w:rPr>
          <w:rFonts w:ascii="Times New Roman" w:hAnsi="Times New Roman" w:cs="Times New Roman"/>
        </w:rPr>
        <w:t>исследовательская деятельность учащихся и презентация полученных результатов</w:t>
      </w:r>
      <w:proofErr w:type="gramStart"/>
      <w:r w:rsidRPr="008404A2">
        <w:rPr>
          <w:rFonts w:ascii="Times New Roman" w:hAnsi="Times New Roman" w:cs="Times New Roman"/>
        </w:rPr>
        <w:t>;с</w:t>
      </w:r>
      <w:proofErr w:type="gramEnd"/>
      <w:r w:rsidRPr="008404A2">
        <w:rPr>
          <w:rFonts w:ascii="Times New Roman" w:hAnsi="Times New Roman" w:cs="Times New Roman"/>
        </w:rPr>
        <w:t xml:space="preserve">амостоятельная образовательная деятельность учащихся, как планируемая учителем, так и планируемая самим обучающимся;групповые и индивидуальные формы образовательной деятельности; </w:t>
      </w:r>
    </w:p>
    <w:p w:rsidR="001151FC" w:rsidRPr="00BF7B67" w:rsidRDefault="001151FC" w:rsidP="001151FC">
      <w:pPr>
        <w:pStyle w:val="a4"/>
        <w:numPr>
          <w:ilvl w:val="0"/>
          <w:numId w:val="3"/>
        </w:numPr>
        <w:autoSpaceDE w:val="0"/>
        <w:autoSpaceDN w:val="0"/>
        <w:adjustRightInd w:val="0"/>
        <w:spacing w:after="0" w:line="240" w:lineRule="auto"/>
        <w:jc w:val="both"/>
        <w:rPr>
          <w:rFonts w:ascii="Times New Roman" w:hAnsi="Times New Roman" w:cs="Times New Roman"/>
        </w:rPr>
      </w:pPr>
      <w:r w:rsidRPr="00BF7B67">
        <w:rPr>
          <w:rFonts w:ascii="Times New Roman" w:hAnsi="Times New Roman" w:cs="Times New Roman"/>
        </w:rPr>
        <w:lastRenderedPageBreak/>
        <w:t>повышение уровня организационной и коммуникативной компетентности путем участия в организации научно-практической конференции, самоуправлении.</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Общей чертой используемых в школе технологий обучения является ориентация на развитие: </w:t>
      </w:r>
    </w:p>
    <w:p w:rsidR="001151FC" w:rsidRPr="001669E2" w:rsidRDefault="001151FC" w:rsidP="001151FC">
      <w:pPr>
        <w:pStyle w:val="a4"/>
        <w:numPr>
          <w:ilvl w:val="0"/>
          <w:numId w:val="4"/>
        </w:numPr>
        <w:autoSpaceDE w:val="0"/>
        <w:autoSpaceDN w:val="0"/>
        <w:adjustRightInd w:val="0"/>
        <w:spacing w:after="38" w:line="240" w:lineRule="auto"/>
        <w:jc w:val="both"/>
        <w:rPr>
          <w:rFonts w:ascii="Times New Roman" w:hAnsi="Times New Roman" w:cs="Times New Roman"/>
        </w:rPr>
      </w:pPr>
      <w:r w:rsidRPr="001669E2">
        <w:rPr>
          <w:rFonts w:ascii="Times New Roman" w:hAnsi="Times New Roman" w:cs="Times New Roman"/>
        </w:rPr>
        <w:t xml:space="preserve">самостоятельности и креативности мышления; </w:t>
      </w:r>
    </w:p>
    <w:p w:rsidR="001151FC" w:rsidRPr="001669E2" w:rsidRDefault="001151FC" w:rsidP="001151FC">
      <w:pPr>
        <w:pStyle w:val="a4"/>
        <w:numPr>
          <w:ilvl w:val="0"/>
          <w:numId w:val="4"/>
        </w:numPr>
        <w:autoSpaceDE w:val="0"/>
        <w:autoSpaceDN w:val="0"/>
        <w:adjustRightInd w:val="0"/>
        <w:spacing w:after="38" w:line="240" w:lineRule="auto"/>
        <w:jc w:val="both"/>
        <w:rPr>
          <w:rFonts w:ascii="Times New Roman" w:hAnsi="Times New Roman" w:cs="Times New Roman"/>
        </w:rPr>
      </w:pPr>
      <w:r w:rsidRPr="001669E2">
        <w:rPr>
          <w:rFonts w:ascii="Times New Roman" w:hAnsi="Times New Roman" w:cs="Times New Roman"/>
        </w:rPr>
        <w:t xml:space="preserve">исследовательских умений в теоретической и научно-практической деятельности; </w:t>
      </w:r>
    </w:p>
    <w:p w:rsidR="001151FC" w:rsidRPr="001669E2" w:rsidRDefault="001151FC" w:rsidP="001151FC">
      <w:pPr>
        <w:pStyle w:val="a4"/>
        <w:numPr>
          <w:ilvl w:val="0"/>
          <w:numId w:val="4"/>
        </w:numPr>
        <w:autoSpaceDE w:val="0"/>
        <w:autoSpaceDN w:val="0"/>
        <w:adjustRightInd w:val="0"/>
        <w:spacing w:after="38" w:line="240" w:lineRule="auto"/>
        <w:jc w:val="both"/>
        <w:rPr>
          <w:rFonts w:ascii="Times New Roman" w:hAnsi="Times New Roman" w:cs="Times New Roman"/>
        </w:rPr>
      </w:pPr>
      <w:r w:rsidRPr="001669E2">
        <w:rPr>
          <w:rFonts w:ascii="Times New Roman" w:hAnsi="Times New Roman" w:cs="Times New Roman"/>
        </w:rPr>
        <w:t xml:space="preserve">коммуникативной культуры, т.е. умение участвовать в коллективном поиске, аргументировать свою позицию, публично представлять результаты творческих работ; </w:t>
      </w:r>
    </w:p>
    <w:p w:rsidR="001151FC" w:rsidRPr="001669E2" w:rsidRDefault="001151FC" w:rsidP="001151FC">
      <w:pPr>
        <w:pStyle w:val="a4"/>
        <w:numPr>
          <w:ilvl w:val="0"/>
          <w:numId w:val="4"/>
        </w:numPr>
        <w:autoSpaceDE w:val="0"/>
        <w:autoSpaceDN w:val="0"/>
        <w:adjustRightInd w:val="0"/>
        <w:spacing w:after="38" w:line="240" w:lineRule="auto"/>
        <w:jc w:val="both"/>
        <w:rPr>
          <w:rFonts w:ascii="Times New Roman" w:hAnsi="Times New Roman" w:cs="Times New Roman"/>
        </w:rPr>
      </w:pPr>
      <w:r w:rsidRPr="001669E2">
        <w:rPr>
          <w:rFonts w:ascii="Times New Roman" w:hAnsi="Times New Roman" w:cs="Times New Roman"/>
        </w:rPr>
        <w:t xml:space="preserve">умений рефлексии и саморефлексии, волевых качеств; </w:t>
      </w:r>
    </w:p>
    <w:p w:rsidR="001151FC" w:rsidRPr="00BF7B67" w:rsidRDefault="001151FC" w:rsidP="001151FC">
      <w:pPr>
        <w:pStyle w:val="a4"/>
        <w:numPr>
          <w:ilvl w:val="0"/>
          <w:numId w:val="4"/>
        </w:numPr>
        <w:autoSpaceDE w:val="0"/>
        <w:autoSpaceDN w:val="0"/>
        <w:adjustRightInd w:val="0"/>
        <w:spacing w:after="0" w:line="240" w:lineRule="auto"/>
        <w:jc w:val="both"/>
        <w:rPr>
          <w:rFonts w:ascii="Times New Roman" w:hAnsi="Times New Roman" w:cs="Times New Roman"/>
        </w:rPr>
      </w:pPr>
      <w:r w:rsidRPr="00BF7B67">
        <w:rPr>
          <w:rFonts w:ascii="Times New Roman" w:hAnsi="Times New Roman" w:cs="Times New Roman"/>
        </w:rPr>
        <w:t>потребности в непрерывном образовании.</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Педагогами школы создаются наиболее комфортные условия пребывания детей на занятиях;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Учебно-воспитательный процесс происходит в условиях неформального содружества детей и взрослых, объединенных общими интересами, добровольностью совместной деятельности.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Одним из приоритетных направлений является развитие познавательного интереса и рост интеллектуального уровня учащихся: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у</w:t>
      </w:r>
      <w:r w:rsidRPr="00C14300">
        <w:rPr>
          <w:rFonts w:ascii="Times New Roman" w:hAnsi="Times New Roman" w:cs="Times New Roman"/>
        </w:rPr>
        <w:t>частие в предметных олимпиадах, в том числе через Internet</w:t>
      </w:r>
      <w:r>
        <w:rPr>
          <w:rFonts w:ascii="Times New Roman" w:hAnsi="Times New Roman" w:cs="Times New Roman"/>
        </w:rPr>
        <w:t>;</w:t>
      </w:r>
      <w:r w:rsidRPr="00C14300">
        <w:rPr>
          <w:rFonts w:ascii="Times New Roman" w:hAnsi="Times New Roman" w:cs="Times New Roman"/>
        </w:rPr>
        <w:t xml:space="preserve">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у</w:t>
      </w:r>
      <w:r w:rsidRPr="00C14300">
        <w:rPr>
          <w:rFonts w:ascii="Times New Roman" w:hAnsi="Times New Roman" w:cs="Times New Roman"/>
        </w:rPr>
        <w:t xml:space="preserve">частие в конкурсах и научно-практических конференциях.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Внешкольная образовательная среда создает возможность формирования допрофессиональной компетентности и повышения культурного уровня и кругозора учащихся. Совместная образовательная, профессиональная и культурная деятельность включена как в учебную, так и внеучебную деятельность учащихся. Обязательным компонентом образовательной среды является библиотека и медиатека школы и связанный с ней комплекс средств и условий для самостоятельной работы учащихся и </w:t>
      </w:r>
      <w:proofErr w:type="gramStart"/>
      <w:r w:rsidRPr="00C14300">
        <w:rPr>
          <w:rFonts w:ascii="Times New Roman" w:hAnsi="Times New Roman" w:cs="Times New Roman"/>
        </w:rPr>
        <w:t>использования</w:t>
      </w:r>
      <w:proofErr w:type="gramEnd"/>
      <w:r w:rsidRPr="00C14300">
        <w:rPr>
          <w:rFonts w:ascii="Times New Roman" w:hAnsi="Times New Roman" w:cs="Times New Roman"/>
        </w:rPr>
        <w:t xml:space="preserve"> современных ИКТ. Учащиеся успешно выступают с презентацией результатов своей научно - исследовательской деятельности на конференциях, конкурсах школьного, районного, регионального, республиканского, всероссийского, международного уровней.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Значительно расширяется пространство для проявления творческой активности учащихся 10-11-х классов в жизнедеятельности школы. Свою субъектность, креативность и индивидуальность они могут проявлять в жизни не только класса, но и всего школьного сообщества. По сравнению с другими возрастными группами школьников старшеклассники имеют наибольшее представительство в органах школьного самоуправления - Совете школы. Все это позволяет создать ситуацию успеха для каждого учащегося.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3.3. Формы контроля и учета достижений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Основные формы аттестации достижений учащихся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Текущая успеваемость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контрольные и диагностические работы по предметам учебного плана;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контрольные работы по профильным предметам, содержание которых разрабатывается педагогическим коллективом;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срезовые работы после изученной темы;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тесты;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зачеты;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рефераты, творческие работы, доклады учащихся на конференциях, выставках.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Промежуточная аттестация.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Аттестация по итогам полугодия, по итогам учебного года.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Все формы личностных достижений учащихся, характеризующих их успехи в учебной и внеучебной (исследовательской, трудовой, общественной) деятельности.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Текущая, промежуточная и итоговая аттестация </w:t>
      </w:r>
      <w:proofErr w:type="gramStart"/>
      <w:r w:rsidRPr="00C14300">
        <w:rPr>
          <w:rFonts w:ascii="Times New Roman" w:hAnsi="Times New Roman" w:cs="Times New Roman"/>
        </w:rPr>
        <w:t>обучающихся</w:t>
      </w:r>
      <w:proofErr w:type="gramEnd"/>
      <w:r w:rsidRPr="00C14300">
        <w:rPr>
          <w:rFonts w:ascii="Times New Roman" w:hAnsi="Times New Roman" w:cs="Times New Roman"/>
        </w:rPr>
        <w:t xml:space="preserve"> производится по 5-ти балльной системе. Академическая неуспеваемость фиксируется при наличии неудовлетворительной годовой оценки по одному из предметов основного учебного плана.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Кроме этого, в школе организован внутренний и внешний аудит качества знаний (проведение тестирования в формате ЕГЭ).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Методы диагностики освоения образовательной программы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Диагностика включает в себя: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w:t>
      </w:r>
      <w:r w:rsidRPr="00C14300">
        <w:rPr>
          <w:rFonts w:ascii="Times New Roman" w:hAnsi="Times New Roman" w:cs="Times New Roman"/>
          <w:i/>
          <w:iCs/>
        </w:rPr>
        <w:t xml:space="preserve">социальную диагностику: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наличие условий для домашней работы;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состав семьи;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необходимость оказания различных видов помощи;</w:t>
      </w:r>
      <w:r>
        <w:rPr>
          <w:rFonts w:ascii="Times New Roman" w:hAnsi="Times New Roman" w:cs="Times New Roman"/>
        </w:rPr>
        <w:t xml:space="preserve">                                                                                        </w:t>
      </w:r>
      <w:r w:rsidRPr="00C14300">
        <w:rPr>
          <w:rFonts w:ascii="Times New Roman" w:hAnsi="Times New Roman" w:cs="Times New Roman"/>
        </w:rPr>
        <w:t xml:space="preserve">- </w:t>
      </w:r>
      <w:r w:rsidRPr="00C14300">
        <w:rPr>
          <w:rFonts w:ascii="Times New Roman" w:hAnsi="Times New Roman" w:cs="Times New Roman"/>
          <w:i/>
          <w:iCs/>
        </w:rPr>
        <w:t xml:space="preserve">медицинскую диагностику: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показатели физического здоровья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lastRenderedPageBreak/>
        <w:t xml:space="preserve">- </w:t>
      </w:r>
      <w:r w:rsidRPr="00C14300">
        <w:rPr>
          <w:rFonts w:ascii="Times New Roman" w:hAnsi="Times New Roman" w:cs="Times New Roman"/>
          <w:i/>
          <w:iCs/>
        </w:rPr>
        <w:t xml:space="preserve">психологическую диагностику: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уровень общей тревожности (отсутствие выраженных противоречий между требованиями педагогов и возможностями подростка);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включенность учащихся в деятельность и общение (эмоционально-положительное восприятие подростков системы своих отношений со сверстниками, субъективная включенность в отношения, восприятие своего статуса в классе как положительного и удовлетворенность им);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proofErr w:type="gramStart"/>
      <w:r w:rsidRPr="00C14300">
        <w:rPr>
          <w:rFonts w:ascii="Times New Roman" w:hAnsi="Times New Roman" w:cs="Times New Roman"/>
        </w:rPr>
        <w:t xml:space="preserve">♦ отношения с педагогами (эмоционально-положительное восприятие </w:t>
      </w:r>
      <w:proofErr w:type="gramEnd"/>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подростком системы своих отношений с педагогами, восприятие этих отношений как уважительных, доверительных, но сохраняющих его автономность);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отношение к себе (позитивная «</w:t>
      </w:r>
      <w:proofErr w:type="gramStart"/>
      <w:r w:rsidRPr="00C14300">
        <w:rPr>
          <w:rFonts w:ascii="Times New Roman" w:hAnsi="Times New Roman" w:cs="Times New Roman"/>
        </w:rPr>
        <w:t>Я-</w:t>
      </w:r>
      <w:proofErr w:type="gramEnd"/>
      <w:r w:rsidRPr="00C14300">
        <w:rPr>
          <w:rFonts w:ascii="Times New Roman" w:hAnsi="Times New Roman" w:cs="Times New Roman"/>
        </w:rPr>
        <w:t xml:space="preserve"> концепция», устойчивая адекватная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самооценка, ориентация на будущее субъективное ощущение адекватности своего поведения и эмоциональных реакций);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определение степени удовлетворенности школьной жизнью; наличие 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характер учебной мотиваци</w:t>
      </w:r>
      <w:proofErr w:type="gramStart"/>
      <w:r w:rsidRPr="00C14300">
        <w:rPr>
          <w:rFonts w:ascii="Times New Roman" w:hAnsi="Times New Roman" w:cs="Times New Roman"/>
        </w:rPr>
        <w:t>и(</w:t>
      </w:r>
      <w:proofErr w:type="gramEnd"/>
      <w:r w:rsidRPr="00C14300">
        <w:rPr>
          <w:rFonts w:ascii="Times New Roman" w:hAnsi="Times New Roman" w:cs="Times New Roman"/>
        </w:rPr>
        <w:t xml:space="preserve">интерес к способам получения знаний, умение ставить и достигать конкретные цели самообразования, интерес к самостоятельным формам учебной деятельности, интерес к использованию результатов учебной работы социально-значимых формах деятельности)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w:t>
      </w:r>
      <w:r w:rsidRPr="00C14300">
        <w:rPr>
          <w:rFonts w:ascii="Times New Roman" w:hAnsi="Times New Roman" w:cs="Times New Roman"/>
          <w:i/>
          <w:iCs/>
        </w:rPr>
        <w:t xml:space="preserve">педагогическую диагностику: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предметные и личностные достижения;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диагностика сформированности учебно-познавательных мотивов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(интерес к основам наук и методам теоретического мышления, развитый мотив самообразования, связанный с жизненными перспективами и самовоспитание, стремление к анализу индивидуального стиля своей учебной деятельности, мотивационная избирательность интересов, обусловленная выбором профессии);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диагностика сформированности важнейших учебных действий (выделение существенных признаков изучаемых понятий, оперирование всей системой данных учебной задачи, ориентация на всю систему требований учебной задачи, способность к рассмотрению изучаемого предмета с разных сторон, способность к смене стратегии в процессе решения учебной проблемы);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proofErr w:type="gramStart"/>
      <w:r w:rsidRPr="00C14300">
        <w:rPr>
          <w:rFonts w:ascii="Times New Roman" w:hAnsi="Times New Roman" w:cs="Times New Roman"/>
        </w:rPr>
        <w:t xml:space="preserve">♦ развитие мышления (освоение методов теоретического и творческого мышления, </w:t>
      </w:r>
      <w:proofErr w:type="gramEnd"/>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использование исследовательских методов в обучении);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развитие речи (богатый опыт речевого общения, использование речи как инструмента мышления, грамотность, богатый словарный запас устной речи); взаимодействие с педагогами (включенность в личностное общение с педагогами способность к установлению деловых, партнерских отношений с взрослыми);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умственная работоспособность и темп учебной деятельности (сохранение учебной активности в течение всего урока, адаптация к учебной нагрузке, способность работать в едином темпе со всем классом и предпочтение высокого темпа работы);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взаимодействие с педагогами (включенность в личностное общение с педагогами, способность к проявлению эмпатии по отношению к взрослым);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поведенческая саморегуляция (способность длительно подчинять поведение к намеченной цели, умение сдерживать эмоции, моральная регуляция поведения и способность к ответственному поведению);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диагностика интересов.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3.4. Психолого-педагогические условия реализации основной образовательной программы среднего общего образования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Требованиями Стандарта к психолого-педагогическим условиям реализации основной образовательной программы основного общего образования являются: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 </w:t>
      </w:r>
      <w:r w:rsidRPr="00C14300">
        <w:rPr>
          <w:rFonts w:ascii="Times New Roman" w:hAnsi="Times New Roman" w:cs="Times New Roman"/>
        </w:rPr>
        <w:t xml:space="preserve">обеспечение преемственности содержания и форм организации образовательного процесса по отношению к начальной ступени общего образования с учётом специфики возрастного психофизического развития обучающихся, в том числе особенностей перехода из младшего школьного возраста </w:t>
      </w:r>
      <w:proofErr w:type="gramStart"/>
      <w:r w:rsidRPr="00C14300">
        <w:rPr>
          <w:rFonts w:ascii="Times New Roman" w:hAnsi="Times New Roman" w:cs="Times New Roman"/>
        </w:rPr>
        <w:t>в</w:t>
      </w:r>
      <w:proofErr w:type="gramEnd"/>
      <w:r w:rsidRPr="00C14300">
        <w:rPr>
          <w:rFonts w:ascii="Times New Roman" w:hAnsi="Times New Roman" w:cs="Times New Roman"/>
        </w:rPr>
        <w:t xml:space="preserve"> подростковый;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 </w:t>
      </w:r>
      <w:r w:rsidRPr="00C14300">
        <w:rPr>
          <w:rFonts w:ascii="Times New Roman" w:hAnsi="Times New Roman" w:cs="Times New Roman"/>
        </w:rPr>
        <w:t xml:space="preserve">формирование и развитие психолого-педагогической компетентности участников образовательного процесса; </w:t>
      </w:r>
    </w:p>
    <w:p w:rsidR="001151FC"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 </w:t>
      </w:r>
      <w:r w:rsidRPr="00C14300">
        <w:rPr>
          <w:rFonts w:ascii="Times New Roman" w:hAnsi="Times New Roman" w:cs="Times New Roman"/>
        </w:rPr>
        <w:t>обеспечение вариативности направлений и форм, а также диверсификации уровней психолого-педагогического сопровождения участников образовательного процесса.</w:t>
      </w:r>
    </w:p>
    <w:p w:rsidR="003C4157" w:rsidRPr="00C14300" w:rsidRDefault="003C4157" w:rsidP="001151FC">
      <w:pPr>
        <w:autoSpaceDE w:val="0"/>
        <w:autoSpaceDN w:val="0"/>
        <w:adjustRightInd w:val="0"/>
        <w:spacing w:after="0" w:line="240" w:lineRule="auto"/>
        <w:jc w:val="both"/>
        <w:rPr>
          <w:rFonts w:ascii="Times New Roman" w:hAnsi="Times New Roman" w:cs="Times New Roman"/>
          <w:sz w:val="24"/>
          <w:szCs w:val="24"/>
        </w:rPr>
      </w:pPr>
    </w:p>
    <w:p w:rsidR="001151FC" w:rsidRPr="009C2A37" w:rsidRDefault="001151FC" w:rsidP="001151F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BF7B67">
        <w:rPr>
          <w:rFonts w:ascii="Times New Roman" w:hAnsi="Times New Roman" w:cs="Times New Roman"/>
          <w:b/>
        </w:rPr>
        <w:t>3.5.</w:t>
      </w:r>
      <w:r w:rsidRPr="00C14300">
        <w:rPr>
          <w:rFonts w:ascii="Times New Roman" w:hAnsi="Times New Roman" w:cs="Times New Roman"/>
        </w:rPr>
        <w:t xml:space="preserve"> </w:t>
      </w:r>
      <w:r w:rsidRPr="005170D0">
        <w:rPr>
          <w:rFonts w:ascii="Times New Roman" w:eastAsiaTheme="minorEastAsia" w:hAnsi="Times New Roman" w:cs="Times New Roman"/>
          <w:b/>
          <w:bCs/>
          <w:sz w:val="24"/>
          <w:szCs w:val="24"/>
          <w:lang w:eastAsia="ru-RU"/>
        </w:rPr>
        <w:t xml:space="preserve"> </w:t>
      </w:r>
      <w:r w:rsidRPr="005170D0">
        <w:rPr>
          <w:rFonts w:ascii="Times New Roman" w:eastAsia="Times New Roman" w:hAnsi="Times New Roman" w:cs="Times New Roman"/>
          <w:b/>
          <w:bCs/>
          <w:sz w:val="24"/>
          <w:szCs w:val="24"/>
          <w:lang w:eastAsia="ru-RU"/>
        </w:rPr>
        <w:t>Годовой</w:t>
      </w:r>
      <w:r>
        <w:rPr>
          <w:rFonts w:ascii="Times New Roman" w:eastAsia="Times New Roman" w:hAnsi="Times New Roman" w:cs="Times New Roman"/>
          <w:b/>
          <w:bCs/>
          <w:sz w:val="24"/>
          <w:szCs w:val="24"/>
          <w:lang w:eastAsia="ru-RU"/>
        </w:rPr>
        <w:t xml:space="preserve"> календарный учебный график   </w:t>
      </w:r>
      <w:r w:rsidR="003C4157">
        <w:rPr>
          <w:rFonts w:ascii="Times New Roman" w:eastAsia="Times New Roman" w:hAnsi="Times New Roman" w:cs="Times New Roman"/>
          <w:b/>
          <w:sz w:val="24"/>
          <w:szCs w:val="24"/>
          <w:lang w:eastAsia="ru-RU"/>
        </w:rPr>
        <w:t>на 2020/2021</w:t>
      </w:r>
      <w:r w:rsidRPr="009C2A37">
        <w:rPr>
          <w:rFonts w:ascii="Times New Roman" w:eastAsia="Times New Roman" w:hAnsi="Times New Roman" w:cs="Times New Roman"/>
          <w:b/>
          <w:sz w:val="24"/>
          <w:szCs w:val="24"/>
          <w:lang w:eastAsia="ru-RU"/>
        </w:rPr>
        <w:t xml:space="preserve"> учебный год</w:t>
      </w:r>
    </w:p>
    <w:p w:rsidR="001151FC" w:rsidRPr="009C2A37" w:rsidRDefault="001151FC" w:rsidP="001151FC">
      <w:pPr>
        <w:spacing w:after="0" w:line="240" w:lineRule="auto"/>
        <w:jc w:val="both"/>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1080"/>
        <w:gridCol w:w="1983"/>
        <w:gridCol w:w="2314"/>
        <w:gridCol w:w="62"/>
        <w:gridCol w:w="3124"/>
      </w:tblGrid>
      <w:tr w:rsidR="003C4157" w:rsidRPr="003C4157" w:rsidTr="008A61E9">
        <w:tc>
          <w:tcPr>
            <w:tcW w:w="1008"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w:t>
            </w:r>
          </w:p>
          <w:p w:rsidR="003C4157" w:rsidRPr="003C4157" w:rsidRDefault="003C4157" w:rsidP="003C4157">
            <w:pPr>
              <w:pStyle w:val="a3"/>
              <w:rPr>
                <w:rFonts w:ascii="Times New Roman" w:hAnsi="Times New Roman" w:cs="Times New Roman"/>
              </w:rPr>
            </w:pPr>
            <w:proofErr w:type="gramStart"/>
            <w:r w:rsidRPr="003C4157">
              <w:rPr>
                <w:rFonts w:ascii="Times New Roman" w:hAnsi="Times New Roman" w:cs="Times New Roman"/>
              </w:rPr>
              <w:lastRenderedPageBreak/>
              <w:t>п</w:t>
            </w:r>
            <w:proofErr w:type="gramEnd"/>
            <w:r w:rsidRPr="003C4157">
              <w:rPr>
                <w:rFonts w:ascii="Times New Roman" w:hAnsi="Times New Roman" w:cs="Times New Roman"/>
              </w:rPr>
              <w:t>/п</w:t>
            </w:r>
          </w:p>
        </w:tc>
        <w:tc>
          <w:tcPr>
            <w:tcW w:w="5377" w:type="dxa"/>
            <w:gridSpan w:val="3"/>
            <w:tcBorders>
              <w:top w:val="single" w:sz="4" w:space="0" w:color="auto"/>
              <w:left w:val="single" w:sz="4" w:space="0" w:color="auto"/>
              <w:bottom w:val="single" w:sz="4" w:space="0" w:color="auto"/>
              <w:right w:val="single" w:sz="4" w:space="0" w:color="auto"/>
            </w:tcBorders>
          </w:tcPr>
          <w:p w:rsidR="003C4157" w:rsidRPr="003C4157" w:rsidRDefault="003C4157" w:rsidP="003C4157">
            <w:pPr>
              <w:pStyle w:val="a3"/>
              <w:rPr>
                <w:rFonts w:ascii="Times New Roman" w:hAnsi="Times New Roman" w:cs="Times New Roman"/>
              </w:rPr>
            </w:pP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Дата</w:t>
            </w:r>
          </w:p>
        </w:tc>
      </w:tr>
      <w:tr w:rsidR="003C4157" w:rsidRPr="003C4157" w:rsidTr="008A61E9">
        <w:tc>
          <w:tcPr>
            <w:tcW w:w="1008"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lastRenderedPageBreak/>
              <w:t>1.</w:t>
            </w:r>
          </w:p>
        </w:tc>
        <w:tc>
          <w:tcPr>
            <w:tcW w:w="5377"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Начало учебного года</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 сентября 2020 года</w:t>
            </w:r>
          </w:p>
        </w:tc>
      </w:tr>
      <w:tr w:rsidR="003C4157" w:rsidRPr="003C4157" w:rsidTr="008A61E9">
        <w:tc>
          <w:tcPr>
            <w:tcW w:w="1008" w:type="dxa"/>
            <w:tcBorders>
              <w:top w:val="single" w:sz="4" w:space="0" w:color="auto"/>
              <w:left w:val="single" w:sz="4" w:space="0" w:color="auto"/>
              <w:bottom w:val="single" w:sz="4" w:space="0" w:color="auto"/>
              <w:right w:val="single" w:sz="4" w:space="0" w:color="auto"/>
            </w:tcBorders>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1 ч.</w:t>
            </w:r>
          </w:p>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lang w:val="en-US"/>
              </w:rPr>
              <w:t xml:space="preserve">II </w:t>
            </w:r>
            <w:r w:rsidRPr="003C4157">
              <w:rPr>
                <w:rFonts w:ascii="Times New Roman" w:hAnsi="Times New Roman" w:cs="Times New Roman"/>
                <w:b/>
              </w:rPr>
              <w:t>ч.</w:t>
            </w:r>
          </w:p>
          <w:p w:rsidR="003C4157" w:rsidRPr="003C4157" w:rsidRDefault="003C4157" w:rsidP="003C4157">
            <w:pPr>
              <w:pStyle w:val="a3"/>
              <w:rPr>
                <w:rFonts w:ascii="Times New Roman" w:hAnsi="Times New Roman" w:cs="Times New Roman"/>
                <w:b/>
              </w:rPr>
            </w:pPr>
            <w:proofErr w:type="gramStart"/>
            <w:r w:rsidRPr="003C4157">
              <w:rPr>
                <w:rFonts w:ascii="Times New Roman" w:hAnsi="Times New Roman" w:cs="Times New Roman"/>
                <w:b/>
              </w:rPr>
              <w:t>Ш</w:t>
            </w:r>
            <w:proofErr w:type="gramEnd"/>
            <w:r w:rsidRPr="003C4157">
              <w:rPr>
                <w:rFonts w:ascii="Times New Roman" w:hAnsi="Times New Roman" w:cs="Times New Roman"/>
                <w:b/>
              </w:rPr>
              <w:t xml:space="preserve"> ч.</w:t>
            </w:r>
          </w:p>
          <w:p w:rsidR="003C4157" w:rsidRPr="003C4157" w:rsidRDefault="003C4157" w:rsidP="003C4157">
            <w:pPr>
              <w:pStyle w:val="a3"/>
              <w:rPr>
                <w:rFonts w:ascii="Times New Roman" w:hAnsi="Times New Roman" w:cs="Times New Roman"/>
                <w:b/>
              </w:rPr>
            </w:pPr>
          </w:p>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lang w:val="en-US"/>
              </w:rPr>
              <w:t>IV</w:t>
            </w:r>
            <w:r w:rsidRPr="003C4157">
              <w:rPr>
                <w:rFonts w:ascii="Times New Roman" w:hAnsi="Times New Roman" w:cs="Times New Roman"/>
                <w:b/>
              </w:rPr>
              <w:t xml:space="preserve"> ч.</w:t>
            </w:r>
          </w:p>
          <w:p w:rsidR="003C4157" w:rsidRPr="003C4157" w:rsidRDefault="003C4157" w:rsidP="003C4157">
            <w:pPr>
              <w:pStyle w:val="a3"/>
              <w:rPr>
                <w:rFonts w:ascii="Times New Roman" w:hAnsi="Times New Roman" w:cs="Times New Roman"/>
              </w:rPr>
            </w:pPr>
          </w:p>
        </w:tc>
        <w:tc>
          <w:tcPr>
            <w:tcW w:w="8563" w:type="dxa"/>
            <w:gridSpan w:val="5"/>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8 недель,   с 1 сентября по 25 октября 2020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8 недель,   с 5 ноября по 30 декабря 2020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10,5 недель,  с 14 января по 28 марта 2021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Для 1 класса 9,5 недель, с 14 января по 28 марта 2021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Для  </w:t>
            </w:r>
            <w:r w:rsidRPr="003C4157">
              <w:rPr>
                <w:rFonts w:ascii="Times New Roman" w:hAnsi="Times New Roman" w:cs="Times New Roman"/>
                <w:lang w:val="en-US"/>
              </w:rPr>
              <w:t>I</w:t>
            </w:r>
            <w:r w:rsidRPr="003C4157">
              <w:rPr>
                <w:rFonts w:ascii="Times New Roman" w:hAnsi="Times New Roman" w:cs="Times New Roman"/>
              </w:rPr>
              <w:t xml:space="preserve">, </w:t>
            </w:r>
            <w:r w:rsidRPr="003C4157">
              <w:rPr>
                <w:rFonts w:ascii="Times New Roman" w:hAnsi="Times New Roman" w:cs="Times New Roman"/>
                <w:lang w:val="en-US"/>
              </w:rPr>
              <w:t>IX</w:t>
            </w:r>
            <w:r w:rsidRPr="003C4157">
              <w:rPr>
                <w:rFonts w:ascii="Times New Roman" w:hAnsi="Times New Roman" w:cs="Times New Roman"/>
              </w:rPr>
              <w:t xml:space="preserve"> и </w:t>
            </w:r>
            <w:r w:rsidRPr="003C4157">
              <w:rPr>
                <w:rFonts w:ascii="Times New Roman" w:hAnsi="Times New Roman" w:cs="Times New Roman"/>
                <w:lang w:val="ba-RU"/>
              </w:rPr>
              <w:t>Х</w:t>
            </w:r>
            <w:proofErr w:type="gramStart"/>
            <w:r w:rsidRPr="003C4157">
              <w:rPr>
                <w:rFonts w:ascii="Times New Roman" w:hAnsi="Times New Roman" w:cs="Times New Roman"/>
                <w:lang w:val="en-US"/>
              </w:rPr>
              <w:t>I</w:t>
            </w:r>
            <w:proofErr w:type="gramEnd"/>
            <w:r w:rsidRPr="003C4157">
              <w:rPr>
                <w:rFonts w:ascii="Times New Roman" w:hAnsi="Times New Roman" w:cs="Times New Roman"/>
              </w:rPr>
              <w:t xml:space="preserve">  классов 7,5 недель,  с 5 апреля по 25 мая 2021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Для  </w:t>
            </w:r>
            <w:r w:rsidRPr="003C4157">
              <w:rPr>
                <w:rFonts w:ascii="Times New Roman" w:hAnsi="Times New Roman" w:cs="Times New Roman"/>
                <w:lang w:val="en-US"/>
              </w:rPr>
              <w:t>II</w:t>
            </w:r>
            <w:r w:rsidRPr="003C4157">
              <w:rPr>
                <w:rFonts w:ascii="Times New Roman" w:hAnsi="Times New Roman" w:cs="Times New Roman"/>
              </w:rPr>
              <w:t xml:space="preserve"> – </w:t>
            </w:r>
            <w:r w:rsidRPr="003C4157">
              <w:rPr>
                <w:rFonts w:ascii="Times New Roman" w:hAnsi="Times New Roman" w:cs="Times New Roman"/>
                <w:lang w:val="en-US"/>
              </w:rPr>
              <w:t>VIII</w:t>
            </w:r>
            <w:r w:rsidRPr="003C4157">
              <w:rPr>
                <w:rFonts w:ascii="Times New Roman" w:hAnsi="Times New Roman" w:cs="Times New Roman"/>
              </w:rPr>
              <w:t>, Х  классов 8,5 недель,   с 5 апреля по 31 мая 2021 год</w:t>
            </w:r>
          </w:p>
        </w:tc>
      </w:tr>
      <w:tr w:rsidR="003C4157" w:rsidRPr="003C4157" w:rsidTr="008A61E9">
        <w:tc>
          <w:tcPr>
            <w:tcW w:w="9571" w:type="dxa"/>
            <w:gridSpan w:val="6"/>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b/>
              </w:rPr>
              <w:t>1 полугодие</w:t>
            </w:r>
            <w:r w:rsidRPr="003C4157">
              <w:rPr>
                <w:rFonts w:ascii="Times New Roman" w:hAnsi="Times New Roman" w:cs="Times New Roman"/>
              </w:rPr>
              <w:t xml:space="preserve"> – для обучающихся </w:t>
            </w:r>
            <w:r w:rsidRPr="003C4157">
              <w:rPr>
                <w:rFonts w:ascii="Times New Roman" w:hAnsi="Times New Roman" w:cs="Times New Roman"/>
                <w:lang w:val="en-US"/>
              </w:rPr>
              <w:t>I</w:t>
            </w:r>
            <w:r w:rsidRPr="003C4157">
              <w:rPr>
                <w:rFonts w:ascii="Times New Roman" w:hAnsi="Times New Roman" w:cs="Times New Roman"/>
              </w:rPr>
              <w:t xml:space="preserve">-Х классов 16 недель, с 1 сентября по 30 декабря 2020 года </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b/>
                <w:lang w:val="en-US"/>
              </w:rPr>
              <w:t>II</w:t>
            </w:r>
            <w:r w:rsidRPr="003C4157">
              <w:rPr>
                <w:rFonts w:ascii="Times New Roman" w:hAnsi="Times New Roman" w:cs="Times New Roman"/>
                <w:b/>
              </w:rPr>
              <w:t xml:space="preserve"> полугодие</w:t>
            </w:r>
            <w:r w:rsidRPr="003C4157">
              <w:rPr>
                <w:rFonts w:ascii="Times New Roman" w:hAnsi="Times New Roman" w:cs="Times New Roman"/>
              </w:rPr>
              <w:t xml:space="preserve"> – для обучающихся  </w:t>
            </w:r>
            <w:r w:rsidRPr="003C4157">
              <w:rPr>
                <w:rFonts w:ascii="Times New Roman" w:hAnsi="Times New Roman" w:cs="Times New Roman"/>
                <w:lang w:val="en-US"/>
              </w:rPr>
              <w:t>II</w:t>
            </w:r>
            <w:r w:rsidRPr="003C4157">
              <w:rPr>
                <w:rFonts w:ascii="Times New Roman" w:hAnsi="Times New Roman" w:cs="Times New Roman"/>
              </w:rPr>
              <w:t>-</w:t>
            </w:r>
            <w:r w:rsidRPr="003C4157">
              <w:rPr>
                <w:rFonts w:ascii="Times New Roman" w:hAnsi="Times New Roman" w:cs="Times New Roman"/>
                <w:lang w:val="en-US"/>
              </w:rPr>
              <w:t>IX</w:t>
            </w:r>
            <w:r w:rsidRPr="003C4157">
              <w:rPr>
                <w:rFonts w:ascii="Times New Roman" w:hAnsi="Times New Roman" w:cs="Times New Roman"/>
              </w:rPr>
              <w:t>, Х классов 19 недель, с 14 января по 31 мая 2021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b/>
              </w:rPr>
              <w:t xml:space="preserve">                        </w:t>
            </w:r>
            <w:r w:rsidRPr="003C4157">
              <w:rPr>
                <w:rFonts w:ascii="Times New Roman" w:hAnsi="Times New Roman" w:cs="Times New Roman"/>
              </w:rPr>
              <w:t xml:space="preserve">– для обучающихся  </w:t>
            </w:r>
            <w:r w:rsidRPr="003C4157">
              <w:rPr>
                <w:rFonts w:ascii="Times New Roman" w:hAnsi="Times New Roman" w:cs="Times New Roman"/>
                <w:lang w:val="en-US"/>
              </w:rPr>
              <w:t>IX</w:t>
            </w:r>
            <w:r w:rsidRPr="003C4157">
              <w:rPr>
                <w:rFonts w:ascii="Times New Roman" w:hAnsi="Times New Roman" w:cs="Times New Roman"/>
              </w:rPr>
              <w:t xml:space="preserve">, </w:t>
            </w:r>
            <w:r w:rsidRPr="003C4157">
              <w:rPr>
                <w:rFonts w:ascii="Times New Roman" w:hAnsi="Times New Roman" w:cs="Times New Roman"/>
                <w:lang w:val="ba-RU"/>
              </w:rPr>
              <w:t>Х</w:t>
            </w:r>
            <w:proofErr w:type="gramStart"/>
            <w:r w:rsidRPr="003C4157">
              <w:rPr>
                <w:rFonts w:ascii="Times New Roman" w:hAnsi="Times New Roman" w:cs="Times New Roman"/>
                <w:lang w:val="en-US"/>
              </w:rPr>
              <w:t>I</w:t>
            </w:r>
            <w:proofErr w:type="gramEnd"/>
            <w:r w:rsidRPr="003C4157">
              <w:rPr>
                <w:rFonts w:ascii="Times New Roman" w:hAnsi="Times New Roman" w:cs="Times New Roman"/>
              </w:rPr>
              <w:t xml:space="preserve">  класса 18 недель, с 14 января по 25 мая 2021 года</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 для обучающихся </w:t>
            </w:r>
            <w:r w:rsidRPr="003C4157">
              <w:rPr>
                <w:rFonts w:ascii="Times New Roman" w:hAnsi="Times New Roman" w:cs="Times New Roman"/>
                <w:lang w:val="en-US"/>
              </w:rPr>
              <w:t>I</w:t>
            </w:r>
            <w:r w:rsidRPr="003C4157">
              <w:rPr>
                <w:rFonts w:ascii="Times New Roman" w:hAnsi="Times New Roman" w:cs="Times New Roman"/>
              </w:rPr>
              <w:t xml:space="preserve"> классов 17 недель, с 14 января по 25 мая 2021 года </w:t>
            </w:r>
            <w:proofErr w:type="gramStart"/>
            <w:r w:rsidRPr="003C4157">
              <w:rPr>
                <w:rFonts w:ascii="Times New Roman" w:hAnsi="Times New Roman" w:cs="Times New Roman"/>
              </w:rPr>
              <w:t xml:space="preserve">( </w:t>
            </w:r>
            <w:proofErr w:type="gramEnd"/>
            <w:r w:rsidRPr="003C4157">
              <w:rPr>
                <w:rFonts w:ascii="Times New Roman" w:hAnsi="Times New Roman" w:cs="Times New Roman"/>
              </w:rPr>
              <w:t>с учетом</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дополнительных недельных каникул)                                     </w:t>
            </w:r>
          </w:p>
        </w:tc>
      </w:tr>
      <w:tr w:rsidR="003C4157" w:rsidRPr="003C4157" w:rsidTr="008A61E9">
        <w:tc>
          <w:tcPr>
            <w:tcW w:w="1008" w:type="dxa"/>
            <w:vMerge w:val="restart"/>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b/>
              </w:rPr>
              <w:t xml:space="preserve"> </w:t>
            </w:r>
            <w:r w:rsidRPr="003C4157">
              <w:rPr>
                <w:rFonts w:ascii="Times New Roman" w:hAnsi="Times New Roman" w:cs="Times New Roman"/>
              </w:rPr>
              <w:t>2.</w:t>
            </w:r>
          </w:p>
        </w:tc>
        <w:tc>
          <w:tcPr>
            <w:tcW w:w="1080" w:type="dxa"/>
            <w:vMerge w:val="restart"/>
            <w:tcBorders>
              <w:top w:val="single" w:sz="4" w:space="0" w:color="auto"/>
              <w:left w:val="single" w:sz="4" w:space="0" w:color="auto"/>
              <w:bottom w:val="single" w:sz="4" w:space="0" w:color="auto"/>
              <w:right w:val="single" w:sz="4" w:space="0" w:color="auto"/>
            </w:tcBorders>
            <w:textDirection w:val="btLr"/>
          </w:tcPr>
          <w:p w:rsidR="003C4157" w:rsidRPr="003C4157" w:rsidRDefault="003C4157" w:rsidP="003C4157">
            <w:pPr>
              <w:pStyle w:val="a3"/>
              <w:rPr>
                <w:rFonts w:ascii="Times New Roman" w:hAnsi="Times New Roman" w:cs="Times New Roman"/>
              </w:rPr>
            </w:pPr>
          </w:p>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Сроки проведения каникул</w:t>
            </w:r>
          </w:p>
        </w:tc>
        <w:tc>
          <w:tcPr>
            <w:tcW w:w="1983"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Осенние</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10 дней</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26 октября – </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4 ноября 2020 года</w:t>
            </w:r>
          </w:p>
        </w:tc>
      </w:tr>
      <w:tr w:rsidR="003C4157" w:rsidRPr="003C4157" w:rsidTr="008A61E9">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1983"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Зимние</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14 дней</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31 декабря 2020 года -</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13 января 2021 года</w:t>
            </w:r>
          </w:p>
        </w:tc>
      </w:tr>
      <w:tr w:rsidR="003C4157" w:rsidRPr="003C4157" w:rsidTr="008A61E9">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1983"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Весенние</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7 дней</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29 марта – </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4 апредя  2021 года</w:t>
            </w:r>
          </w:p>
        </w:tc>
      </w:tr>
      <w:tr w:rsidR="003C4157" w:rsidRPr="003C4157" w:rsidTr="008A61E9">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1983"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Дополнительные</w:t>
            </w:r>
          </w:p>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для 1 класса</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7 дней</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15 -21 февраля 2021 года</w:t>
            </w:r>
          </w:p>
        </w:tc>
      </w:tr>
      <w:tr w:rsidR="003C4157" w:rsidRPr="003C4157" w:rsidTr="008A61E9">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1983"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i/>
              </w:rPr>
            </w:pPr>
            <w:r w:rsidRPr="003C4157">
              <w:rPr>
                <w:rFonts w:ascii="Times New Roman" w:hAnsi="Times New Roman" w:cs="Times New Roman"/>
                <w:i/>
              </w:rPr>
              <w:t>Летние</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99 дней</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 июня – 31 августа 2021 года</w:t>
            </w:r>
          </w:p>
        </w:tc>
      </w:tr>
      <w:tr w:rsidR="003C4157" w:rsidRPr="003C4157" w:rsidTr="008A61E9">
        <w:trPr>
          <w:trHeight w:val="311"/>
        </w:trPr>
        <w:tc>
          <w:tcPr>
            <w:tcW w:w="1008" w:type="dxa"/>
            <w:vMerge w:val="restart"/>
            <w:tcBorders>
              <w:top w:val="single" w:sz="4" w:space="0" w:color="auto"/>
              <w:left w:val="single" w:sz="4" w:space="0" w:color="auto"/>
              <w:bottom w:val="single" w:sz="4" w:space="0" w:color="auto"/>
              <w:right w:val="single" w:sz="4" w:space="0" w:color="auto"/>
            </w:tcBorders>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3.</w:t>
            </w:r>
          </w:p>
          <w:p w:rsidR="003C4157" w:rsidRPr="003C4157" w:rsidRDefault="003C4157" w:rsidP="003C4157">
            <w:pPr>
              <w:pStyle w:val="a3"/>
              <w:rPr>
                <w:rFonts w:ascii="Times New Roman" w:hAnsi="Times New Roman" w:cs="Times New Roman"/>
              </w:rPr>
            </w:pPr>
          </w:p>
        </w:tc>
        <w:tc>
          <w:tcPr>
            <w:tcW w:w="3063" w:type="dxa"/>
            <w:gridSpan w:val="2"/>
            <w:vMerge w:val="restart"/>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Окончание учебного года</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Для 1, 9, 11 классов</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25 мая 2021 года </w:t>
            </w:r>
          </w:p>
        </w:tc>
      </w:tr>
      <w:tr w:rsidR="003C4157" w:rsidRPr="003C4157" w:rsidTr="008A61E9">
        <w:trPr>
          <w:trHeight w:val="274"/>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Для 2-8, 10 классов</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31 мая 2021 года</w:t>
            </w:r>
          </w:p>
        </w:tc>
      </w:tr>
      <w:tr w:rsidR="003C4157" w:rsidRPr="003C4157" w:rsidTr="008A61E9">
        <w:trPr>
          <w:trHeight w:val="544"/>
        </w:trPr>
        <w:tc>
          <w:tcPr>
            <w:tcW w:w="1008"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4.</w:t>
            </w:r>
          </w:p>
        </w:tc>
        <w:tc>
          <w:tcPr>
            <w:tcW w:w="3063"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Экзамены</w:t>
            </w:r>
          </w:p>
        </w:tc>
        <w:tc>
          <w:tcPr>
            <w:tcW w:w="231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Для </w:t>
            </w:r>
            <w:r w:rsidRPr="003C4157">
              <w:rPr>
                <w:rFonts w:ascii="Times New Roman" w:hAnsi="Times New Roman" w:cs="Times New Roman"/>
                <w:lang w:val="en-US"/>
              </w:rPr>
              <w:t>9</w:t>
            </w:r>
            <w:r w:rsidRPr="003C4157">
              <w:rPr>
                <w:rFonts w:ascii="Times New Roman" w:hAnsi="Times New Roman" w:cs="Times New Roman"/>
              </w:rPr>
              <w:t>, 11</w:t>
            </w:r>
            <w:r w:rsidRPr="003C4157">
              <w:rPr>
                <w:rFonts w:ascii="Times New Roman" w:hAnsi="Times New Roman" w:cs="Times New Roman"/>
                <w:lang w:val="en-US"/>
              </w:rPr>
              <w:t xml:space="preserve"> </w:t>
            </w:r>
            <w:r w:rsidRPr="003C4157">
              <w:rPr>
                <w:rFonts w:ascii="Times New Roman" w:hAnsi="Times New Roman" w:cs="Times New Roman"/>
              </w:rPr>
              <w:t>классов</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w:t>
            </w:r>
          </w:p>
        </w:tc>
        <w:tc>
          <w:tcPr>
            <w:tcW w:w="318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с 26 мая по 27 июня </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2021 года </w:t>
            </w:r>
          </w:p>
        </w:tc>
      </w:tr>
      <w:tr w:rsidR="003C4157" w:rsidRPr="003C4157" w:rsidTr="008A61E9">
        <w:trPr>
          <w:trHeight w:val="557"/>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5.</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Количество учебных дней в неделю</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5 дней</w:t>
            </w:r>
          </w:p>
        </w:tc>
      </w:tr>
      <w:tr w:rsidR="003C4157" w:rsidRPr="003C4157" w:rsidTr="008A61E9">
        <w:trPr>
          <w:trHeight w:val="242"/>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6.</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Начало учебных занятий</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9.00</w:t>
            </w:r>
          </w:p>
        </w:tc>
      </w:tr>
      <w:tr w:rsidR="003C4157" w:rsidRPr="003C4157" w:rsidTr="008A61E9">
        <w:trPr>
          <w:trHeight w:val="229"/>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7.</w:t>
            </w:r>
          </w:p>
        </w:tc>
        <w:tc>
          <w:tcPr>
            <w:tcW w:w="306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Продолжительность уроков</w:t>
            </w:r>
          </w:p>
        </w:tc>
        <w:tc>
          <w:tcPr>
            <w:tcW w:w="237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Для 1 класса</w:t>
            </w:r>
          </w:p>
        </w:tc>
        <w:tc>
          <w:tcPr>
            <w:tcW w:w="312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 полугодие - 35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lang w:val="en-US"/>
              </w:rPr>
              <w:t>II</w:t>
            </w:r>
            <w:r w:rsidRPr="003C4157">
              <w:rPr>
                <w:rFonts w:ascii="Times New Roman" w:hAnsi="Times New Roman" w:cs="Times New Roman"/>
              </w:rPr>
              <w:t xml:space="preserve"> полугодие – 40 мин.</w:t>
            </w:r>
          </w:p>
        </w:tc>
      </w:tr>
      <w:tr w:rsidR="003C4157" w:rsidRPr="003C4157" w:rsidTr="008A61E9">
        <w:trPr>
          <w:trHeight w:val="321"/>
        </w:trPr>
        <w:tc>
          <w:tcPr>
            <w:tcW w:w="300" w:type="dxa"/>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p>
        </w:tc>
        <w:tc>
          <w:tcPr>
            <w:tcW w:w="2376" w:type="dxa"/>
            <w:gridSpan w:val="2"/>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Для 2-11 классов</w:t>
            </w:r>
          </w:p>
        </w:tc>
        <w:tc>
          <w:tcPr>
            <w:tcW w:w="3124" w:type="dxa"/>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45 мин.</w:t>
            </w:r>
          </w:p>
        </w:tc>
      </w:tr>
      <w:tr w:rsidR="003C4157" w:rsidRPr="003C4157" w:rsidTr="008A61E9">
        <w:trPr>
          <w:trHeight w:val="321"/>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8.</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Расписание звонков</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1-й урок 9.00 – 9.45 (10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2-й урок 9.55 – 10.40 (20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3-й урок 11.00 – 11.45 (20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4-й урок 12.05 – 12.50 (10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5-й урок  13.00 – 13.45 (10 мин.)</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 xml:space="preserve">  6-й урок 13.55 – 14.40 (10 мин.)</w:t>
            </w:r>
          </w:p>
        </w:tc>
      </w:tr>
      <w:tr w:rsidR="003C4157" w:rsidRPr="003C4157" w:rsidTr="008A61E9">
        <w:trPr>
          <w:trHeight w:val="321"/>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9.</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Промежуточная аттестация</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Согласно «Положению о формах, периодичности, порядке текущего контроля успеваемости и промежуточной аттестации обучающихся…»</w:t>
            </w:r>
          </w:p>
        </w:tc>
      </w:tr>
      <w:tr w:rsidR="003C4157" w:rsidRPr="003C4157" w:rsidTr="008A61E9">
        <w:trPr>
          <w:trHeight w:val="321"/>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10.</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График проведения занятий внеурочной деятельности</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Длительность занятий внеурочной деятельности зависит от возраста и вида деятельности. В 1 классе продолжительность занятий внеурочной деятельности составляет 25 минут.</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Внеурочные занятия проводятся согласно плану, составленному на учебный год</w:t>
            </w:r>
          </w:p>
        </w:tc>
      </w:tr>
      <w:tr w:rsidR="003C4157" w:rsidRPr="003C4157" w:rsidTr="008A61E9">
        <w:trPr>
          <w:trHeight w:val="321"/>
        </w:trPr>
        <w:tc>
          <w:tcPr>
            <w:tcW w:w="1008" w:type="dxa"/>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11.</w:t>
            </w:r>
          </w:p>
        </w:tc>
        <w:tc>
          <w:tcPr>
            <w:tcW w:w="3063" w:type="dxa"/>
            <w:gridSpan w:val="2"/>
            <w:tcBorders>
              <w:top w:val="single" w:sz="4" w:space="0" w:color="auto"/>
              <w:left w:val="single" w:sz="4" w:space="0" w:color="auto"/>
              <w:bottom w:val="single" w:sz="4" w:space="0" w:color="auto"/>
              <w:right w:val="single" w:sz="4" w:space="0" w:color="auto"/>
            </w:tcBorders>
            <w:vAlign w:val="center"/>
            <w:hideMark/>
          </w:tcPr>
          <w:p w:rsidR="003C4157" w:rsidRPr="003C4157" w:rsidRDefault="003C4157" w:rsidP="003C4157">
            <w:pPr>
              <w:pStyle w:val="a3"/>
              <w:rPr>
                <w:rFonts w:ascii="Times New Roman" w:hAnsi="Times New Roman" w:cs="Times New Roman"/>
                <w:b/>
              </w:rPr>
            </w:pPr>
            <w:r w:rsidRPr="003C4157">
              <w:rPr>
                <w:rFonts w:ascii="Times New Roman" w:hAnsi="Times New Roman" w:cs="Times New Roman"/>
                <w:b/>
              </w:rPr>
              <w:t>Режим работы ОУ</w:t>
            </w:r>
          </w:p>
        </w:tc>
        <w:tc>
          <w:tcPr>
            <w:tcW w:w="5500" w:type="dxa"/>
            <w:gridSpan w:val="3"/>
            <w:tcBorders>
              <w:top w:val="single" w:sz="4" w:space="0" w:color="auto"/>
              <w:left w:val="single" w:sz="4" w:space="0" w:color="auto"/>
              <w:bottom w:val="single" w:sz="4" w:space="0" w:color="auto"/>
              <w:right w:val="single" w:sz="4" w:space="0" w:color="auto"/>
            </w:tcBorders>
            <w:hideMark/>
          </w:tcPr>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Понедельник-пятница 8.00 – 18.00</w:t>
            </w:r>
          </w:p>
          <w:p w:rsidR="003C4157" w:rsidRPr="003C4157" w:rsidRDefault="003C4157" w:rsidP="003C4157">
            <w:pPr>
              <w:pStyle w:val="a3"/>
              <w:rPr>
                <w:rFonts w:ascii="Times New Roman" w:hAnsi="Times New Roman" w:cs="Times New Roman"/>
              </w:rPr>
            </w:pPr>
            <w:r w:rsidRPr="003C4157">
              <w:rPr>
                <w:rFonts w:ascii="Times New Roman" w:hAnsi="Times New Roman" w:cs="Times New Roman"/>
              </w:rPr>
              <w:t>Суббота 8.00 – 16.00</w:t>
            </w:r>
          </w:p>
        </w:tc>
      </w:tr>
    </w:tbl>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sz w:val="24"/>
          <w:szCs w:val="24"/>
          <w:lang w:eastAsia="ru-RU"/>
        </w:rPr>
      </w:pPr>
      <w:r>
        <w:rPr>
          <w:rFonts w:ascii="Times New Roman" w:eastAsiaTheme="minorEastAsia" w:hAnsi="Times New Roman" w:cs="Times New Roman"/>
          <w:b/>
          <w:bCs/>
          <w:sz w:val="24"/>
          <w:szCs w:val="24"/>
          <w:lang w:eastAsia="ru-RU"/>
        </w:rPr>
        <w:t>5</w:t>
      </w:r>
      <w:r w:rsidRPr="005170D0">
        <w:rPr>
          <w:rFonts w:ascii="Times New Roman" w:eastAsiaTheme="minorEastAsia" w:hAnsi="Times New Roman" w:cs="Times New Roman"/>
          <w:b/>
          <w:bCs/>
          <w:sz w:val="24"/>
          <w:szCs w:val="24"/>
          <w:lang w:eastAsia="ru-RU"/>
        </w:rPr>
        <w:t xml:space="preserve">. </w:t>
      </w:r>
      <w:r w:rsidRPr="005170D0">
        <w:rPr>
          <w:rFonts w:ascii="Times New Roman" w:eastAsia="Times New Roman" w:hAnsi="Times New Roman" w:cs="Times New Roman"/>
          <w:b/>
          <w:bCs/>
          <w:sz w:val="24"/>
          <w:szCs w:val="24"/>
          <w:lang w:eastAsia="ru-RU"/>
        </w:rPr>
        <w:t>Регламентирование образовательного процесса на неделю</w:t>
      </w: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продолжительность рабочей недели:</w:t>
      </w:r>
    </w:p>
    <w:p w:rsidR="001151FC" w:rsidRPr="005170D0" w:rsidRDefault="003C4157"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w:t>
      </w:r>
      <w:r w:rsidR="001151FC" w:rsidRPr="005170D0">
        <w:rPr>
          <w:rFonts w:ascii="Times New Roman" w:eastAsiaTheme="minorEastAsia" w:hAnsi="Times New Roman" w:cs="Times New Roman"/>
          <w:sz w:val="24"/>
          <w:szCs w:val="24"/>
          <w:lang w:eastAsia="ru-RU"/>
        </w:rPr>
        <w:t>-</w:t>
      </w:r>
      <w:r w:rsidR="001151FC">
        <w:rPr>
          <w:rFonts w:ascii="Times New Roman" w:eastAsia="Times New Roman" w:hAnsi="Times New Roman" w:cs="Times New Roman"/>
          <w:sz w:val="24"/>
          <w:szCs w:val="24"/>
          <w:lang w:eastAsia="ru-RU"/>
        </w:rPr>
        <w:t>ти дневная рабочая неделя в 10-11</w:t>
      </w:r>
      <w:r w:rsidR="001151FC" w:rsidRPr="005170D0">
        <w:rPr>
          <w:rFonts w:ascii="Times New Roman" w:eastAsia="Times New Roman" w:hAnsi="Times New Roman" w:cs="Times New Roman"/>
          <w:sz w:val="24"/>
          <w:szCs w:val="24"/>
          <w:lang w:eastAsia="ru-RU"/>
        </w:rPr>
        <w:t xml:space="preserve"> классах.</w:t>
      </w: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sz w:val="24"/>
          <w:szCs w:val="24"/>
          <w:lang w:eastAsia="ru-RU"/>
        </w:rPr>
        <w:t>6</w:t>
      </w:r>
      <w:r w:rsidRPr="005170D0">
        <w:rPr>
          <w:rFonts w:ascii="Times New Roman" w:eastAsiaTheme="minorEastAsia" w:hAnsi="Times New Roman" w:cs="Times New Roman"/>
          <w:b/>
          <w:bCs/>
          <w:sz w:val="24"/>
          <w:szCs w:val="24"/>
          <w:lang w:eastAsia="ru-RU"/>
        </w:rPr>
        <w:t xml:space="preserve">. </w:t>
      </w:r>
      <w:r w:rsidRPr="005170D0">
        <w:rPr>
          <w:rFonts w:ascii="Times New Roman" w:eastAsia="Times New Roman" w:hAnsi="Times New Roman" w:cs="Times New Roman"/>
          <w:b/>
          <w:bCs/>
          <w:sz w:val="24"/>
          <w:szCs w:val="24"/>
          <w:lang w:eastAsia="ru-RU"/>
        </w:rPr>
        <w:t>Регламентирование образовательного процесса в день</w:t>
      </w: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сменность:  МБОУ</w:t>
      </w:r>
      <w:r>
        <w:rPr>
          <w:rFonts w:ascii="Times New Roman" w:eastAsia="Times New Roman" w:hAnsi="Times New Roman" w:cs="Times New Roman"/>
          <w:sz w:val="24"/>
          <w:szCs w:val="24"/>
          <w:lang w:eastAsia="ru-RU"/>
        </w:rPr>
        <w:t xml:space="preserve"> СОШ </w:t>
      </w:r>
      <w:proofErr w:type="gramStart"/>
      <w:r>
        <w:rPr>
          <w:rFonts w:ascii="Times New Roman" w:eastAsia="Times New Roman" w:hAnsi="Times New Roman" w:cs="Times New Roman"/>
          <w:sz w:val="24"/>
          <w:szCs w:val="24"/>
          <w:lang w:eastAsia="ru-RU"/>
        </w:rPr>
        <w:t>с</w:t>
      </w:r>
      <w:proofErr w:type="gramEnd"/>
      <w:r>
        <w:rPr>
          <w:rFonts w:ascii="Times New Roman" w:eastAsia="Times New Roman" w:hAnsi="Times New Roman" w:cs="Times New Roman"/>
          <w:sz w:val="24"/>
          <w:szCs w:val="24"/>
          <w:lang w:eastAsia="ru-RU"/>
        </w:rPr>
        <w:t>. Старые Тукмаклы</w:t>
      </w:r>
      <w:r w:rsidRPr="005170D0">
        <w:rPr>
          <w:rFonts w:ascii="Times New Roman" w:eastAsia="Times New Roman" w:hAnsi="Times New Roman" w:cs="Times New Roman"/>
          <w:sz w:val="24"/>
          <w:szCs w:val="24"/>
          <w:lang w:eastAsia="ru-RU"/>
        </w:rPr>
        <w:t xml:space="preserve"> работает в одну (первую) смен</w:t>
      </w:r>
      <w:r>
        <w:rPr>
          <w:rFonts w:ascii="Times New Roman" w:eastAsia="Times New Roman" w:hAnsi="Times New Roman" w:cs="Times New Roman"/>
          <w:sz w:val="24"/>
          <w:szCs w:val="24"/>
          <w:lang w:eastAsia="ru-RU"/>
        </w:rPr>
        <w:t xml:space="preserve">у, </w:t>
      </w:r>
      <w:r>
        <w:rPr>
          <w:rFonts w:ascii="Times New Roman" w:eastAsia="Times New Roman" w:hAnsi="Times New Roman" w:cs="Times New Roman"/>
          <w:sz w:val="24"/>
          <w:szCs w:val="24"/>
          <w:lang w:eastAsia="ru-RU"/>
        </w:rPr>
        <w:lastRenderedPageBreak/>
        <w:t>продолжительность урока в 10-11</w:t>
      </w:r>
      <w:r w:rsidRPr="005170D0">
        <w:rPr>
          <w:rFonts w:ascii="Times New Roman" w:eastAsia="Times New Roman" w:hAnsi="Times New Roman" w:cs="Times New Roman"/>
          <w:sz w:val="24"/>
          <w:szCs w:val="24"/>
          <w:lang w:eastAsia="ru-RU"/>
        </w:rPr>
        <w:t xml:space="preserve"> классах – 45 минут;</w:t>
      </w: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режим учебных занятий:</w:t>
      </w:r>
    </w:p>
    <w:tbl>
      <w:tblPr>
        <w:tblW w:w="9356" w:type="dxa"/>
        <w:tblInd w:w="40" w:type="dxa"/>
        <w:tblLayout w:type="fixed"/>
        <w:tblCellMar>
          <w:left w:w="40" w:type="dxa"/>
          <w:right w:w="40" w:type="dxa"/>
        </w:tblCellMar>
        <w:tblLook w:val="0000"/>
      </w:tblPr>
      <w:tblGrid>
        <w:gridCol w:w="2977"/>
        <w:gridCol w:w="1418"/>
        <w:gridCol w:w="4961"/>
      </w:tblGrid>
      <w:tr w:rsidR="001151FC" w:rsidRPr="005170D0" w:rsidTr="00811B98">
        <w:trPr>
          <w:trHeight w:val="195"/>
        </w:trPr>
        <w:tc>
          <w:tcPr>
            <w:tcW w:w="4395" w:type="dxa"/>
            <w:gridSpan w:val="2"/>
            <w:tcBorders>
              <w:top w:val="nil"/>
              <w:left w:val="nil"/>
              <w:bottom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sz w:val="24"/>
                <w:szCs w:val="24"/>
                <w:lang w:eastAsia="ru-RU"/>
              </w:rPr>
            </w:pPr>
            <w:r w:rsidRPr="00424EB5">
              <w:rPr>
                <w:rFonts w:ascii="Times New Roman" w:eastAsiaTheme="minorEastAsia" w:hAnsi="Times New Roman" w:cs="Times New Roman"/>
                <w:b/>
                <w:sz w:val="24"/>
                <w:szCs w:val="24"/>
                <w:lang w:eastAsia="ru-RU"/>
              </w:rPr>
              <w:t>10-11</w:t>
            </w:r>
            <w:r w:rsidRPr="005170D0">
              <w:rPr>
                <w:rFonts w:ascii="Times New Roman" w:eastAsiaTheme="minorEastAsia" w:hAnsi="Times New Roman" w:cs="Times New Roman"/>
                <w:sz w:val="24"/>
                <w:szCs w:val="24"/>
                <w:lang w:eastAsia="ru-RU"/>
              </w:rPr>
              <w:t xml:space="preserve"> </w:t>
            </w:r>
            <w:r w:rsidRPr="005170D0">
              <w:rPr>
                <w:rFonts w:ascii="Times New Roman" w:eastAsia="Times New Roman" w:hAnsi="Times New Roman" w:cs="Times New Roman"/>
                <w:b/>
                <w:bCs/>
                <w:sz w:val="24"/>
                <w:szCs w:val="24"/>
                <w:lang w:eastAsia="ru-RU"/>
              </w:rPr>
              <w:t>классы</w:t>
            </w:r>
          </w:p>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b/>
                <w:bCs/>
                <w:sz w:val="24"/>
                <w:szCs w:val="24"/>
                <w:lang w:eastAsia="ru-RU"/>
              </w:rPr>
              <w:t>(понедельник</w:t>
            </w:r>
            <w:r>
              <w:rPr>
                <w:rFonts w:ascii="Times New Roman" w:eastAsia="Times New Roman" w:hAnsi="Times New Roman" w:cs="Times New Roman"/>
                <w:b/>
                <w:bCs/>
                <w:sz w:val="24"/>
                <w:szCs w:val="24"/>
                <w:lang w:eastAsia="ru-RU"/>
              </w:rPr>
              <w:t xml:space="preserve"> </w:t>
            </w:r>
            <w:r w:rsidRPr="005170D0">
              <w:rPr>
                <w:rFonts w:ascii="Times New Roman" w:eastAsia="Times New Roman" w:hAnsi="Times New Roman" w:cs="Times New Roman"/>
                <w:b/>
                <w:bCs/>
                <w:sz w:val="24"/>
                <w:szCs w:val="24"/>
                <w:lang w:eastAsia="ru-RU"/>
              </w:rPr>
              <w:t>-</w:t>
            </w:r>
            <w:r w:rsidR="003C4157">
              <w:rPr>
                <w:rFonts w:ascii="Times New Roman" w:eastAsia="Times New Roman" w:hAnsi="Times New Roman" w:cs="Times New Roman"/>
                <w:b/>
                <w:bCs/>
                <w:sz w:val="24"/>
                <w:szCs w:val="24"/>
                <w:lang w:eastAsia="ru-RU"/>
              </w:rPr>
              <w:t xml:space="preserve"> пятница</w:t>
            </w:r>
            <w:r w:rsidRPr="005170D0">
              <w:rPr>
                <w:rFonts w:ascii="Times New Roman" w:eastAsia="Times New Roman" w:hAnsi="Times New Roman" w:cs="Times New Roman"/>
                <w:b/>
                <w:bCs/>
                <w:sz w:val="24"/>
                <w:szCs w:val="24"/>
                <w:lang w:eastAsia="ru-RU"/>
              </w:rPr>
              <w:t>)</w:t>
            </w:r>
          </w:p>
        </w:tc>
        <w:tc>
          <w:tcPr>
            <w:tcW w:w="4961" w:type="dxa"/>
            <w:tcBorders>
              <w:top w:val="nil"/>
              <w:left w:val="nil"/>
              <w:bottom w:val="single" w:sz="6" w:space="0" w:color="auto"/>
              <w:right w:val="nil"/>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p>
        </w:tc>
      </w:tr>
      <w:tr w:rsidR="001151FC" w:rsidRPr="005170D0" w:rsidTr="00811B98">
        <w:trPr>
          <w:trHeight w:val="21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1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9</w:t>
            </w:r>
            <w:r w:rsidRPr="00E05DEC">
              <w:rPr>
                <w:rFonts w:ascii="Times New Roman" w:hAnsi="Times New Roman" w:cs="Times New Roman"/>
                <w:sz w:val="24"/>
                <w:szCs w:val="24"/>
                <w:vertAlign w:val="superscript"/>
              </w:rPr>
              <w:t>00</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9</w:t>
            </w:r>
            <w:r w:rsidRPr="00E05DEC">
              <w:rPr>
                <w:rFonts w:ascii="Times New Roman" w:hAnsi="Times New Roman" w:cs="Times New Roman"/>
                <w:sz w:val="24"/>
                <w:szCs w:val="24"/>
                <w:vertAlign w:val="superscript"/>
              </w:rPr>
              <w:t>45</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B42BFC">
              <w:rPr>
                <w:rFonts w:ascii="Times New Roman" w:eastAsia="Times New Roman" w:hAnsi="Times New Roman" w:cs="Times New Roman"/>
                <w:bCs/>
                <w:sz w:val="24"/>
                <w:szCs w:val="24"/>
                <w:lang w:eastAsia="ru-RU"/>
              </w:rPr>
              <w:t xml:space="preserve">Перемена </w:t>
            </w:r>
            <w:r w:rsidRPr="005170D0">
              <w:rPr>
                <w:rFonts w:ascii="Times New Roman" w:eastAsia="Times New Roman" w:hAnsi="Times New Roman" w:cs="Times New Roman"/>
                <w:sz w:val="24"/>
                <w:szCs w:val="24"/>
                <w:lang w:eastAsia="ru-RU"/>
              </w:rPr>
              <w:t>10 минут</w:t>
            </w:r>
          </w:p>
        </w:tc>
      </w:tr>
      <w:tr w:rsidR="001151FC" w:rsidRPr="005170D0" w:rsidTr="00811B98">
        <w:trPr>
          <w:trHeight w:val="46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2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9</w:t>
            </w:r>
            <w:r w:rsidRPr="00E05DEC">
              <w:rPr>
                <w:rFonts w:ascii="Times New Roman" w:hAnsi="Times New Roman" w:cs="Times New Roman"/>
                <w:sz w:val="24"/>
                <w:szCs w:val="24"/>
                <w:vertAlign w:val="superscript"/>
              </w:rPr>
              <w:t>55</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10</w:t>
            </w:r>
            <w:r w:rsidRPr="00E05DEC">
              <w:rPr>
                <w:rFonts w:ascii="Times New Roman" w:hAnsi="Times New Roman" w:cs="Times New Roman"/>
                <w:sz w:val="24"/>
                <w:szCs w:val="24"/>
                <w:vertAlign w:val="superscript"/>
              </w:rPr>
              <w:t>40</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Перемена 20 минут (организация питания)</w:t>
            </w:r>
          </w:p>
        </w:tc>
      </w:tr>
      <w:tr w:rsidR="001151FC" w:rsidRPr="005170D0" w:rsidTr="00811B98">
        <w:trPr>
          <w:trHeight w:val="45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3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11</w:t>
            </w:r>
            <w:r w:rsidRPr="00E05DEC">
              <w:rPr>
                <w:rFonts w:ascii="Times New Roman" w:hAnsi="Times New Roman" w:cs="Times New Roman"/>
                <w:sz w:val="24"/>
                <w:szCs w:val="24"/>
                <w:vertAlign w:val="superscript"/>
              </w:rPr>
              <w:t>00</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11</w:t>
            </w:r>
            <w:r w:rsidRPr="00E05DEC">
              <w:rPr>
                <w:rFonts w:ascii="Times New Roman" w:hAnsi="Times New Roman" w:cs="Times New Roman"/>
                <w:sz w:val="24"/>
                <w:szCs w:val="24"/>
                <w:vertAlign w:val="superscript"/>
              </w:rPr>
              <w:t>45</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Перемена 20 минут (организация питания)</w:t>
            </w:r>
          </w:p>
        </w:tc>
      </w:tr>
      <w:tr w:rsidR="001151FC" w:rsidRPr="005170D0" w:rsidTr="00811B98">
        <w:trPr>
          <w:trHeight w:val="42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4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12</w:t>
            </w:r>
            <w:r w:rsidRPr="00E05DEC">
              <w:rPr>
                <w:rFonts w:ascii="Times New Roman" w:hAnsi="Times New Roman" w:cs="Times New Roman"/>
                <w:sz w:val="24"/>
                <w:szCs w:val="24"/>
                <w:vertAlign w:val="superscript"/>
              </w:rPr>
              <w:t>05</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12</w:t>
            </w:r>
            <w:r w:rsidRPr="00E05DEC">
              <w:rPr>
                <w:rFonts w:ascii="Times New Roman" w:hAnsi="Times New Roman" w:cs="Times New Roman"/>
                <w:sz w:val="24"/>
                <w:szCs w:val="24"/>
                <w:vertAlign w:val="superscript"/>
              </w:rPr>
              <w:t>50</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Перемена 1</w:t>
            </w:r>
            <w:r w:rsidRPr="005170D0">
              <w:rPr>
                <w:rFonts w:ascii="Times New Roman" w:eastAsia="Times New Roman" w:hAnsi="Times New Roman" w:cs="Times New Roman"/>
                <w:sz w:val="24"/>
                <w:szCs w:val="24"/>
                <w:lang w:eastAsia="ru-RU"/>
              </w:rPr>
              <w:t xml:space="preserve">0 минут </w:t>
            </w:r>
          </w:p>
        </w:tc>
      </w:tr>
      <w:tr w:rsidR="001151FC" w:rsidRPr="005170D0" w:rsidTr="00811B98">
        <w:trPr>
          <w:trHeight w:val="25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5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13</w:t>
            </w:r>
            <w:r w:rsidRPr="00E05DEC">
              <w:rPr>
                <w:rFonts w:ascii="Times New Roman" w:hAnsi="Times New Roman" w:cs="Times New Roman"/>
                <w:sz w:val="24"/>
                <w:szCs w:val="24"/>
                <w:vertAlign w:val="superscript"/>
              </w:rPr>
              <w:t>00</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13</w:t>
            </w:r>
            <w:r w:rsidRPr="00E05DEC">
              <w:rPr>
                <w:rFonts w:ascii="Times New Roman" w:hAnsi="Times New Roman" w:cs="Times New Roman"/>
                <w:sz w:val="24"/>
                <w:szCs w:val="24"/>
                <w:vertAlign w:val="superscript"/>
              </w:rPr>
              <w:t>45</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Перемена 10 минут</w:t>
            </w:r>
          </w:p>
        </w:tc>
      </w:tr>
      <w:tr w:rsidR="001151FC" w:rsidRPr="005170D0" w:rsidTr="00811B98">
        <w:trPr>
          <w:trHeight w:val="21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heme="minorEastAsia" w:hAnsi="Times New Roman" w:cs="Times New Roman"/>
                <w:sz w:val="24"/>
                <w:szCs w:val="24"/>
                <w:lang w:eastAsia="ru-RU"/>
              </w:rPr>
              <w:t xml:space="preserve">6 </w:t>
            </w:r>
            <w:r w:rsidRPr="005170D0">
              <w:rPr>
                <w:rFonts w:ascii="Times New Roman" w:eastAsia="Times New Roman" w:hAnsi="Times New Roman" w:cs="Times New Roman"/>
                <w:sz w:val="24"/>
                <w:szCs w:val="24"/>
                <w:lang w:eastAsia="ru-RU"/>
              </w:rPr>
              <w:t>урок</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E05DEC">
              <w:rPr>
                <w:rFonts w:ascii="Times New Roman" w:hAnsi="Times New Roman" w:cs="Times New Roman"/>
                <w:sz w:val="24"/>
                <w:szCs w:val="24"/>
              </w:rPr>
              <w:t>13</w:t>
            </w:r>
            <w:r w:rsidRPr="00E05DEC">
              <w:rPr>
                <w:rFonts w:ascii="Times New Roman" w:hAnsi="Times New Roman" w:cs="Times New Roman"/>
                <w:sz w:val="24"/>
                <w:szCs w:val="24"/>
                <w:vertAlign w:val="superscript"/>
              </w:rPr>
              <w:t>55</w:t>
            </w:r>
            <w:r w:rsidRPr="00E05DEC">
              <w:rPr>
                <w:rFonts w:ascii="Times New Roman" w:hAnsi="Times New Roman" w:cs="Times New Roman"/>
                <w:sz w:val="24"/>
                <w:szCs w:val="24"/>
              </w:rPr>
              <w:t>-</w:t>
            </w:r>
            <w:r>
              <w:rPr>
                <w:rFonts w:ascii="Times New Roman" w:hAnsi="Times New Roman" w:cs="Times New Roman"/>
                <w:sz w:val="24"/>
                <w:szCs w:val="24"/>
              </w:rPr>
              <w:t xml:space="preserve"> </w:t>
            </w:r>
            <w:r w:rsidRPr="00E05DEC">
              <w:rPr>
                <w:rFonts w:ascii="Times New Roman" w:hAnsi="Times New Roman" w:cs="Times New Roman"/>
                <w:sz w:val="24"/>
                <w:szCs w:val="24"/>
              </w:rPr>
              <w:t>14</w:t>
            </w:r>
            <w:r w:rsidRPr="00E05DEC">
              <w:rPr>
                <w:rFonts w:ascii="Times New Roman" w:hAnsi="Times New Roman" w:cs="Times New Roman"/>
                <w:sz w:val="24"/>
                <w:szCs w:val="24"/>
                <w:vertAlign w:val="superscript"/>
              </w:rPr>
              <w:t>40</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1151FC" w:rsidRPr="005170D0" w:rsidRDefault="001151FC" w:rsidP="00811B98">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B42BFC">
              <w:rPr>
                <w:rFonts w:ascii="Times New Roman" w:eastAsia="Times New Roman" w:hAnsi="Times New Roman" w:cs="Times New Roman"/>
                <w:bCs/>
                <w:sz w:val="24"/>
                <w:szCs w:val="24"/>
                <w:lang w:eastAsia="ru-RU"/>
              </w:rPr>
              <w:t>Перемена</w:t>
            </w:r>
            <w:r w:rsidRPr="005170D0">
              <w:rPr>
                <w:rFonts w:ascii="Times New Roman" w:eastAsia="Times New Roman" w:hAnsi="Times New Roman" w:cs="Times New Roman"/>
                <w:b/>
                <w:bCs/>
                <w:sz w:val="24"/>
                <w:szCs w:val="24"/>
                <w:lang w:eastAsia="ru-RU"/>
              </w:rPr>
              <w:t xml:space="preserve"> </w:t>
            </w:r>
            <w:r w:rsidRPr="005170D0">
              <w:rPr>
                <w:rFonts w:ascii="Times New Roman" w:eastAsia="Times New Roman" w:hAnsi="Times New Roman" w:cs="Times New Roman"/>
                <w:sz w:val="24"/>
                <w:szCs w:val="24"/>
                <w:lang w:eastAsia="ru-RU"/>
              </w:rPr>
              <w:t>10 минут</w:t>
            </w:r>
          </w:p>
        </w:tc>
      </w:tr>
    </w:tbl>
    <w:p w:rsidR="001151FC" w:rsidRDefault="001151FC" w:rsidP="001151F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b/>
          <w:bCs/>
          <w:sz w:val="24"/>
          <w:szCs w:val="24"/>
          <w:lang w:eastAsia="ru-RU"/>
        </w:rPr>
      </w:pP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sz w:val="24"/>
          <w:szCs w:val="24"/>
          <w:lang w:eastAsia="ru-RU"/>
        </w:rPr>
        <w:t>7</w:t>
      </w:r>
      <w:r w:rsidRPr="005170D0">
        <w:rPr>
          <w:rFonts w:ascii="Times New Roman" w:eastAsiaTheme="minorEastAsia" w:hAnsi="Times New Roman" w:cs="Times New Roman"/>
          <w:b/>
          <w:bCs/>
          <w:sz w:val="24"/>
          <w:szCs w:val="24"/>
          <w:lang w:eastAsia="ru-RU"/>
        </w:rPr>
        <w:t xml:space="preserve">. </w:t>
      </w:r>
      <w:r w:rsidRPr="005170D0">
        <w:rPr>
          <w:rFonts w:ascii="Times New Roman" w:eastAsia="Times New Roman" w:hAnsi="Times New Roman" w:cs="Times New Roman"/>
          <w:b/>
          <w:bCs/>
          <w:sz w:val="24"/>
          <w:szCs w:val="24"/>
          <w:lang w:eastAsia="ru-RU"/>
        </w:rPr>
        <w:t>Организация промежуточной и итоговой аттестации:</w:t>
      </w:r>
    </w:p>
    <w:p w:rsidR="001151FC" w:rsidRPr="005170D0" w:rsidRDefault="001151FC" w:rsidP="001151FC">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4"/>
          <w:szCs w:val="24"/>
          <w:lang w:eastAsia="ru-RU"/>
        </w:rPr>
      </w:pPr>
      <w:r w:rsidRPr="005170D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промежуточная аттестация в 10</w:t>
      </w:r>
      <w:r w:rsidRPr="005170D0">
        <w:rPr>
          <w:rFonts w:ascii="Times New Roman" w:eastAsia="Times New Roman" w:hAnsi="Times New Roman" w:cs="Times New Roman"/>
          <w:sz w:val="24"/>
          <w:szCs w:val="24"/>
          <w:lang w:eastAsia="ru-RU"/>
        </w:rPr>
        <w:t xml:space="preserve"> классах</w:t>
      </w:r>
      <w:r>
        <w:rPr>
          <w:rFonts w:ascii="Times New Roman" w:eastAsia="Times New Roman" w:hAnsi="Times New Roman" w:cs="Times New Roman"/>
          <w:sz w:val="24"/>
          <w:szCs w:val="24"/>
          <w:lang w:eastAsia="ru-RU"/>
        </w:rPr>
        <w:t xml:space="preserve"> проводится </w:t>
      </w:r>
      <w:r w:rsidR="003C4157">
        <w:rPr>
          <w:rFonts w:ascii="Times New Roman" w:eastAsia="Times New Roman" w:hAnsi="Times New Roman" w:cs="Times New Roman"/>
          <w:sz w:val="24"/>
          <w:szCs w:val="24"/>
          <w:lang w:eastAsia="ru-RU"/>
        </w:rPr>
        <w:t>согласно «Положению….»</w:t>
      </w:r>
    </w:p>
    <w:p w:rsidR="001151FC" w:rsidRDefault="001151FC" w:rsidP="001151F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итоговая аттестация в 11</w:t>
      </w:r>
      <w:r w:rsidRPr="005170D0">
        <w:rPr>
          <w:rFonts w:ascii="Times New Roman" w:eastAsia="Times New Roman" w:hAnsi="Times New Roman" w:cs="Times New Roman"/>
          <w:sz w:val="24"/>
          <w:szCs w:val="24"/>
          <w:lang w:eastAsia="ru-RU"/>
        </w:rPr>
        <w:t>-х классах проводится соответственно срокам, установленным Министерством образования и науки РФ на данный учебный год.</w:t>
      </w:r>
    </w:p>
    <w:p w:rsidR="001151FC" w:rsidRPr="00C14300" w:rsidRDefault="001151FC" w:rsidP="001151FC">
      <w:pPr>
        <w:widowControl w:val="0"/>
        <w:shd w:val="clear" w:color="auto" w:fill="FFFFFF"/>
        <w:autoSpaceDE w:val="0"/>
        <w:autoSpaceDN w:val="0"/>
        <w:adjustRightInd w:val="0"/>
        <w:spacing w:after="0" w:line="240" w:lineRule="auto"/>
        <w:jc w:val="both"/>
        <w:rPr>
          <w:rFonts w:ascii="Times New Roman" w:hAnsi="Times New Roman" w:cs="Times New Roman"/>
        </w:rPr>
      </w:pPr>
    </w:p>
    <w:p w:rsidR="001151FC" w:rsidRPr="001669E2" w:rsidRDefault="001151FC" w:rsidP="001151FC">
      <w:pPr>
        <w:autoSpaceDE w:val="0"/>
        <w:autoSpaceDN w:val="0"/>
        <w:adjustRightInd w:val="0"/>
        <w:spacing w:after="0" w:line="240" w:lineRule="auto"/>
        <w:jc w:val="both"/>
        <w:rPr>
          <w:rFonts w:ascii="Times New Roman" w:hAnsi="Times New Roman" w:cs="Times New Roman"/>
          <w:color w:val="000000"/>
        </w:rPr>
      </w:pPr>
      <w:r w:rsidRPr="001669E2">
        <w:rPr>
          <w:rFonts w:ascii="Times New Roman" w:hAnsi="Times New Roman" w:cs="Times New Roman"/>
          <w:b/>
          <w:bCs/>
          <w:color w:val="000000"/>
        </w:rPr>
        <w:t xml:space="preserve">3.6.Управление реализацией образовательной программы </w:t>
      </w:r>
    </w:p>
    <w:p w:rsidR="001151FC" w:rsidRPr="001669E2" w:rsidRDefault="001151FC" w:rsidP="001151FC">
      <w:pPr>
        <w:autoSpaceDE w:val="0"/>
        <w:autoSpaceDN w:val="0"/>
        <w:adjustRightInd w:val="0"/>
        <w:spacing w:after="0" w:line="240" w:lineRule="auto"/>
        <w:jc w:val="both"/>
        <w:rPr>
          <w:rFonts w:ascii="Times New Roman" w:hAnsi="Times New Roman" w:cs="Times New Roman"/>
          <w:color w:val="000000"/>
        </w:rPr>
      </w:pPr>
      <w:r w:rsidRPr="001669E2">
        <w:rPr>
          <w:rFonts w:ascii="Times New Roman" w:hAnsi="Times New Roman" w:cs="Times New Roman"/>
          <w:color w:val="000000"/>
        </w:rPr>
        <w:t xml:space="preserve">Управление является тем рычагом, который нацелен на активизацию человека путем создания всех необходимых условий для проявления и развития его творческого потенциала. </w:t>
      </w:r>
      <w:r>
        <w:rPr>
          <w:rFonts w:ascii="Times New Roman" w:hAnsi="Times New Roman" w:cs="Times New Roman"/>
          <w:color w:val="000000"/>
        </w:rPr>
        <w:t>Само</w:t>
      </w:r>
      <w:r w:rsidRPr="001669E2">
        <w:rPr>
          <w:rFonts w:ascii="Times New Roman" w:hAnsi="Times New Roman" w:cs="Times New Roman"/>
          <w:color w:val="000000"/>
        </w:rPr>
        <w:t>управление</w:t>
      </w:r>
      <w:r>
        <w:rPr>
          <w:rFonts w:ascii="Times New Roman" w:hAnsi="Times New Roman" w:cs="Times New Roman"/>
          <w:color w:val="000000"/>
        </w:rPr>
        <w:t xml:space="preserve"> </w:t>
      </w:r>
      <w:r w:rsidRPr="001669E2">
        <w:rPr>
          <w:rFonts w:ascii="Times New Roman" w:hAnsi="Times New Roman" w:cs="Times New Roman"/>
          <w:color w:val="000000"/>
        </w:rPr>
        <w:t xml:space="preserve"> как процесс нуждается в организации, однако необходимо учитывать общие организационные </w:t>
      </w:r>
      <w:proofErr w:type="gramStart"/>
      <w:r w:rsidRPr="001669E2">
        <w:rPr>
          <w:rFonts w:ascii="Times New Roman" w:hAnsi="Times New Roman" w:cs="Times New Roman"/>
          <w:color w:val="000000"/>
        </w:rPr>
        <w:t>принципы</w:t>
      </w:r>
      <w:proofErr w:type="gramEnd"/>
      <w:r w:rsidRPr="001669E2">
        <w:rPr>
          <w:rFonts w:ascii="Times New Roman" w:hAnsi="Times New Roman" w:cs="Times New Roman"/>
          <w:color w:val="000000"/>
        </w:rPr>
        <w:t xml:space="preserve"> на которых должна быть построена управляющая система. Такими принципами могут являться </w:t>
      </w:r>
      <w:proofErr w:type="gramStart"/>
      <w:r w:rsidRPr="001669E2">
        <w:rPr>
          <w:rFonts w:ascii="Times New Roman" w:hAnsi="Times New Roman" w:cs="Times New Roman"/>
          <w:color w:val="000000"/>
        </w:rPr>
        <w:t>следующие</w:t>
      </w:r>
      <w:proofErr w:type="gramEnd"/>
      <w:r w:rsidRPr="001669E2">
        <w:rPr>
          <w:rFonts w:ascii="Times New Roman" w:hAnsi="Times New Roman" w:cs="Times New Roman"/>
          <w:color w:val="000000"/>
        </w:rPr>
        <w:t xml:space="preserve">: </w:t>
      </w:r>
    </w:p>
    <w:p w:rsidR="001151FC" w:rsidRPr="001669E2" w:rsidRDefault="001151FC" w:rsidP="001151FC">
      <w:pPr>
        <w:autoSpaceDE w:val="0"/>
        <w:autoSpaceDN w:val="0"/>
        <w:adjustRightInd w:val="0"/>
        <w:spacing w:after="0" w:line="240" w:lineRule="auto"/>
        <w:jc w:val="both"/>
        <w:rPr>
          <w:rFonts w:ascii="Times New Roman" w:hAnsi="Times New Roman" w:cs="Times New Roman"/>
          <w:color w:val="000000"/>
        </w:rPr>
      </w:pPr>
      <w:r w:rsidRPr="001669E2">
        <w:rPr>
          <w:rFonts w:ascii="Times New Roman" w:hAnsi="Times New Roman" w:cs="Times New Roman"/>
          <w:color w:val="000000"/>
        </w:rPr>
        <w:t xml:space="preserve">1. Оптимального соотношения централизации и децентрализации в управлении. </w:t>
      </w:r>
    </w:p>
    <w:p w:rsidR="001151FC" w:rsidRPr="001669E2" w:rsidRDefault="001151FC" w:rsidP="001151FC">
      <w:pPr>
        <w:autoSpaceDE w:val="0"/>
        <w:autoSpaceDN w:val="0"/>
        <w:adjustRightInd w:val="0"/>
        <w:spacing w:after="0" w:line="240" w:lineRule="auto"/>
        <w:jc w:val="both"/>
        <w:rPr>
          <w:rFonts w:ascii="Times New Roman" w:hAnsi="Times New Roman" w:cs="Times New Roman"/>
          <w:color w:val="000000"/>
        </w:rPr>
      </w:pPr>
      <w:r w:rsidRPr="001669E2">
        <w:rPr>
          <w:rFonts w:ascii="Times New Roman" w:hAnsi="Times New Roman" w:cs="Times New Roman"/>
          <w:color w:val="000000"/>
        </w:rPr>
        <w:t xml:space="preserve">2. Единства единоначалия и коллегиальности. </w:t>
      </w:r>
    </w:p>
    <w:p w:rsidR="001151FC" w:rsidRPr="001669E2" w:rsidRDefault="001151FC" w:rsidP="001151FC">
      <w:pPr>
        <w:pStyle w:val="a3"/>
        <w:jc w:val="both"/>
        <w:rPr>
          <w:rFonts w:ascii="Times New Roman" w:hAnsi="Times New Roman" w:cs="Times New Roman"/>
        </w:rPr>
      </w:pPr>
      <w:r w:rsidRPr="001669E2">
        <w:rPr>
          <w:rFonts w:ascii="Times New Roman" w:hAnsi="Times New Roman" w:cs="Times New Roman"/>
        </w:rPr>
        <w:t>3. Рационального сочетания прав, обязанностей и ответственности в управлении.</w:t>
      </w:r>
    </w:p>
    <w:p w:rsidR="001151FC" w:rsidRPr="001669E2" w:rsidRDefault="001151FC" w:rsidP="001151FC">
      <w:pPr>
        <w:pStyle w:val="a3"/>
        <w:jc w:val="both"/>
        <w:rPr>
          <w:rFonts w:ascii="Times New Roman" w:hAnsi="Times New Roman" w:cs="Times New Roman"/>
        </w:rPr>
      </w:pPr>
      <w:r w:rsidRPr="001669E2">
        <w:rPr>
          <w:rFonts w:ascii="Times New Roman" w:hAnsi="Times New Roman" w:cs="Times New Roman"/>
        </w:rPr>
        <w:t>4. Признания непрерывного развития коллектива основной целью управленческо-педагогической деятельности.</w:t>
      </w:r>
    </w:p>
    <w:p w:rsidR="001151FC" w:rsidRPr="001669E2" w:rsidRDefault="001151FC" w:rsidP="001151FC">
      <w:pPr>
        <w:pStyle w:val="a3"/>
        <w:jc w:val="both"/>
        <w:rPr>
          <w:rFonts w:ascii="Times New Roman" w:hAnsi="Times New Roman" w:cs="Times New Roman"/>
        </w:rPr>
      </w:pPr>
      <w:proofErr w:type="gramStart"/>
      <w:r w:rsidRPr="001669E2">
        <w:rPr>
          <w:rFonts w:ascii="Times New Roman" w:hAnsi="Times New Roman" w:cs="Times New Roman"/>
        </w:rPr>
        <w:t>п</w:t>
      </w:r>
      <w:proofErr w:type="gramEnd"/>
      <w:r w:rsidRPr="001669E2">
        <w:rPr>
          <w:rFonts w:ascii="Times New Roman" w:hAnsi="Times New Roman" w:cs="Times New Roman"/>
        </w:rPr>
        <w:t xml:space="preserve">едагогической деятельности.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5. Признания уникальности, неповторимости человек, его прав на саморазвитие, свободу, творчество.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6. Направленности управления «снизу вверх» (принимают решение и берут на себя ответственность за него все члены коллектива).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7. Ротации кадров.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8. Достижение консенсуса в коллективной деятельности.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9. Нравственного, экономического поощрения инициативы.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Выбор оптимального сочетания и соотношения различных методов и средств управления необходимо осуществлять с учетом следующих факторов: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1. Стратегические и тактические задачи.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2. Особенности людей (учителей, учащихся, родителей и др.) в отношении которых применяется управленческое воздействие.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3. Сравнительную эффективность различных методов управления.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4. Возможности каждого метода и последствия его применения.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5. Меру в использовании тех или иных методов, их взаимосвязь.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6. Особенности ситуации, исчерпанность других средств.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7. Наличие времени для решения задачи именно выбранным комплексом средств управления.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8. Морально-психологические, материальные и прочие условия.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9. Возможности, умение подчиненных.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10. Традиции, привычки коллектива, его приученность к тому или иному стилю управления.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Учитывая перечисленные принципы и разрешая встающие перед школой проблемы, основными задачами управления школой в период реализации программы развития школы являются: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1. Подбор и расстановка кадров, и в первую очередь управленческих.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2. Своевременное информирование участников образовательного процесса о происходящих в школе изменениях.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lastRenderedPageBreak/>
        <w:t xml:space="preserve">3. Формирование и организация работы творческих групп, обеспечивающих внедрение программы развития школы.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4. Создание и своевременное изменение на основе анализа их работы, нормативно-правовых условий существования и функционирования внутришкольных структур обеспечивающих выполнение программы развития школы. </w:t>
      </w:r>
    </w:p>
    <w:p w:rsidR="001151FC" w:rsidRPr="00C14300" w:rsidRDefault="001151FC" w:rsidP="001151FC">
      <w:pPr>
        <w:autoSpaceDE w:val="0"/>
        <w:autoSpaceDN w:val="0"/>
        <w:adjustRightInd w:val="0"/>
        <w:spacing w:after="0" w:line="240" w:lineRule="auto"/>
        <w:jc w:val="both"/>
        <w:rPr>
          <w:rFonts w:ascii="Times New Roman" w:hAnsi="Times New Roman" w:cs="Times New Roman"/>
          <w:color w:val="000000"/>
        </w:rPr>
      </w:pPr>
      <w:r w:rsidRPr="00C14300">
        <w:rPr>
          <w:rFonts w:ascii="Times New Roman" w:hAnsi="Times New Roman" w:cs="Times New Roman"/>
          <w:color w:val="000000"/>
        </w:rPr>
        <w:t xml:space="preserve">5. Контроль и координации работы данных структур. </w:t>
      </w:r>
    </w:p>
    <w:p w:rsidR="001151FC" w:rsidRDefault="001151FC" w:rsidP="001151FC">
      <w:pPr>
        <w:autoSpaceDE w:val="0"/>
        <w:autoSpaceDN w:val="0"/>
        <w:adjustRightInd w:val="0"/>
        <w:spacing w:after="0" w:line="240" w:lineRule="auto"/>
        <w:jc w:val="both"/>
        <w:rPr>
          <w:rFonts w:ascii="Times New Roman" w:hAnsi="Times New Roman" w:cs="Times New Roman"/>
          <w:color w:val="000000"/>
        </w:rPr>
      </w:pPr>
      <w:r w:rsidRPr="00424EB5">
        <w:rPr>
          <w:rFonts w:ascii="Times New Roman" w:hAnsi="Times New Roman" w:cs="Times New Roman"/>
          <w:bCs/>
          <w:color w:val="000000"/>
        </w:rPr>
        <w:t>6.</w:t>
      </w:r>
      <w:r w:rsidRPr="00C14300">
        <w:rPr>
          <w:rFonts w:ascii="Times New Roman" w:hAnsi="Times New Roman" w:cs="Times New Roman"/>
          <w:b/>
          <w:bCs/>
          <w:color w:val="000000"/>
        </w:rPr>
        <w:t xml:space="preserve"> </w:t>
      </w:r>
      <w:r w:rsidRPr="00C14300">
        <w:rPr>
          <w:rFonts w:ascii="Times New Roman" w:hAnsi="Times New Roman" w:cs="Times New Roman"/>
          <w:color w:val="000000"/>
        </w:rPr>
        <w:t>Поэтапный анализ реализации программы развития ш</w:t>
      </w:r>
      <w:r>
        <w:rPr>
          <w:rFonts w:ascii="Times New Roman" w:hAnsi="Times New Roman" w:cs="Times New Roman"/>
          <w:color w:val="000000"/>
        </w:rPr>
        <w:t>колы и корректировка, на его ос</w:t>
      </w:r>
      <w:r w:rsidRPr="00C14300">
        <w:rPr>
          <w:rFonts w:ascii="Times New Roman" w:hAnsi="Times New Roman" w:cs="Times New Roman"/>
          <w:color w:val="000000"/>
        </w:rPr>
        <w:t xml:space="preserve">нове, деятельности внутришкольных структур обеспечивающих реализацию программы. </w:t>
      </w:r>
    </w:p>
    <w:p w:rsidR="001151FC" w:rsidRDefault="001151FC" w:rsidP="001151FC">
      <w:pPr>
        <w:autoSpaceDE w:val="0"/>
        <w:autoSpaceDN w:val="0"/>
        <w:adjustRightInd w:val="0"/>
        <w:spacing w:after="0" w:line="240" w:lineRule="auto"/>
        <w:jc w:val="both"/>
        <w:rPr>
          <w:rFonts w:ascii="Times New Roman" w:hAnsi="Times New Roman" w:cs="Times New Roman"/>
          <w:color w:val="000000"/>
        </w:rPr>
      </w:pP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b/>
          <w:bCs/>
        </w:rPr>
        <w:t>3.7</w:t>
      </w:r>
      <w:r w:rsidRPr="00C14300">
        <w:rPr>
          <w:rFonts w:ascii="Times New Roman" w:hAnsi="Times New Roman" w:cs="Times New Roman"/>
          <w:b/>
          <w:bCs/>
        </w:rPr>
        <w:t xml:space="preserve">. Перспективы и ожидаемые результаты школы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Достижение обязательного минимума содержания образования для каждого ученика.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Усвоение учащимися учебных программ обеспечивающих полноценное развитие личности и возможности продолжения образования в профессиональной среде.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b/>
          <w:bCs/>
        </w:rPr>
        <w:t xml:space="preserve">Модель выпускника средней школы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Собственно обучение.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Владеет видами аналитического мышления (знакомство с информацией, осмысление, анализ, вывод), формами работы с различными видами информативных источников (книги, публицистические издания, научно-популярные журналы, словари-энциклопедии, информационн</w:t>
      </w:r>
      <w:proofErr w:type="gramStart"/>
      <w:r w:rsidRPr="00C14300">
        <w:rPr>
          <w:rFonts w:ascii="Times New Roman" w:hAnsi="Times New Roman" w:cs="Times New Roman"/>
        </w:rPr>
        <w:t>о-</w:t>
      </w:r>
      <w:proofErr w:type="gramEnd"/>
      <w:r w:rsidRPr="00C14300">
        <w:rPr>
          <w:rFonts w:ascii="Times New Roman" w:hAnsi="Times New Roman" w:cs="Times New Roman"/>
        </w:rPr>
        <w:t xml:space="preserve"> коммуникативные источники) самостоятельно и под руководством педагога;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т</w:t>
      </w:r>
      <w:r w:rsidRPr="00C14300">
        <w:rPr>
          <w:rFonts w:ascii="Times New Roman" w:hAnsi="Times New Roman" w:cs="Times New Roman"/>
        </w:rPr>
        <w:t xml:space="preserve">ворчески осмысливает приобретенную информацию, уметь систематизировать, классифицировать, конспектировать, составлять тезисные и развернутые планы относительно полученной информации, создавать на ее основе социально значимые проекты, исследовательские работы, доклады и рефераты;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в</w:t>
      </w:r>
      <w:r w:rsidRPr="00C14300">
        <w:rPr>
          <w:rFonts w:ascii="Times New Roman" w:hAnsi="Times New Roman" w:cs="Times New Roman"/>
        </w:rPr>
        <w:t xml:space="preserve">ладеет интегративными методами изучения полученной информации, анализировать сравниваемый учебный материал, делать аналитические выводы-заключения;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у</w:t>
      </w:r>
      <w:r w:rsidRPr="00C14300">
        <w:rPr>
          <w:rFonts w:ascii="Times New Roman" w:hAnsi="Times New Roman" w:cs="Times New Roman"/>
        </w:rPr>
        <w:t xml:space="preserve">меет устанавливать причинно-следственную обусловленность учебных фактов, проецировать результат на современную действительность, конкретную жизненную ситуацию;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д</w:t>
      </w:r>
      <w:r w:rsidRPr="00C14300">
        <w:rPr>
          <w:rFonts w:ascii="Times New Roman" w:hAnsi="Times New Roman" w:cs="Times New Roman"/>
        </w:rPr>
        <w:t>емонстрировать публично коммуникативную культуру, уметь строить развернутое, логически выверенное, лингвистически оправданное выступлен</w:t>
      </w:r>
      <w:r>
        <w:rPr>
          <w:rFonts w:ascii="Times New Roman" w:hAnsi="Times New Roman" w:cs="Times New Roman"/>
        </w:rPr>
        <w:t>ие;</w:t>
      </w:r>
      <w:r w:rsidRPr="00C14300">
        <w:rPr>
          <w:rFonts w:ascii="Times New Roman" w:hAnsi="Times New Roman" w:cs="Times New Roman"/>
        </w:rPr>
        <w:t xml:space="preserve">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о</w:t>
      </w:r>
      <w:r w:rsidRPr="00C14300">
        <w:rPr>
          <w:rFonts w:ascii="Times New Roman" w:hAnsi="Times New Roman" w:cs="Times New Roman"/>
        </w:rPr>
        <w:t>тветственно готовиться к итоговой аттестации в условиях выбранного профиля</w:t>
      </w:r>
      <w:r>
        <w:rPr>
          <w:rFonts w:ascii="Times New Roman" w:hAnsi="Times New Roman" w:cs="Times New Roman"/>
        </w:rPr>
        <w:t>.</w:t>
      </w:r>
      <w:r w:rsidRPr="00C14300">
        <w:rPr>
          <w:rFonts w:ascii="Times New Roman" w:hAnsi="Times New Roman" w:cs="Times New Roman"/>
        </w:rPr>
        <w:t xml:space="preserve">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Развитие.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Посещает внеурочные образовательные курсы, направленные на обобщение научно-информационных знаний;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а</w:t>
      </w:r>
      <w:r w:rsidRPr="00C14300">
        <w:rPr>
          <w:rFonts w:ascii="Times New Roman" w:hAnsi="Times New Roman" w:cs="Times New Roman"/>
        </w:rPr>
        <w:t xml:space="preserve">ктивно участвует в интеллектуально - творческой деятельности (региональные и Всероссийские олимпиады, конференции, конкурсы);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с</w:t>
      </w:r>
      <w:r w:rsidRPr="00C14300">
        <w:rPr>
          <w:rFonts w:ascii="Times New Roman" w:hAnsi="Times New Roman" w:cs="Times New Roman"/>
        </w:rPr>
        <w:t>равнивает и сопоставляет закономерности развития мировой и художественной культуры, подчеркивая роль России в формировании стилевого многообразия культурологического пространства</w:t>
      </w:r>
      <w:r>
        <w:rPr>
          <w:rFonts w:ascii="Times New Roman" w:hAnsi="Times New Roman" w:cs="Times New Roman"/>
        </w:rPr>
        <w:t>.</w:t>
      </w:r>
      <w:r w:rsidRPr="00C14300">
        <w:rPr>
          <w:rFonts w:ascii="Times New Roman" w:hAnsi="Times New Roman" w:cs="Times New Roman"/>
        </w:rPr>
        <w:t xml:space="preserve">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i/>
          <w:iCs/>
        </w:rPr>
        <w:t xml:space="preserve">Воспитание.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Активно участвует в общественно-значимых проектах нравственно-патриотической направленности с целью формирования гражданской позиции;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о</w:t>
      </w:r>
      <w:r w:rsidRPr="00C14300">
        <w:rPr>
          <w:rFonts w:ascii="Times New Roman" w:hAnsi="Times New Roman" w:cs="Times New Roman"/>
        </w:rPr>
        <w:t>сознанно стремиться к культуре физического развития</w:t>
      </w:r>
      <w:r>
        <w:rPr>
          <w:rFonts w:ascii="Times New Roman" w:hAnsi="Times New Roman" w:cs="Times New Roman"/>
        </w:rPr>
        <w:t>.</w:t>
      </w:r>
      <w:r w:rsidRPr="00C14300">
        <w:rPr>
          <w:rFonts w:ascii="Times New Roman" w:hAnsi="Times New Roman" w:cs="Times New Roman"/>
        </w:rPr>
        <w:t xml:space="preserve">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На основании </w:t>
      </w:r>
      <w:proofErr w:type="gramStart"/>
      <w:r w:rsidRPr="00C14300">
        <w:rPr>
          <w:rFonts w:ascii="Times New Roman" w:hAnsi="Times New Roman" w:cs="Times New Roman"/>
        </w:rPr>
        <w:t>вышеизложенного</w:t>
      </w:r>
      <w:proofErr w:type="gramEnd"/>
      <w:r w:rsidRPr="00C14300">
        <w:rPr>
          <w:rFonts w:ascii="Times New Roman" w:hAnsi="Times New Roman" w:cs="Times New Roman"/>
        </w:rPr>
        <w:t xml:space="preserve"> школа может: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1. Системно решать задачи по внедрению содержательных линий государственного образовательного стандарта, прежде всего приоритетных содержательных линий школы, как в </w:t>
      </w:r>
      <w:proofErr w:type="gramStart"/>
      <w:r w:rsidRPr="00C14300">
        <w:rPr>
          <w:rFonts w:ascii="Times New Roman" w:hAnsi="Times New Roman" w:cs="Times New Roman"/>
        </w:rPr>
        <w:t>учебную</w:t>
      </w:r>
      <w:proofErr w:type="gramEnd"/>
      <w:r w:rsidRPr="00C14300">
        <w:rPr>
          <w:rFonts w:ascii="Times New Roman" w:hAnsi="Times New Roman" w:cs="Times New Roman"/>
        </w:rPr>
        <w:t xml:space="preserve"> так и во внеурочную деятельность субъектов образовательного процесса.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2. Создать условия для формирования у учащихся школы системы общечеловеческих ценностей (любовь к Родине, патриотизм, природоохранная деятельность, забота о сохранении собственного здоровья, понимание Прекрасного в окружающей нас жизни и т.д.), позволяющую человеку жить вместе с другими людьми и быть успешным в жизни.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3. Повысить качество образования в школе.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4. Создать базу для социального взаимодействия и партнерства субъектов образовательного процесса через совместную деятельность учителей, учащихся, родителей в ходе реализации данных блоков содержания.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5. Укрепить базу для межведомственного взаимодействия и сотрудничества между субъектами единого образовательного комплекса.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b/>
          <w:bCs/>
        </w:rPr>
        <w:t>3.8</w:t>
      </w:r>
      <w:r w:rsidRPr="00C14300">
        <w:rPr>
          <w:rFonts w:ascii="Times New Roman" w:hAnsi="Times New Roman" w:cs="Times New Roman"/>
          <w:b/>
          <w:bCs/>
        </w:rPr>
        <w:t xml:space="preserve">. Заключение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lastRenderedPageBreak/>
        <w:t xml:space="preserve">Образовательная программа школы реализуется в учебно-воспитательном процессе как стратегия и тактика педагогической деятельности и, по необходимости, корректируется на диагностической основе с учетом интеллектуального потенциала детей, их интересов, склонностей, психофизического здоровья и социального заказа родителей, изменения парадигмы образования, требований к современной школе, профильному и дополнительному образованию, нормативных актов.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Критериями реализации программы являются: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высокий уровень обученности и воспитанности учащихся; </w:t>
      </w:r>
    </w:p>
    <w:p w:rsidR="001151FC" w:rsidRPr="00C14300" w:rsidRDefault="001151FC" w:rsidP="001151FC">
      <w:pPr>
        <w:autoSpaceDE w:val="0"/>
        <w:autoSpaceDN w:val="0"/>
        <w:adjustRightInd w:val="0"/>
        <w:spacing w:after="0" w:line="240" w:lineRule="auto"/>
        <w:jc w:val="both"/>
        <w:rPr>
          <w:rFonts w:ascii="Times New Roman" w:hAnsi="Times New Roman" w:cs="Times New Roman"/>
        </w:rPr>
      </w:pPr>
      <w:r w:rsidRPr="00C14300">
        <w:rPr>
          <w:rFonts w:ascii="Times New Roman" w:hAnsi="Times New Roman" w:cs="Times New Roman"/>
        </w:rPr>
        <w:t xml:space="preserve">- стабильность педагогических кадров и их высокий уровень профессиональной компетенции; </w:t>
      </w:r>
    </w:p>
    <w:p w:rsidR="001151FC" w:rsidRDefault="001151FC" w:rsidP="001151FC">
      <w:pPr>
        <w:jc w:val="both"/>
      </w:pPr>
      <w:r w:rsidRPr="00C14300">
        <w:rPr>
          <w:rFonts w:ascii="Times New Roman" w:hAnsi="Times New Roman" w:cs="Times New Roman"/>
        </w:rPr>
        <w:t>- высокий социальный статус школы.</w:t>
      </w:r>
    </w:p>
    <w:p w:rsidR="00D77AD4" w:rsidRDefault="00D77AD4">
      <w:bookmarkStart w:id="28" w:name="_GoBack"/>
      <w:bookmarkEnd w:id="28"/>
    </w:p>
    <w:sectPr w:rsidR="00D77AD4" w:rsidSect="00811B98">
      <w:footerReference w:type="default" r:id="rId10"/>
      <w:pgSz w:w="11906" w:h="16838"/>
      <w:pgMar w:top="709" w:right="850" w:bottom="56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1B98" w:rsidRDefault="00811B98" w:rsidP="008513FE">
      <w:pPr>
        <w:spacing w:after="0" w:line="240" w:lineRule="auto"/>
      </w:pPr>
      <w:r>
        <w:separator/>
      </w:r>
    </w:p>
  </w:endnote>
  <w:endnote w:type="continuationSeparator" w:id="0">
    <w:p w:rsidR="00811B98" w:rsidRDefault="00811B98" w:rsidP="008513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38985109"/>
      <w:docPartObj>
        <w:docPartGallery w:val="Page Numbers (Bottom of Page)"/>
        <w:docPartUnique/>
      </w:docPartObj>
    </w:sdtPr>
    <w:sdtContent>
      <w:p w:rsidR="00811B98" w:rsidRDefault="00811B98">
        <w:pPr>
          <w:pStyle w:val="a8"/>
          <w:jc w:val="right"/>
        </w:pPr>
        <w:fldSimple w:instr="PAGE   \* MERGEFORMAT">
          <w:r w:rsidR="003C4157">
            <w:rPr>
              <w:noProof/>
            </w:rPr>
            <w:t>1</w:t>
          </w:r>
        </w:fldSimple>
      </w:p>
    </w:sdtContent>
  </w:sdt>
  <w:p w:rsidR="00811B98" w:rsidRDefault="00811B98">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1B98" w:rsidRDefault="00811B98" w:rsidP="008513FE">
      <w:pPr>
        <w:spacing w:after="0" w:line="240" w:lineRule="auto"/>
      </w:pPr>
      <w:r>
        <w:separator/>
      </w:r>
    </w:p>
  </w:footnote>
  <w:footnote w:type="continuationSeparator" w:id="0">
    <w:p w:rsidR="00811B98" w:rsidRDefault="00811B98" w:rsidP="008513F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F5E5E"/>
    <w:multiLevelType w:val="hybridMultilevel"/>
    <w:tmpl w:val="448E7D1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
    <w:nsid w:val="072C5F2D"/>
    <w:multiLevelType w:val="hybridMultilevel"/>
    <w:tmpl w:val="23B89BD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
    <w:nsid w:val="07A61F37"/>
    <w:multiLevelType w:val="hybridMultilevel"/>
    <w:tmpl w:val="14148FA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0F5F4F57"/>
    <w:multiLevelType w:val="hybridMultilevel"/>
    <w:tmpl w:val="FB62959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11DB212A"/>
    <w:multiLevelType w:val="hybridMultilevel"/>
    <w:tmpl w:val="45D6A6F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19190EEB"/>
    <w:multiLevelType w:val="hybridMultilevel"/>
    <w:tmpl w:val="1CD8F96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
    <w:nsid w:val="1BE56316"/>
    <w:multiLevelType w:val="hybridMultilevel"/>
    <w:tmpl w:val="6BAAD43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
    <w:nsid w:val="36004A0F"/>
    <w:multiLevelType w:val="hybridMultilevel"/>
    <w:tmpl w:val="C214347C"/>
    <w:lvl w:ilvl="0" w:tplc="E36A0D9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61A2FB0"/>
    <w:multiLevelType w:val="hybridMultilevel"/>
    <w:tmpl w:val="5FF000F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nsid w:val="36CD1DF8"/>
    <w:multiLevelType w:val="hybridMultilevel"/>
    <w:tmpl w:val="1F7090A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
    <w:nsid w:val="3B2B1AFD"/>
    <w:multiLevelType w:val="multilevel"/>
    <w:tmpl w:val="D9CE513A"/>
    <w:lvl w:ilvl="0">
      <w:start w:val="1"/>
      <w:numFmt w:val="bullet"/>
      <w:lvlText w:val="-"/>
      <w:lvlJc w:val="left"/>
      <w:rPr>
        <w:rFonts w:ascii="Times New Roman" w:eastAsia="Times New Roman" w:hAnsi="Times New Roman"/>
        <w:b w:val="0"/>
        <w:i w:val="0"/>
        <w:smallCaps w:val="0"/>
        <w:strike w:val="0"/>
        <w:color w:val="000000"/>
        <w:spacing w:val="3"/>
        <w:w w:val="100"/>
        <w:position w:val="0"/>
        <w:sz w:val="21"/>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3E0330F7"/>
    <w:multiLevelType w:val="hybridMultilevel"/>
    <w:tmpl w:val="7F22D04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2">
    <w:nsid w:val="43277AC4"/>
    <w:multiLevelType w:val="hybridMultilevel"/>
    <w:tmpl w:val="C13E027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3">
    <w:nsid w:val="44F8325D"/>
    <w:multiLevelType w:val="hybridMultilevel"/>
    <w:tmpl w:val="D856D67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4">
    <w:nsid w:val="478F7DA8"/>
    <w:multiLevelType w:val="hybridMultilevel"/>
    <w:tmpl w:val="1E5ADD92"/>
    <w:lvl w:ilvl="0" w:tplc="34A8A302">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5">
    <w:nsid w:val="4AC94272"/>
    <w:multiLevelType w:val="hybridMultilevel"/>
    <w:tmpl w:val="7EF6089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6">
    <w:nsid w:val="5BF521A0"/>
    <w:multiLevelType w:val="hybridMultilevel"/>
    <w:tmpl w:val="99DCF45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7">
    <w:nsid w:val="5ECA251A"/>
    <w:multiLevelType w:val="hybridMultilevel"/>
    <w:tmpl w:val="3E328D7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8">
    <w:nsid w:val="61C57BCA"/>
    <w:multiLevelType w:val="hybridMultilevel"/>
    <w:tmpl w:val="8B689DF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9">
    <w:nsid w:val="6D52426E"/>
    <w:multiLevelType w:val="hybridMultilevel"/>
    <w:tmpl w:val="E08E2E3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0">
    <w:nsid w:val="71941A70"/>
    <w:multiLevelType w:val="hybridMultilevel"/>
    <w:tmpl w:val="F26CE47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1">
    <w:nsid w:val="72A741A7"/>
    <w:multiLevelType w:val="hybridMultilevel"/>
    <w:tmpl w:val="4E183E3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2">
    <w:nsid w:val="73DA34DC"/>
    <w:multiLevelType w:val="hybridMultilevel"/>
    <w:tmpl w:val="D808302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3">
    <w:nsid w:val="7BAA73A4"/>
    <w:multiLevelType w:val="hybridMultilevel"/>
    <w:tmpl w:val="FFDE9B7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17"/>
  </w:num>
  <w:num w:numId="2">
    <w:abstractNumId w:val="8"/>
  </w:num>
  <w:num w:numId="3">
    <w:abstractNumId w:val="3"/>
  </w:num>
  <w:num w:numId="4">
    <w:abstractNumId w:val="12"/>
  </w:num>
  <w:num w:numId="5">
    <w:abstractNumId w:val="16"/>
  </w:num>
  <w:num w:numId="6">
    <w:abstractNumId w:val="4"/>
  </w:num>
  <w:num w:numId="7">
    <w:abstractNumId w:val="18"/>
  </w:num>
  <w:num w:numId="8">
    <w:abstractNumId w:val="21"/>
  </w:num>
  <w:num w:numId="9">
    <w:abstractNumId w:val="19"/>
  </w:num>
  <w:num w:numId="10">
    <w:abstractNumId w:val="23"/>
  </w:num>
  <w:num w:numId="11">
    <w:abstractNumId w:val="20"/>
  </w:num>
  <w:num w:numId="12">
    <w:abstractNumId w:val="6"/>
  </w:num>
  <w:num w:numId="13">
    <w:abstractNumId w:val="2"/>
  </w:num>
  <w:num w:numId="14">
    <w:abstractNumId w:val="22"/>
  </w:num>
  <w:num w:numId="15">
    <w:abstractNumId w:val="5"/>
  </w:num>
  <w:num w:numId="16">
    <w:abstractNumId w:val="15"/>
  </w:num>
  <w:num w:numId="17">
    <w:abstractNumId w:val="1"/>
  </w:num>
  <w:num w:numId="18">
    <w:abstractNumId w:val="9"/>
  </w:num>
  <w:num w:numId="19">
    <w:abstractNumId w:val="11"/>
  </w:num>
  <w:num w:numId="20">
    <w:abstractNumId w:val="13"/>
  </w:num>
  <w:num w:numId="21">
    <w:abstractNumId w:val="0"/>
  </w:num>
  <w:num w:numId="22">
    <w:abstractNumId w:val="14"/>
  </w:num>
  <w:num w:numId="23">
    <w:abstractNumId w:val="10"/>
  </w:num>
  <w:num w:numId="24">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footnotePr>
    <w:footnote w:id="-1"/>
    <w:footnote w:id="0"/>
  </w:footnotePr>
  <w:endnotePr>
    <w:endnote w:id="-1"/>
    <w:endnote w:id="0"/>
  </w:endnotePr>
  <w:compat/>
  <w:rsids>
    <w:rsidRoot w:val="001151FC"/>
    <w:rsid w:val="001151FC"/>
    <w:rsid w:val="003C4157"/>
    <w:rsid w:val="00811B98"/>
    <w:rsid w:val="008513FE"/>
    <w:rsid w:val="00D77A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51FC"/>
  </w:style>
  <w:style w:type="paragraph" w:styleId="1">
    <w:name w:val="heading 1"/>
    <w:basedOn w:val="a"/>
    <w:next w:val="a"/>
    <w:link w:val="10"/>
    <w:uiPriority w:val="9"/>
    <w:qFormat/>
    <w:rsid w:val="003C41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3C4157"/>
    <w:pPr>
      <w:spacing w:after="0" w:line="360" w:lineRule="auto"/>
      <w:ind w:firstLine="709"/>
      <w:jc w:val="both"/>
      <w:outlineLvl w:val="1"/>
    </w:pPr>
    <w:rPr>
      <w:rFonts w:ascii="Times New Roman" w:eastAsia="@Arial Unicode MS"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151FC"/>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 Spacing"/>
    <w:uiPriority w:val="99"/>
    <w:qFormat/>
    <w:rsid w:val="001151FC"/>
    <w:pPr>
      <w:spacing w:after="0" w:line="240" w:lineRule="auto"/>
    </w:pPr>
  </w:style>
  <w:style w:type="paragraph" w:styleId="a4">
    <w:name w:val="List Paragraph"/>
    <w:basedOn w:val="a"/>
    <w:uiPriority w:val="99"/>
    <w:qFormat/>
    <w:rsid w:val="001151FC"/>
    <w:pPr>
      <w:ind w:left="720"/>
      <w:contextualSpacing/>
    </w:pPr>
  </w:style>
  <w:style w:type="table" w:customStyle="1" w:styleId="4">
    <w:name w:val="Сетка таблицы4"/>
    <w:basedOn w:val="a1"/>
    <w:next w:val="a5"/>
    <w:rsid w:val="00115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Table Grid"/>
    <w:basedOn w:val="a1"/>
    <w:uiPriority w:val="59"/>
    <w:rsid w:val="001151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1151F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151FC"/>
  </w:style>
  <w:style w:type="paragraph" w:styleId="a8">
    <w:name w:val="footer"/>
    <w:basedOn w:val="a"/>
    <w:link w:val="a9"/>
    <w:uiPriority w:val="99"/>
    <w:unhideWhenUsed/>
    <w:rsid w:val="001151F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151FC"/>
  </w:style>
  <w:style w:type="paragraph" w:styleId="aa">
    <w:name w:val="Balloon Text"/>
    <w:basedOn w:val="a"/>
    <w:link w:val="ab"/>
    <w:uiPriority w:val="99"/>
    <w:semiHidden/>
    <w:unhideWhenUsed/>
    <w:rsid w:val="00811B9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11B98"/>
    <w:rPr>
      <w:rFonts w:ascii="Tahoma" w:hAnsi="Tahoma" w:cs="Tahoma"/>
      <w:sz w:val="16"/>
      <w:szCs w:val="16"/>
    </w:rPr>
  </w:style>
  <w:style w:type="character" w:customStyle="1" w:styleId="20">
    <w:name w:val="Заголовок 2 Знак"/>
    <w:basedOn w:val="a0"/>
    <w:link w:val="2"/>
    <w:rsid w:val="003C4157"/>
    <w:rPr>
      <w:rFonts w:ascii="Times New Roman" w:eastAsia="@Arial Unicode MS" w:hAnsi="Times New Roman" w:cs="Times New Roman"/>
      <w:b/>
      <w:bCs/>
      <w:sz w:val="28"/>
      <w:szCs w:val="28"/>
      <w:lang w:eastAsia="ru-RU"/>
    </w:rPr>
  </w:style>
  <w:style w:type="table" w:customStyle="1" w:styleId="11">
    <w:name w:val="Сетка таблицы1"/>
    <w:basedOn w:val="a1"/>
    <w:next w:val="a5"/>
    <w:uiPriority w:val="59"/>
    <w:rsid w:val="003C41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
    <w:name w:val="Базовый"/>
    <w:rsid w:val="003C4157"/>
    <w:pPr>
      <w:suppressAutoHyphens/>
      <w:spacing w:line="100" w:lineRule="atLeast"/>
    </w:pPr>
    <w:rPr>
      <w:rFonts w:ascii="Times New Roman" w:eastAsia="Lucida Sans Unicode" w:hAnsi="Times New Roman"/>
      <w:sz w:val="24"/>
      <w:szCs w:val="24"/>
      <w:lang w:eastAsia="ru-RU"/>
    </w:rPr>
  </w:style>
  <w:style w:type="character" w:customStyle="1" w:styleId="10">
    <w:name w:val="Заголовок 1 Знак"/>
    <w:basedOn w:val="a0"/>
    <w:link w:val="1"/>
    <w:uiPriority w:val="9"/>
    <w:rsid w:val="003C4157"/>
    <w:rPr>
      <w:rFonts w:asciiTheme="majorHAnsi" w:eastAsiaTheme="majorEastAsia" w:hAnsiTheme="majorHAnsi" w:cstheme="majorBidi"/>
      <w:b/>
      <w:bCs/>
      <w:color w:val="365F91" w:themeColor="accent1" w:themeShade="BF"/>
      <w:sz w:val="28"/>
      <w:szCs w:val="28"/>
    </w:rPr>
  </w:style>
  <w:style w:type="character" w:customStyle="1" w:styleId="ad">
    <w:name w:val="Основной текст Знак"/>
    <w:link w:val="ae"/>
    <w:uiPriority w:val="99"/>
    <w:locked/>
    <w:rsid w:val="003C4157"/>
    <w:rPr>
      <w:rFonts w:ascii="Times New Roman" w:hAnsi="Times New Roman"/>
    </w:rPr>
  </w:style>
  <w:style w:type="paragraph" w:styleId="ae">
    <w:name w:val="Body Text"/>
    <w:basedOn w:val="a"/>
    <w:link w:val="ad"/>
    <w:uiPriority w:val="99"/>
    <w:rsid w:val="003C4157"/>
    <w:pPr>
      <w:spacing w:after="120" w:line="360" w:lineRule="auto"/>
    </w:pPr>
    <w:rPr>
      <w:rFonts w:ascii="Times New Roman" w:hAnsi="Times New Roman"/>
    </w:rPr>
  </w:style>
  <w:style w:type="character" w:customStyle="1" w:styleId="12">
    <w:name w:val="Основной текст Знак1"/>
    <w:basedOn w:val="a0"/>
    <w:link w:val="ae"/>
    <w:uiPriority w:val="99"/>
    <w:semiHidden/>
    <w:rsid w:val="003C4157"/>
  </w:style>
  <w:style w:type="character" w:customStyle="1" w:styleId="8">
    <w:name w:val="Основной текст (8)_"/>
    <w:link w:val="80"/>
    <w:uiPriority w:val="99"/>
    <w:locked/>
    <w:rsid w:val="003C4157"/>
    <w:rPr>
      <w:rFonts w:ascii="Arial" w:eastAsia="Times New Roman" w:hAnsi="Arial"/>
      <w:color w:val="000000"/>
      <w:sz w:val="21"/>
      <w:shd w:val="clear" w:color="auto" w:fill="FFFFFF"/>
      <w:lang w:val="en-US" w:eastAsia="ru-RU"/>
    </w:rPr>
  </w:style>
  <w:style w:type="paragraph" w:customStyle="1" w:styleId="80">
    <w:name w:val="Основной текст (8)"/>
    <w:basedOn w:val="a"/>
    <w:link w:val="8"/>
    <w:uiPriority w:val="99"/>
    <w:rsid w:val="003C4157"/>
    <w:pPr>
      <w:shd w:val="clear" w:color="auto" w:fill="FFFFFF"/>
      <w:spacing w:after="0" w:line="240" w:lineRule="atLeast"/>
      <w:ind w:firstLine="709"/>
      <w:jc w:val="both"/>
    </w:pPr>
    <w:rPr>
      <w:rFonts w:ascii="Arial" w:eastAsia="Times New Roman" w:hAnsi="Arial"/>
      <w:color w:val="000000"/>
      <w:sz w:val="21"/>
      <w:lang w:val="en-US" w:eastAsia="ru-RU"/>
    </w:rPr>
  </w:style>
  <w:style w:type="character" w:styleId="af">
    <w:name w:val="Hyperlink"/>
    <w:basedOn w:val="a0"/>
    <w:uiPriority w:val="99"/>
    <w:rsid w:val="003C4157"/>
    <w:rPr>
      <w:rFonts w:cs="Times New Roman"/>
      <w:color w:val="0563C1"/>
      <w:u w:val="single"/>
    </w:rPr>
  </w:style>
  <w:style w:type="character" w:customStyle="1" w:styleId="af0">
    <w:name w:val="Основной текст_"/>
    <w:basedOn w:val="a0"/>
    <w:link w:val="3"/>
    <w:uiPriority w:val="99"/>
    <w:locked/>
    <w:rsid w:val="003C4157"/>
    <w:rPr>
      <w:rFonts w:ascii="Times New Roman" w:hAnsi="Times New Roman" w:cs="Times New Roman"/>
      <w:spacing w:val="3"/>
      <w:sz w:val="21"/>
      <w:szCs w:val="21"/>
      <w:shd w:val="clear" w:color="auto" w:fill="FFFFFF"/>
    </w:rPr>
  </w:style>
  <w:style w:type="paragraph" w:customStyle="1" w:styleId="3">
    <w:name w:val="Основной текст3"/>
    <w:basedOn w:val="a"/>
    <w:link w:val="af0"/>
    <w:uiPriority w:val="99"/>
    <w:rsid w:val="003C4157"/>
    <w:pPr>
      <w:widowControl w:val="0"/>
      <w:shd w:val="clear" w:color="auto" w:fill="FFFFFF"/>
      <w:spacing w:after="0" w:line="298" w:lineRule="exact"/>
    </w:pPr>
    <w:rPr>
      <w:rFonts w:ascii="Times New Roman" w:hAnsi="Times New Roman" w:cs="Times New Roman"/>
      <w:spacing w:val="3"/>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51F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151FC"/>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 Spacing"/>
    <w:uiPriority w:val="1"/>
    <w:qFormat/>
    <w:rsid w:val="001151FC"/>
    <w:pPr>
      <w:spacing w:after="0" w:line="240" w:lineRule="auto"/>
    </w:pPr>
  </w:style>
  <w:style w:type="paragraph" w:styleId="a4">
    <w:name w:val="List Paragraph"/>
    <w:basedOn w:val="a"/>
    <w:uiPriority w:val="34"/>
    <w:qFormat/>
    <w:rsid w:val="001151FC"/>
    <w:pPr>
      <w:ind w:left="720"/>
      <w:contextualSpacing/>
    </w:pPr>
  </w:style>
  <w:style w:type="table" w:customStyle="1" w:styleId="4">
    <w:name w:val="Сетка таблицы4"/>
    <w:basedOn w:val="a1"/>
    <w:next w:val="a5"/>
    <w:rsid w:val="00115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Table Grid"/>
    <w:basedOn w:val="a1"/>
    <w:rsid w:val="001151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1151F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151FC"/>
  </w:style>
  <w:style w:type="paragraph" w:styleId="a8">
    <w:name w:val="footer"/>
    <w:basedOn w:val="a"/>
    <w:link w:val="a9"/>
    <w:uiPriority w:val="99"/>
    <w:unhideWhenUsed/>
    <w:rsid w:val="001151F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151FC"/>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fgosreestr.ru" TargetMode="External"/><Relationship Id="rId13"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xn--80abucjiibhv9a.xn--p1ai/%D0%B4%D0%BE%D0%BA%D1%83%D0%BC%D0%B5%D0%BD%D1%82%D1%8B/866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116</Pages>
  <Words>59991</Words>
  <Characters>341950</Characters>
  <Application>Microsoft Office Word</Application>
  <DocSecurity>0</DocSecurity>
  <Lines>2849</Lines>
  <Paragraphs>802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401139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Шайхетдинов</cp:lastModifiedBy>
  <cp:revision>2</cp:revision>
  <dcterms:created xsi:type="dcterms:W3CDTF">2015-05-09T13:32:00Z</dcterms:created>
  <dcterms:modified xsi:type="dcterms:W3CDTF">2021-01-23T08:45:00Z</dcterms:modified>
</cp:coreProperties>
</file>